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DD2E" w14:textId="66CB8F27" w:rsidR="009C0821" w:rsidRPr="00107C18" w:rsidRDefault="008070A5" w:rsidP="009C0821">
      <w:pPr>
        <w:adjustRightInd w:val="0"/>
        <w:snapToGrid w:val="0"/>
        <w:spacing w:beforeLines="50" w:before="169"/>
        <w:ind w:right="414"/>
        <w:jc w:val="both"/>
        <w:rPr>
          <w:rFonts w:ascii="標楷體" w:eastAsia="標楷體" w:hAnsi="標楷體"/>
          <w:b/>
          <w:color w:val="000000" w:themeColor="text1"/>
          <w:sz w:val="32"/>
          <w:szCs w:val="32"/>
        </w:rPr>
      </w:pPr>
      <w:bookmarkStart w:id="0" w:name="_Hlk206073699"/>
      <w:bookmarkStart w:id="1" w:name="_Hlk206072502"/>
      <w:r w:rsidRPr="008070A5">
        <w:rPr>
          <w:rFonts w:ascii="標楷體" w:eastAsia="標楷體" w:hAnsi="標楷體" w:hint="eastAsia"/>
          <w:b/>
          <w:color w:val="000000" w:themeColor="text1"/>
          <w:sz w:val="32"/>
          <w:szCs w:val="32"/>
        </w:rPr>
        <w:t>中華民國網球協會</w:t>
      </w:r>
      <w:bookmarkStart w:id="2" w:name="_Hlk219837345"/>
      <w:r w:rsidR="005F629B" w:rsidRPr="005F629B">
        <w:rPr>
          <w:rFonts w:ascii="標楷體" w:eastAsia="標楷體" w:hAnsi="標楷體" w:hint="eastAsia"/>
          <w:b/>
          <w:color w:val="000000" w:themeColor="text1"/>
          <w:sz w:val="32"/>
          <w:szCs w:val="32"/>
        </w:rPr>
        <w:t>2026台維斯</w:t>
      </w:r>
      <w:proofErr w:type="gramStart"/>
      <w:r w:rsidR="005F629B" w:rsidRPr="005F629B">
        <w:rPr>
          <w:rFonts w:ascii="標楷體" w:eastAsia="標楷體" w:hAnsi="標楷體" w:hint="eastAsia"/>
          <w:b/>
          <w:color w:val="000000" w:themeColor="text1"/>
          <w:sz w:val="32"/>
          <w:szCs w:val="32"/>
        </w:rPr>
        <w:t>盃</w:t>
      </w:r>
      <w:proofErr w:type="gramEnd"/>
      <w:r w:rsidR="005F629B" w:rsidRPr="005F629B">
        <w:rPr>
          <w:rFonts w:ascii="標楷體" w:eastAsia="標楷體" w:hAnsi="標楷體" w:hint="eastAsia"/>
          <w:b/>
          <w:color w:val="000000" w:themeColor="text1"/>
          <w:sz w:val="32"/>
          <w:szCs w:val="32"/>
        </w:rPr>
        <w:t>國際男子網球團體錦標賽世界一級中華台北對瑞典場地布置採購案</w:t>
      </w:r>
      <w:r w:rsidR="005F629B">
        <w:rPr>
          <w:rFonts w:ascii="標楷體" w:eastAsia="標楷體" w:hAnsi="標楷體" w:hint="eastAsia"/>
          <w:b/>
          <w:color w:val="000000" w:themeColor="text1"/>
          <w:sz w:val="32"/>
          <w:szCs w:val="32"/>
        </w:rPr>
        <w:t>(</w:t>
      </w:r>
      <w:r w:rsidRPr="008070A5">
        <w:rPr>
          <w:rFonts w:ascii="標楷體" w:eastAsia="標楷體" w:hAnsi="標楷體" w:hint="eastAsia"/>
          <w:b/>
          <w:color w:val="000000" w:themeColor="text1"/>
          <w:sz w:val="32"/>
          <w:szCs w:val="32"/>
        </w:rPr>
        <w:t>未達公告金額)(免收押標金)</w:t>
      </w:r>
      <w:bookmarkEnd w:id="0"/>
      <w:bookmarkEnd w:id="1"/>
      <w:bookmarkEnd w:id="2"/>
      <w:r>
        <w:rPr>
          <w:rFonts w:ascii="標楷體" w:eastAsia="標楷體" w:hAnsi="標楷體" w:hint="eastAsia"/>
          <w:b/>
          <w:color w:val="000000" w:themeColor="text1"/>
          <w:sz w:val="32"/>
          <w:szCs w:val="32"/>
        </w:rPr>
        <w:t>需</w:t>
      </w:r>
      <w:r w:rsidR="009C0821" w:rsidRPr="00107C18">
        <w:rPr>
          <w:rFonts w:ascii="標楷體" w:eastAsia="標楷體" w:hAnsi="標楷體" w:hint="eastAsia"/>
          <w:b/>
          <w:color w:val="000000" w:themeColor="text1"/>
          <w:sz w:val="32"/>
          <w:szCs w:val="32"/>
        </w:rPr>
        <w:t>求規範書</w:t>
      </w:r>
    </w:p>
    <w:p w14:paraId="6F8CE072" w14:textId="00C8ABBC" w:rsidR="00AA219F" w:rsidRPr="00AA219F" w:rsidRDefault="00AA219F" w:rsidP="00AA219F">
      <w:pPr>
        <w:adjustRightInd w:val="0"/>
        <w:snapToGrid w:val="0"/>
        <w:spacing w:line="420" w:lineRule="atLeast"/>
        <w:ind w:rightChars="117" w:right="281"/>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壹、</w:t>
      </w:r>
      <w:proofErr w:type="gramStart"/>
      <w:r w:rsidRPr="00AA219F">
        <w:rPr>
          <w:rFonts w:ascii="標楷體" w:eastAsia="標楷體" w:hAnsi="標楷體"/>
          <w:b/>
          <w:bCs/>
          <w:color w:val="000000" w:themeColor="text1"/>
          <w:sz w:val="28"/>
          <w:szCs w:val="28"/>
        </w:rPr>
        <w:t>辦理案名</w:t>
      </w:r>
      <w:proofErr w:type="gramEnd"/>
      <w:r>
        <w:rPr>
          <w:rFonts w:ascii="標楷體" w:eastAsia="標楷體" w:hAnsi="標楷體" w:hint="eastAsia"/>
          <w:b/>
          <w:bCs/>
          <w:color w:val="000000" w:themeColor="text1"/>
          <w:sz w:val="28"/>
          <w:szCs w:val="28"/>
        </w:rPr>
        <w:t>：</w:t>
      </w:r>
      <w:r w:rsidRPr="00AA219F">
        <w:rPr>
          <w:rFonts w:ascii="標楷體" w:eastAsia="標楷體" w:hAnsi="標楷體" w:hint="eastAsia"/>
          <w:bCs/>
          <w:color w:val="000000" w:themeColor="text1"/>
          <w:sz w:val="28"/>
          <w:szCs w:val="28"/>
        </w:rPr>
        <w:t>2026台維斯</w:t>
      </w:r>
      <w:proofErr w:type="gramStart"/>
      <w:r w:rsidRPr="00AA219F">
        <w:rPr>
          <w:rFonts w:ascii="標楷體" w:eastAsia="標楷體" w:hAnsi="標楷體" w:hint="eastAsia"/>
          <w:bCs/>
          <w:color w:val="000000" w:themeColor="text1"/>
          <w:sz w:val="28"/>
          <w:szCs w:val="28"/>
        </w:rPr>
        <w:t>盃</w:t>
      </w:r>
      <w:proofErr w:type="gramEnd"/>
      <w:r w:rsidRPr="00AA219F">
        <w:rPr>
          <w:rFonts w:ascii="標楷體" w:eastAsia="標楷體" w:hAnsi="標楷體" w:hint="eastAsia"/>
          <w:bCs/>
          <w:color w:val="000000" w:themeColor="text1"/>
          <w:sz w:val="28"/>
          <w:szCs w:val="28"/>
        </w:rPr>
        <w:t>國際男子網球團體錦標賽世界一級中華台北對瑞</w:t>
      </w:r>
      <w:r>
        <w:rPr>
          <w:rFonts w:ascii="標楷體" w:eastAsia="標楷體" w:hAnsi="標楷體" w:hint="eastAsia"/>
          <w:bCs/>
          <w:color w:val="000000" w:themeColor="text1"/>
          <w:sz w:val="28"/>
          <w:szCs w:val="28"/>
        </w:rPr>
        <w:t>典</w:t>
      </w:r>
      <w:r>
        <w:rPr>
          <w:rFonts w:ascii="標楷體" w:eastAsia="標楷體" w:hAnsi="標楷體"/>
          <w:bCs/>
          <w:color w:val="000000" w:themeColor="text1"/>
          <w:sz w:val="28"/>
          <w:szCs w:val="28"/>
        </w:rPr>
        <w:br/>
      </w:r>
      <w:r>
        <w:rPr>
          <w:rFonts w:ascii="標楷體" w:eastAsia="標楷體" w:hAnsi="標楷體" w:hint="eastAsia"/>
          <w:bCs/>
          <w:color w:val="000000" w:themeColor="text1"/>
          <w:sz w:val="28"/>
          <w:szCs w:val="28"/>
        </w:rPr>
        <w:t xml:space="preserve">              </w:t>
      </w:r>
      <w:r w:rsidRPr="00AA219F">
        <w:rPr>
          <w:rFonts w:ascii="標楷體" w:eastAsia="標楷體" w:hAnsi="標楷體" w:hint="eastAsia"/>
          <w:bCs/>
          <w:color w:val="000000" w:themeColor="text1"/>
          <w:sz w:val="28"/>
          <w:szCs w:val="28"/>
        </w:rPr>
        <w:t>場地布置採購案。</w:t>
      </w:r>
    </w:p>
    <w:p w14:paraId="0A8B5D0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貳、採購標的說明</w:t>
      </w:r>
    </w:p>
    <w:tbl>
      <w:tblPr>
        <w:tblW w:w="10631" w:type="dxa"/>
        <w:tblInd w:w="137"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104"/>
        <w:gridCol w:w="3166"/>
        <w:gridCol w:w="4802"/>
        <w:gridCol w:w="1559"/>
      </w:tblGrid>
      <w:tr w:rsidR="00AA219F" w:rsidRPr="00AA219F" w14:paraId="5DD6FE55" w14:textId="77777777" w:rsidTr="00F02EE0">
        <w:trPr>
          <w:trHeight w:val="282"/>
        </w:trPr>
        <w:tc>
          <w:tcPr>
            <w:tcW w:w="110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8" w:type="dxa"/>
              <w:bottom w:w="80" w:type="dxa"/>
              <w:right w:w="108" w:type="dxa"/>
            </w:tcMar>
            <w:vAlign w:val="center"/>
            <w:hideMark/>
          </w:tcPr>
          <w:p w14:paraId="1F7D2A91" w14:textId="3F00273D" w:rsidR="00AA219F" w:rsidRPr="00F02EE0" w:rsidRDefault="00AA219F" w:rsidP="00983458">
            <w:pPr>
              <w:adjustRightInd w:val="0"/>
              <w:snapToGrid w:val="0"/>
              <w:spacing w:line="420" w:lineRule="atLeast"/>
              <w:ind w:rightChars="-56" w:right="-134"/>
              <w:rPr>
                <w:rFonts w:ascii="標楷體" w:eastAsia="標楷體" w:hAnsi="標楷體"/>
                <w:bCs/>
                <w:color w:val="000000" w:themeColor="text1"/>
                <w:sz w:val="28"/>
                <w:szCs w:val="28"/>
              </w:rPr>
            </w:pPr>
            <w:r w:rsidRPr="00F02EE0">
              <w:rPr>
                <w:rFonts w:ascii="標楷體" w:eastAsia="標楷體" w:hAnsi="標楷體" w:hint="eastAsia"/>
                <w:b/>
                <w:bCs/>
                <w:color w:val="000000" w:themeColor="text1"/>
                <w:sz w:val="28"/>
                <w:szCs w:val="28"/>
              </w:rPr>
              <w:t>項</w:t>
            </w:r>
            <w:r w:rsidR="00983458" w:rsidRPr="00F02EE0">
              <w:rPr>
                <w:rFonts w:ascii="標楷體" w:eastAsia="標楷體" w:hAnsi="標楷體" w:hint="eastAsia"/>
                <w:b/>
                <w:bCs/>
                <w:color w:val="000000" w:themeColor="text1"/>
                <w:sz w:val="28"/>
                <w:szCs w:val="28"/>
              </w:rPr>
              <w:t>次</w:t>
            </w:r>
          </w:p>
        </w:tc>
        <w:tc>
          <w:tcPr>
            <w:tcW w:w="31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8" w:type="dxa"/>
              <w:bottom w:w="80" w:type="dxa"/>
              <w:right w:w="108" w:type="dxa"/>
            </w:tcMar>
            <w:vAlign w:val="center"/>
            <w:hideMark/>
          </w:tcPr>
          <w:p w14:paraId="1FD6BFAA" w14:textId="77777777" w:rsidR="00AA219F" w:rsidRPr="00F02EE0"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b/>
                <w:bCs/>
                <w:color w:val="000000" w:themeColor="text1"/>
                <w:sz w:val="28"/>
                <w:szCs w:val="28"/>
              </w:rPr>
              <w:t>品項</w:t>
            </w:r>
          </w:p>
        </w:tc>
        <w:tc>
          <w:tcPr>
            <w:tcW w:w="48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8" w:type="dxa"/>
              <w:bottom w:w="80" w:type="dxa"/>
              <w:right w:w="108" w:type="dxa"/>
            </w:tcMar>
            <w:vAlign w:val="center"/>
            <w:hideMark/>
          </w:tcPr>
          <w:p w14:paraId="0C839F13" w14:textId="77777777" w:rsidR="00AA219F" w:rsidRPr="00F02EE0"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b/>
                <w:bCs/>
                <w:color w:val="000000" w:themeColor="text1"/>
                <w:sz w:val="28"/>
                <w:szCs w:val="28"/>
              </w:rPr>
              <w:t>材質及尺寸規格</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8" w:type="dxa"/>
              <w:bottom w:w="80" w:type="dxa"/>
              <w:right w:w="108" w:type="dxa"/>
            </w:tcMar>
            <w:vAlign w:val="center"/>
            <w:hideMark/>
          </w:tcPr>
          <w:p w14:paraId="307A45DD" w14:textId="77777777" w:rsidR="00AA219F" w:rsidRPr="00F02EE0" w:rsidRDefault="00AA219F" w:rsidP="009C41EE">
            <w:pPr>
              <w:adjustRightInd w:val="0"/>
              <w:snapToGrid w:val="0"/>
              <w:spacing w:line="420" w:lineRule="atLeast"/>
              <w:ind w:rightChars="183" w:right="439"/>
              <w:rPr>
                <w:rFonts w:ascii="標楷體" w:eastAsia="標楷體" w:hAnsi="標楷體"/>
                <w:bCs/>
                <w:color w:val="000000" w:themeColor="text1"/>
                <w:sz w:val="28"/>
                <w:szCs w:val="28"/>
              </w:rPr>
            </w:pPr>
            <w:r w:rsidRPr="00F02EE0">
              <w:rPr>
                <w:rFonts w:ascii="標楷體" w:eastAsia="標楷體" w:hAnsi="標楷體" w:hint="eastAsia"/>
                <w:b/>
                <w:bCs/>
                <w:color w:val="000000" w:themeColor="text1"/>
                <w:sz w:val="28"/>
                <w:szCs w:val="28"/>
              </w:rPr>
              <w:t>數量</w:t>
            </w:r>
          </w:p>
        </w:tc>
      </w:tr>
      <w:tr w:rsidR="00F02EE0" w:rsidRPr="00AA219F" w14:paraId="425D451A"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BE7F4EC" w14:textId="59224578"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CABC6BF" w14:textId="511D9013"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抽籤會議板</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4F44C07" w14:textId="3AD16209" w:rsidR="00DC3292" w:rsidRPr="00F02EE0" w:rsidRDefault="00DC3292" w:rsidP="00DC3292">
            <w:pPr>
              <w:adjustRightInd w:val="0"/>
              <w:snapToGrid w:val="0"/>
              <w:spacing w:line="420" w:lineRule="atLeast"/>
              <w:ind w:rightChars="170" w:right="408"/>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PP輸出＋珍珠板，W150 × H100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B157CB0" w14:textId="6DB66F64" w:rsidR="00DC3292" w:rsidRPr="00F02EE0" w:rsidRDefault="00DC3292" w:rsidP="00DC3292">
            <w:pPr>
              <w:adjustRightInd w:val="0"/>
              <w:snapToGrid w:val="0"/>
              <w:spacing w:line="420" w:lineRule="atLeast"/>
              <w:ind w:rightChars="124" w:right="298"/>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1片</w:t>
            </w:r>
          </w:p>
        </w:tc>
      </w:tr>
      <w:tr w:rsidR="00F02EE0" w:rsidRPr="00AA219F" w14:paraId="359D5814"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F30D622" w14:textId="3FD5B24F"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F93881A" w14:textId="4FF6001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房間告示牌</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9D93EAA" w14:textId="3D3DBC13" w:rsidR="00DC3292" w:rsidRPr="00F02EE0" w:rsidRDefault="00DC3292" w:rsidP="00DC3292">
            <w:pPr>
              <w:adjustRightInd w:val="0"/>
              <w:snapToGrid w:val="0"/>
              <w:spacing w:line="420" w:lineRule="atLeast"/>
              <w:ind w:rightChars="111" w:right="266"/>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PP輸出＋珍珠板，W29.7 × H63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E45C4D7" w14:textId="31E0ECF2" w:rsidR="00DC3292" w:rsidRPr="00F02EE0" w:rsidRDefault="00DC3292" w:rsidP="00DC3292">
            <w:pPr>
              <w:adjustRightInd w:val="0"/>
              <w:snapToGrid w:val="0"/>
              <w:spacing w:line="420" w:lineRule="atLeast"/>
              <w:ind w:rightChars="-55" w:right="-13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各1片，共10片</w:t>
            </w:r>
          </w:p>
        </w:tc>
      </w:tr>
      <w:tr w:rsidR="00F02EE0" w:rsidRPr="00AA219F" w14:paraId="5AC1174B"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048C749" w14:textId="1169BB3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3</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3123B6C" w14:textId="30A8E731" w:rsidR="00DC3292" w:rsidRPr="00F02EE0" w:rsidRDefault="00DC3292" w:rsidP="00DC3292">
            <w:pPr>
              <w:adjustRightInd w:val="0"/>
              <w:snapToGrid w:val="0"/>
              <w:spacing w:line="420" w:lineRule="atLeast"/>
              <w:ind w:rightChars="112" w:right="269"/>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接駁車告示牌</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D7E7A78" w14:textId="2E9C4BC3"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PP輸出＋珍珠板，W40 × H20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82D3E6F" w14:textId="293FB13D" w:rsidR="00DC3292" w:rsidRPr="00F02EE0" w:rsidRDefault="00DC3292" w:rsidP="00DC3292">
            <w:pPr>
              <w:adjustRightInd w:val="0"/>
              <w:snapToGrid w:val="0"/>
              <w:spacing w:line="420" w:lineRule="atLeas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各1片，共3片</w:t>
            </w:r>
          </w:p>
        </w:tc>
      </w:tr>
      <w:tr w:rsidR="00F02EE0" w:rsidRPr="00AA219F" w14:paraId="02D94140"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CA77276" w14:textId="2A455504"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4</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EDEE704" w14:textId="347DA9A0" w:rsidR="00DC3292" w:rsidRPr="00F02EE0" w:rsidRDefault="00DC3292" w:rsidP="00DC3292">
            <w:pPr>
              <w:adjustRightInd w:val="0"/>
              <w:snapToGrid w:val="0"/>
              <w:spacing w:line="420" w:lineRule="atLeast"/>
              <w:ind w:rightChars="-5" w:right="-1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教練／</w:t>
            </w:r>
            <w:proofErr w:type="gramStart"/>
            <w:r w:rsidRPr="00F02EE0">
              <w:rPr>
                <w:rFonts w:ascii="標楷體" w:eastAsia="標楷體" w:hAnsi="標楷體"/>
                <w:color w:val="000000" w:themeColor="text1"/>
                <w:sz w:val="22"/>
                <w:szCs w:val="22"/>
              </w:rPr>
              <w:t>選手桌牌</w:t>
            </w:r>
            <w:proofErr w:type="gramEnd"/>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8516F9A" w14:textId="7F08F34B"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珍珠板＋</w:t>
            </w:r>
            <w:proofErr w:type="gramStart"/>
            <w:r w:rsidRPr="00F02EE0">
              <w:rPr>
                <w:rFonts w:ascii="標楷體" w:eastAsia="標楷體" w:hAnsi="標楷體" w:hint="eastAsia"/>
                <w:color w:val="000000" w:themeColor="text1"/>
                <w:sz w:val="22"/>
                <w:szCs w:val="22"/>
              </w:rPr>
              <w:t>紙板立腳</w:t>
            </w:r>
            <w:proofErr w:type="gramEnd"/>
            <w:r w:rsidRPr="00F02EE0">
              <w:rPr>
                <w:rFonts w:ascii="標楷體" w:eastAsia="標楷體" w:hAnsi="標楷體" w:hint="eastAsia"/>
                <w:color w:val="000000" w:themeColor="text1"/>
                <w:sz w:val="22"/>
                <w:szCs w:val="22"/>
              </w:rPr>
              <w:t>，</w:t>
            </w:r>
            <w:r w:rsidRPr="00F02EE0">
              <w:rPr>
                <w:rFonts w:ascii="標楷體" w:eastAsia="標楷體" w:hAnsi="標楷體"/>
                <w:color w:val="000000" w:themeColor="text1"/>
                <w:sz w:val="22"/>
                <w:szCs w:val="22"/>
              </w:rPr>
              <w:t>W24 × H9.5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7333731" w14:textId="2F518504" w:rsidR="00DC3292" w:rsidRPr="00F02EE0" w:rsidRDefault="00DC3292" w:rsidP="00DC3292">
            <w:pPr>
              <w:adjustRightInd w:val="0"/>
              <w:snapToGrid w:val="0"/>
              <w:spacing w:line="420" w:lineRule="atLeast"/>
              <w:ind w:rightChars="180" w:right="43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12個</w:t>
            </w:r>
          </w:p>
        </w:tc>
      </w:tr>
      <w:tr w:rsidR="00F02EE0" w:rsidRPr="00AA219F" w14:paraId="0A37435B"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3A8DDD5" w14:textId="7C8A8215"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5</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0532D50" w14:textId="511BD16B" w:rsidR="00DC3292" w:rsidRPr="00F02EE0" w:rsidRDefault="00DC3292" w:rsidP="00DC3292">
            <w:pPr>
              <w:adjustRightInd w:val="0"/>
              <w:snapToGrid w:val="0"/>
              <w:spacing w:line="420" w:lineRule="atLeast"/>
              <w:ind w:rightChars="53" w:right="12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球員</w:t>
            </w:r>
            <w:proofErr w:type="gramStart"/>
            <w:r w:rsidRPr="00F02EE0">
              <w:rPr>
                <w:rFonts w:ascii="標楷體" w:eastAsia="標楷體" w:hAnsi="標楷體"/>
                <w:color w:val="000000" w:themeColor="text1"/>
                <w:sz w:val="22"/>
                <w:szCs w:val="22"/>
              </w:rPr>
              <w:t>椅</w:t>
            </w:r>
            <w:proofErr w:type="gramEnd"/>
            <w:r w:rsidRPr="00F02EE0">
              <w:rPr>
                <w:rFonts w:ascii="標楷體" w:eastAsia="標楷體" w:hAnsi="標楷體"/>
                <w:color w:val="000000" w:themeColor="text1"/>
                <w:sz w:val="22"/>
                <w:szCs w:val="22"/>
              </w:rPr>
              <w:t>後方Banner</w:t>
            </w:r>
            <w:r w:rsidR="00F02EE0">
              <w:rPr>
                <w:rFonts w:ascii="標楷體" w:eastAsia="標楷體" w:hAnsi="標楷體"/>
                <w:color w:val="000000" w:themeColor="text1"/>
                <w:sz w:val="22"/>
                <w:szCs w:val="22"/>
              </w:rPr>
              <w:br/>
            </w:r>
            <w:r w:rsidRPr="00F02EE0">
              <w:rPr>
                <w:rFonts w:ascii="標楷體" w:eastAsia="標楷體" w:hAnsi="標楷體"/>
                <w:color w:val="000000" w:themeColor="text1"/>
                <w:sz w:val="22"/>
                <w:szCs w:val="22"/>
              </w:rPr>
              <w:t>（中華台北）</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D35C5FC"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hint="eastAsia"/>
                <w:color w:val="000000" w:themeColor="text1"/>
                <w:sz w:val="22"/>
                <w:szCs w:val="22"/>
              </w:rPr>
              <w:t>LOGO: 74*41cm</w:t>
            </w:r>
          </w:p>
          <w:p w14:paraId="71FE4D58" w14:textId="12F93E59"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proofErr w:type="gramStart"/>
            <w:r w:rsidRPr="00F02EE0">
              <w:rPr>
                <w:rFonts w:ascii="標楷體" w:eastAsia="標楷體" w:hAnsi="標楷體" w:hint="eastAsia"/>
                <w:color w:val="000000" w:themeColor="text1"/>
                <w:sz w:val="22"/>
                <w:szCs w:val="22"/>
              </w:rPr>
              <w:t>割字</w:t>
            </w:r>
            <w:proofErr w:type="gramEnd"/>
            <w:r w:rsidRPr="00F02EE0">
              <w:rPr>
                <w:rFonts w:ascii="標楷體" w:eastAsia="標楷體" w:hAnsi="標楷體" w:hint="eastAsia"/>
                <w:color w:val="000000" w:themeColor="text1"/>
                <w:sz w:val="22"/>
                <w:szCs w:val="22"/>
              </w:rPr>
              <w:t>:國旗、Sponsor、國家簡寫</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3EA2FC4" w14:textId="7E2C2A50" w:rsidR="00DC3292" w:rsidRPr="00F02EE0" w:rsidRDefault="00DC3292" w:rsidP="00DC3292">
            <w:pPr>
              <w:adjustRightInd w:val="0"/>
              <w:snapToGrid w:val="0"/>
              <w:spacing w:line="420" w:lineRule="atLeast"/>
              <w:ind w:rightChars="183" w:right="439"/>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1面</w:t>
            </w:r>
          </w:p>
        </w:tc>
      </w:tr>
      <w:tr w:rsidR="00F02EE0" w:rsidRPr="00AA219F" w14:paraId="1A891E1E"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51FA2AC" w14:textId="2925F3F0"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6</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9B06532" w14:textId="7D42454A" w:rsidR="00DC3292" w:rsidRPr="00F02EE0" w:rsidRDefault="00DC3292" w:rsidP="00DC3292">
            <w:pPr>
              <w:adjustRightInd w:val="0"/>
              <w:snapToGrid w:val="0"/>
              <w:spacing w:line="420" w:lineRule="atLeast"/>
              <w:ind w:rightChars="-64" w:right="-15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球員</w:t>
            </w:r>
            <w:proofErr w:type="gramStart"/>
            <w:r w:rsidRPr="00F02EE0">
              <w:rPr>
                <w:rFonts w:ascii="標楷體" w:eastAsia="標楷體" w:hAnsi="標楷體"/>
                <w:color w:val="000000" w:themeColor="text1"/>
                <w:sz w:val="22"/>
                <w:szCs w:val="22"/>
              </w:rPr>
              <w:t>椅</w:t>
            </w:r>
            <w:proofErr w:type="gramEnd"/>
            <w:r w:rsidRPr="00F02EE0">
              <w:rPr>
                <w:rFonts w:ascii="標楷體" w:eastAsia="標楷體" w:hAnsi="標楷體"/>
                <w:color w:val="000000" w:themeColor="text1"/>
                <w:sz w:val="22"/>
                <w:szCs w:val="22"/>
              </w:rPr>
              <w:t>後方Banner</w:t>
            </w:r>
            <w:r w:rsidRPr="00F02EE0">
              <w:rPr>
                <w:rFonts w:ascii="標楷體" w:eastAsia="標楷體" w:hAnsi="標楷體"/>
                <w:color w:val="000000" w:themeColor="text1"/>
                <w:sz w:val="22"/>
                <w:szCs w:val="22"/>
              </w:rPr>
              <w:br/>
              <w:t>（瑞典）</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9545903"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hint="eastAsia"/>
                <w:color w:val="000000" w:themeColor="text1"/>
                <w:sz w:val="22"/>
                <w:szCs w:val="22"/>
              </w:rPr>
              <w:t>LOGO: 74*41cm</w:t>
            </w:r>
          </w:p>
          <w:p w14:paraId="6F26F84B" w14:textId="53E77EDD"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proofErr w:type="gramStart"/>
            <w:r w:rsidRPr="00F02EE0">
              <w:rPr>
                <w:rFonts w:ascii="標楷體" w:eastAsia="標楷體" w:hAnsi="標楷體" w:hint="eastAsia"/>
                <w:color w:val="000000" w:themeColor="text1"/>
                <w:sz w:val="22"/>
                <w:szCs w:val="22"/>
              </w:rPr>
              <w:t>割字</w:t>
            </w:r>
            <w:proofErr w:type="gramEnd"/>
            <w:r w:rsidRPr="00F02EE0">
              <w:rPr>
                <w:rFonts w:ascii="標楷體" w:eastAsia="標楷體" w:hAnsi="標楷體" w:hint="eastAsia"/>
                <w:color w:val="000000" w:themeColor="text1"/>
                <w:sz w:val="22"/>
                <w:szCs w:val="22"/>
              </w:rPr>
              <w:t>:國旗、Sponsor、國家簡寫</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51039E0" w14:textId="1717D1EA" w:rsidR="00DC3292" w:rsidRPr="00F02EE0" w:rsidRDefault="00DC3292" w:rsidP="00DC3292">
            <w:pPr>
              <w:adjustRightInd w:val="0"/>
              <w:snapToGrid w:val="0"/>
              <w:spacing w:line="420" w:lineRule="atLeast"/>
              <w:ind w:rightChars="124" w:right="298"/>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1面</w:t>
            </w:r>
          </w:p>
        </w:tc>
      </w:tr>
      <w:tr w:rsidR="00F02EE0" w:rsidRPr="00AA219F" w14:paraId="1329DA8C"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9553347" w14:textId="394F6B2F"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7</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49CDE1E" w14:textId="5B064067" w:rsidR="00DC3292" w:rsidRPr="00F02EE0" w:rsidRDefault="00DC3292" w:rsidP="00DC3292">
            <w:pPr>
              <w:adjustRightInd w:val="0"/>
              <w:snapToGrid w:val="0"/>
              <w:spacing w:line="420" w:lineRule="atLeast"/>
              <w:ind w:rightChars="-5" w:right="-1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場內、場外A板</w:t>
            </w:r>
            <w:proofErr w:type="gramStart"/>
            <w:r w:rsidRPr="00F02EE0">
              <w:rPr>
                <w:rFonts w:ascii="標楷體" w:eastAsia="標楷體" w:hAnsi="標楷體"/>
                <w:color w:val="000000" w:themeColor="text1"/>
                <w:sz w:val="22"/>
                <w:szCs w:val="22"/>
              </w:rPr>
              <w:t>帆布割字製作</w:t>
            </w:r>
            <w:proofErr w:type="gramEnd"/>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FA8949F"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場內邊線：W275 × H50 cm，共8面；</w:t>
            </w:r>
          </w:p>
          <w:p w14:paraId="015AA78E"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場內底線：W400 × H100 cm，共2面；</w:t>
            </w:r>
          </w:p>
          <w:p w14:paraId="0DDA9595"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場外Courtside：W300 × H100 cm，共2面；</w:t>
            </w:r>
          </w:p>
          <w:p w14:paraId="41020EFF" w14:textId="15A921F1" w:rsidR="00DC3292" w:rsidRPr="00F02EE0" w:rsidRDefault="00DC3292" w:rsidP="00DC3292">
            <w:pPr>
              <w:adjustRightInd w:val="0"/>
              <w:snapToGrid w:val="0"/>
              <w:spacing w:line="420" w:lineRule="atLeast"/>
              <w:ind w:rightChars="-6" w:right="-1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場外Corner：W300 × H75 cm，共</w:t>
            </w:r>
            <w:r w:rsidRPr="00F02EE0">
              <w:rPr>
                <w:rFonts w:ascii="標楷體" w:eastAsia="標楷體" w:hAnsi="標楷體" w:hint="eastAsia"/>
                <w:color w:val="000000" w:themeColor="text1"/>
                <w:sz w:val="22"/>
                <w:szCs w:val="22"/>
              </w:rPr>
              <w:t>1</w:t>
            </w:r>
            <w:r w:rsidRPr="00F02EE0">
              <w:rPr>
                <w:rFonts w:ascii="標楷體" w:eastAsia="標楷體" w:hAnsi="標楷體"/>
                <w:color w:val="000000" w:themeColor="text1"/>
                <w:sz w:val="22"/>
                <w:szCs w:val="22"/>
              </w:rPr>
              <w:t>面</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7062E46" w14:textId="38834974" w:rsidR="00DC3292" w:rsidRPr="00F02EE0" w:rsidRDefault="00DC3292" w:rsidP="00DC3292">
            <w:pPr>
              <w:adjustRightInd w:val="0"/>
              <w:snapToGrid w:val="0"/>
              <w:spacing w:line="420" w:lineRule="atLeas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共</w:t>
            </w:r>
            <w:r w:rsidRPr="00F02EE0">
              <w:rPr>
                <w:rFonts w:ascii="標楷體" w:eastAsia="標楷體" w:hAnsi="標楷體" w:hint="eastAsia"/>
                <w:color w:val="000000" w:themeColor="text1"/>
                <w:sz w:val="22"/>
                <w:szCs w:val="22"/>
              </w:rPr>
              <w:t>13</w:t>
            </w:r>
            <w:r w:rsidRPr="00F02EE0">
              <w:rPr>
                <w:rFonts w:ascii="標楷體" w:eastAsia="標楷體" w:hAnsi="標楷體"/>
                <w:color w:val="000000" w:themeColor="text1"/>
                <w:sz w:val="22"/>
                <w:szCs w:val="22"/>
              </w:rPr>
              <w:t>面</w:t>
            </w:r>
          </w:p>
        </w:tc>
      </w:tr>
      <w:tr w:rsidR="00F02EE0" w:rsidRPr="00AA219F" w14:paraId="107FFA3A"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7B1D94B" w14:textId="33FC0990"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8</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CE9E113" w14:textId="2D1A74B9" w:rsidR="00DC3292" w:rsidRPr="00F02EE0" w:rsidRDefault="00DC3292" w:rsidP="00DC3292">
            <w:pPr>
              <w:adjustRightInd w:val="0"/>
              <w:snapToGrid w:val="0"/>
              <w:spacing w:line="420" w:lineRule="atLeas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觀眾入口1、2、3、4</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36C4CAE" w14:textId="777DCD4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黑色PP輸出，W70 × H70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CC65A38" w14:textId="16995CBC" w:rsidR="00DC3292" w:rsidRPr="00F02EE0" w:rsidRDefault="00DC3292" w:rsidP="00DC3292">
            <w:pPr>
              <w:adjustRightInd w:val="0"/>
              <w:snapToGrid w:val="0"/>
              <w:spacing w:line="420" w:lineRule="atLeast"/>
              <w:ind w:rightChars="183" w:right="439"/>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4片</w:t>
            </w:r>
          </w:p>
        </w:tc>
      </w:tr>
      <w:tr w:rsidR="00F02EE0" w:rsidRPr="00AA219F" w14:paraId="3349B180"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8AF3B7E" w14:textId="2963AF3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9</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58A2200" w14:textId="31D85DA4" w:rsidR="00DC3292" w:rsidRPr="00F02EE0" w:rsidRDefault="00DC3292" w:rsidP="00DC3292">
            <w:pPr>
              <w:adjustRightInd w:val="0"/>
              <w:snapToGrid w:val="0"/>
              <w:spacing w:line="420" w:lineRule="atLeas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入口座位區指示牌</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F470994" w14:textId="450F1F5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PP輸出＋珍珠板，W177 × H50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34759B8" w14:textId="5035E6DC" w:rsidR="00DC3292" w:rsidRPr="00F02EE0" w:rsidRDefault="00DC3292" w:rsidP="00DC3292">
            <w:pPr>
              <w:adjustRightInd w:val="0"/>
              <w:snapToGrid w:val="0"/>
              <w:spacing w:line="420" w:lineRule="atLeast"/>
              <w:ind w:rightChars="124" w:right="298"/>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2片</w:t>
            </w:r>
          </w:p>
        </w:tc>
      </w:tr>
      <w:tr w:rsidR="00F02EE0" w:rsidRPr="00AA219F" w14:paraId="008A543B"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D2B442F" w14:textId="27F1822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10</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FE379E4" w14:textId="3F720441"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地貼指示牌</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4C81039" w14:textId="43A6D04D"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黑色PP輸出，W42 × H42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A231FDF" w14:textId="0446A6A4" w:rsidR="00DC3292" w:rsidRPr="00F02EE0" w:rsidRDefault="00DC3292" w:rsidP="00DC3292">
            <w:pPr>
              <w:adjustRightInd w:val="0"/>
              <w:snapToGrid w:val="0"/>
              <w:spacing w:line="420" w:lineRule="atLeast"/>
              <w:ind w:rightChars="183" w:right="439"/>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4張</w:t>
            </w:r>
          </w:p>
        </w:tc>
      </w:tr>
      <w:tr w:rsidR="00F02EE0" w:rsidRPr="00AA219F" w14:paraId="5667088F"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5CE00F9" w14:textId="5BA628BA"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11</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B082A5F" w14:textId="7DA5E773"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樓梯上方牆面</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34E629D" w14:textId="6EDCAFFF"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水泥色PP輸出，W70 × H70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12A14A6" w14:textId="1CF9D4D2" w:rsidR="00DC3292" w:rsidRPr="00F02EE0" w:rsidRDefault="00DC3292" w:rsidP="00DC3292">
            <w:pPr>
              <w:adjustRightInd w:val="0"/>
              <w:snapToGrid w:val="0"/>
              <w:spacing w:line="420" w:lineRule="atLeast"/>
              <w:ind w:rightChars="124" w:right="298"/>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2片</w:t>
            </w:r>
          </w:p>
        </w:tc>
      </w:tr>
      <w:tr w:rsidR="00F02EE0" w:rsidRPr="00AA219F" w14:paraId="6F079D32"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9C03123" w14:textId="6B032D2B"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12</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D29E7B9" w14:textId="4221D033" w:rsidR="00DC3292" w:rsidRPr="00F02EE0" w:rsidRDefault="00DC3292" w:rsidP="00DC3292">
            <w:pPr>
              <w:adjustRightInd w:val="0"/>
              <w:snapToGrid w:val="0"/>
              <w:spacing w:line="420" w:lineRule="atLeas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2樓觀眾入口處</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BABA681" w14:textId="0E3D8AC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PVC，W70 × H60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31F9E46" w14:textId="3E429F29" w:rsidR="00DC3292" w:rsidRPr="00F02EE0" w:rsidRDefault="00DC3292" w:rsidP="00DC3292">
            <w:pPr>
              <w:adjustRightInd w:val="0"/>
              <w:snapToGrid w:val="0"/>
              <w:spacing w:line="420" w:lineRule="atLeast"/>
              <w:ind w:rightChars="124" w:right="298"/>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1片</w:t>
            </w:r>
          </w:p>
        </w:tc>
      </w:tr>
      <w:tr w:rsidR="00F02EE0" w:rsidRPr="00AA219F" w14:paraId="6D437C60"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2268918" w14:textId="7461276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13</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B6626EC" w14:textId="3F41D0E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售票處公告</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8F01755" w14:textId="596AB2EC"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PP輸出，W80 × H60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DBBEB6D" w14:textId="6EE91494" w:rsidR="00DC3292" w:rsidRPr="00F02EE0" w:rsidRDefault="00DC3292" w:rsidP="00DC3292">
            <w:pPr>
              <w:adjustRightInd w:val="0"/>
              <w:snapToGrid w:val="0"/>
              <w:spacing w:line="420" w:lineRule="atLeast"/>
              <w:ind w:rightChars="124" w:right="298"/>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1片</w:t>
            </w:r>
          </w:p>
        </w:tc>
      </w:tr>
      <w:tr w:rsidR="00F02EE0" w:rsidRPr="00AA219F" w14:paraId="3CA86671"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1076F87" w14:textId="3FA37FEF"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14</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54E633D" w14:textId="21D008D4" w:rsidR="00DC3292" w:rsidRPr="00F02EE0" w:rsidRDefault="00DC3292" w:rsidP="00DC3292">
            <w:pPr>
              <w:adjustRightInd w:val="0"/>
              <w:snapToGrid w:val="0"/>
              <w:spacing w:line="420" w:lineRule="atLeast"/>
              <w:ind w:rightChars="-64" w:right="-15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媒體接待</w:t>
            </w:r>
            <w:proofErr w:type="gramStart"/>
            <w:r w:rsidRPr="00F02EE0">
              <w:rPr>
                <w:rFonts w:ascii="標楷體" w:eastAsia="標楷體" w:hAnsi="標楷體"/>
                <w:color w:val="000000" w:themeColor="text1"/>
                <w:sz w:val="22"/>
                <w:szCs w:val="22"/>
              </w:rPr>
              <w:t>處桌牌</w:t>
            </w:r>
            <w:proofErr w:type="gramEnd"/>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B41E2CB" w14:textId="32046907" w:rsidR="00DC3292" w:rsidRPr="00F02EE0" w:rsidRDefault="00DC3292" w:rsidP="00F02EE0">
            <w:pPr>
              <w:adjustRightInd w:val="0"/>
              <w:snapToGrid w:val="0"/>
              <w:spacing w:line="420" w:lineRule="atLeast"/>
              <w:ind w:rightChars="81" w:right="19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PP輸出＋珍珠板＋</w:t>
            </w:r>
            <w:proofErr w:type="gramStart"/>
            <w:r w:rsidRPr="00F02EE0">
              <w:rPr>
                <w:rFonts w:ascii="標楷體" w:eastAsia="標楷體" w:hAnsi="標楷體"/>
                <w:color w:val="000000" w:themeColor="text1"/>
                <w:sz w:val="22"/>
                <w:szCs w:val="22"/>
              </w:rPr>
              <w:t>紙板立架</w:t>
            </w:r>
            <w:proofErr w:type="gramEnd"/>
            <w:r w:rsidRPr="00F02EE0">
              <w:rPr>
                <w:rFonts w:ascii="標楷體" w:eastAsia="標楷體" w:hAnsi="標楷體"/>
                <w:color w:val="000000" w:themeColor="text1"/>
                <w:sz w:val="22"/>
                <w:szCs w:val="22"/>
              </w:rPr>
              <w:t>，W60 × H18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9A65219" w14:textId="5BDD5091" w:rsidR="00DC3292" w:rsidRPr="00F02EE0" w:rsidRDefault="00DC3292" w:rsidP="00DC3292">
            <w:pPr>
              <w:adjustRightInd w:val="0"/>
              <w:snapToGrid w:val="0"/>
              <w:spacing w:line="420" w:lineRule="atLeast"/>
              <w:ind w:rightChars="183" w:right="439"/>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1個</w:t>
            </w:r>
          </w:p>
        </w:tc>
      </w:tr>
      <w:tr w:rsidR="00F02EE0" w:rsidRPr="00AA219F" w14:paraId="211601F7"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36EE354" w14:textId="507E8AF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lastRenderedPageBreak/>
              <w:t>15</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013E507" w14:textId="796F8884"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公告欄</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64643BD" w14:textId="7BD33E35"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珍珠板，W100 × H80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0A18FCA" w14:textId="79F9D9AA" w:rsidR="00DC3292" w:rsidRPr="00F02EE0" w:rsidRDefault="00DC3292" w:rsidP="00DC3292">
            <w:pPr>
              <w:adjustRightInd w:val="0"/>
              <w:snapToGrid w:val="0"/>
              <w:spacing w:line="420" w:lineRule="atLeast"/>
              <w:ind w:rightChars="183" w:right="439"/>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1片</w:t>
            </w:r>
          </w:p>
        </w:tc>
      </w:tr>
      <w:tr w:rsidR="00F02EE0" w:rsidRPr="00AA219F" w14:paraId="313BF914"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4562271" w14:textId="4CDBA3A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16</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7742E5A" w14:textId="1A2D7BE9" w:rsidR="00DC3292" w:rsidRPr="00F02EE0" w:rsidRDefault="00DC3292" w:rsidP="00DC3292">
            <w:pPr>
              <w:adjustRightInd w:val="0"/>
              <w:snapToGrid w:val="0"/>
              <w:spacing w:line="420" w:lineRule="atLeast"/>
              <w:ind w:rightChars="53" w:right="12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應援兌換處／大會服務處／售票處</w:t>
            </w:r>
            <w:proofErr w:type="gramStart"/>
            <w:r w:rsidRPr="00F02EE0">
              <w:rPr>
                <w:rFonts w:ascii="標楷體" w:eastAsia="標楷體" w:hAnsi="標楷體"/>
                <w:color w:val="000000" w:themeColor="text1"/>
                <w:sz w:val="22"/>
                <w:szCs w:val="22"/>
              </w:rPr>
              <w:t>ㄇ</w:t>
            </w:r>
            <w:proofErr w:type="gramEnd"/>
            <w:r w:rsidRPr="00F02EE0">
              <w:rPr>
                <w:rFonts w:ascii="標楷體" w:eastAsia="標楷體" w:hAnsi="標楷體"/>
                <w:color w:val="000000" w:themeColor="text1"/>
                <w:sz w:val="22"/>
                <w:szCs w:val="22"/>
              </w:rPr>
              <w:t>字形美化</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3E62977" w14:textId="77777777" w:rsidR="00DC3292" w:rsidRPr="00F02EE0" w:rsidRDefault="00DC3292" w:rsidP="00F02EE0">
            <w:pPr>
              <w:widowControl/>
              <w:spacing w:line="400" w:lineRule="exact"/>
              <w:ind w:rightChars="-36" w:right="-86"/>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正面：W720 × H80 cm，共1片（4張IBM桌）；</w:t>
            </w:r>
          </w:p>
          <w:p w14:paraId="1F2322B7" w14:textId="5FD1ABBF" w:rsidR="00DC3292" w:rsidRPr="00F02EE0" w:rsidRDefault="00DC3292" w:rsidP="00DC3292">
            <w:pPr>
              <w:adjustRightInd w:val="0"/>
              <w:snapToGrid w:val="0"/>
              <w:spacing w:line="420" w:lineRule="atLeas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側面：W100 × H80 cm，共2片</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1F78F2A" w14:textId="3E0EAE54" w:rsidR="00DC3292" w:rsidRPr="00F02EE0" w:rsidRDefault="00DC3292" w:rsidP="00DC3292">
            <w:pPr>
              <w:adjustRightInd w:val="0"/>
              <w:snapToGrid w:val="0"/>
              <w:spacing w:line="420" w:lineRule="atLeast"/>
              <w:ind w:rightChars="62" w:right="149"/>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共3片</w:t>
            </w:r>
          </w:p>
        </w:tc>
      </w:tr>
      <w:tr w:rsidR="00F02EE0" w:rsidRPr="00AA219F" w14:paraId="38542CB3"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4CF3E4B" w14:textId="1A179833"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17</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D95AEC4" w14:textId="62EA49BD" w:rsidR="00DC3292" w:rsidRPr="00F02EE0" w:rsidRDefault="00DC3292" w:rsidP="00F02EE0">
            <w:pPr>
              <w:widowControl/>
              <w:spacing w:line="400" w:lineRule="exac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應援兌換</w:t>
            </w:r>
            <w:r w:rsidRPr="00F02EE0">
              <w:rPr>
                <w:rFonts w:ascii="標楷體" w:eastAsia="標楷體" w:hAnsi="標楷體" w:hint="eastAsia"/>
                <w:color w:val="000000" w:themeColor="text1"/>
                <w:sz w:val="22"/>
                <w:szCs w:val="22"/>
              </w:rPr>
              <w:t>處及</w:t>
            </w:r>
            <w:r w:rsidRPr="00F02EE0">
              <w:rPr>
                <w:rFonts w:ascii="標楷體" w:eastAsia="標楷體" w:hAnsi="標楷體"/>
                <w:color w:val="000000" w:themeColor="text1"/>
                <w:sz w:val="22"/>
                <w:szCs w:val="22"/>
              </w:rPr>
              <w:t>大會服務處／售票處</w:t>
            </w:r>
            <w:r w:rsidR="00F02EE0">
              <w:rPr>
                <w:rFonts w:ascii="標楷體" w:eastAsia="標楷體" w:hAnsi="標楷體" w:hint="eastAsia"/>
                <w:color w:val="000000" w:themeColor="text1"/>
                <w:sz w:val="22"/>
                <w:szCs w:val="22"/>
              </w:rPr>
              <w:t>/</w:t>
            </w:r>
            <w:r w:rsidRPr="00F02EE0">
              <w:rPr>
                <w:rFonts w:ascii="標楷體" w:eastAsia="標楷體" w:hAnsi="標楷體" w:cs="Arial" w:hint="eastAsia"/>
                <w:color w:val="000000" w:themeColor="text1"/>
                <w:sz w:val="22"/>
                <w:szCs w:val="22"/>
              </w:rPr>
              <w:t>指示牌</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F519D7E" w14:textId="38A21E95"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PVC+珍珠板</w:t>
            </w:r>
            <w:r w:rsidRPr="00F02EE0">
              <w:rPr>
                <w:rFonts w:ascii="標楷體" w:eastAsia="標楷體" w:hAnsi="標楷體"/>
                <w:color w:val="000000" w:themeColor="text1"/>
                <w:sz w:val="22"/>
                <w:szCs w:val="22"/>
              </w:rPr>
              <w:br/>
              <w:t>應援兌換</w:t>
            </w:r>
            <w:r w:rsidRPr="00F02EE0">
              <w:rPr>
                <w:rFonts w:ascii="標楷體" w:eastAsia="標楷體" w:hAnsi="標楷體" w:hint="eastAsia"/>
                <w:color w:val="000000" w:themeColor="text1"/>
                <w:sz w:val="22"/>
                <w:szCs w:val="22"/>
              </w:rPr>
              <w:t>處及</w:t>
            </w:r>
            <w:r w:rsidRPr="00F02EE0">
              <w:rPr>
                <w:rFonts w:ascii="標楷體" w:eastAsia="標楷體" w:hAnsi="標楷體"/>
                <w:color w:val="000000" w:themeColor="text1"/>
                <w:sz w:val="22"/>
                <w:szCs w:val="22"/>
              </w:rPr>
              <w:t>大會服務處</w:t>
            </w:r>
            <w:r w:rsidRPr="00F02EE0">
              <w:rPr>
                <w:rFonts w:ascii="標楷體" w:eastAsia="標楷體" w:hAnsi="標楷體" w:hint="eastAsia"/>
                <w:color w:val="000000" w:themeColor="text1"/>
                <w:sz w:val="22"/>
                <w:szCs w:val="22"/>
              </w:rPr>
              <w:t>：175*30cm</w:t>
            </w:r>
          </w:p>
          <w:p w14:paraId="725E8824" w14:textId="6913C6A2" w:rsidR="00DC3292" w:rsidRPr="00F02EE0" w:rsidRDefault="00DC3292" w:rsidP="00DC3292">
            <w:pPr>
              <w:adjustRightInd w:val="0"/>
              <w:snapToGrid w:val="0"/>
              <w:spacing w:line="420" w:lineRule="atLeast"/>
              <w:ind w:rightChars="52" w:right="125"/>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售票處</w:t>
            </w:r>
            <w:r w:rsidRPr="00F02EE0">
              <w:rPr>
                <w:rFonts w:ascii="標楷體" w:eastAsia="標楷體" w:hAnsi="標楷體" w:hint="eastAsia"/>
                <w:color w:val="000000" w:themeColor="text1"/>
                <w:sz w:val="22"/>
                <w:szCs w:val="22"/>
              </w:rPr>
              <w:t>：70</w:t>
            </w:r>
            <w:r w:rsidRPr="00F02EE0">
              <w:rPr>
                <w:rFonts w:ascii="標楷體" w:eastAsia="標楷體" w:hAnsi="標楷體"/>
                <w:color w:val="000000" w:themeColor="text1"/>
                <w:sz w:val="22"/>
                <w:szCs w:val="22"/>
              </w:rPr>
              <w:t>*</w:t>
            </w:r>
            <w:r w:rsidRPr="00F02EE0">
              <w:rPr>
                <w:rFonts w:ascii="標楷體" w:eastAsia="標楷體" w:hAnsi="標楷體" w:hint="eastAsia"/>
                <w:color w:val="000000" w:themeColor="text1"/>
                <w:sz w:val="22"/>
                <w:szCs w:val="22"/>
              </w:rPr>
              <w:t>30</w:t>
            </w:r>
            <w:r w:rsidRPr="00F02EE0">
              <w:rPr>
                <w:rFonts w:ascii="標楷體" w:eastAsia="標楷體" w:hAnsi="標楷體"/>
                <w:color w:val="000000" w:themeColor="text1"/>
                <w:sz w:val="22"/>
                <w:szCs w:val="22"/>
              </w:rPr>
              <w:t>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F99BF7F" w14:textId="52120031" w:rsidR="00DC3292" w:rsidRPr="00F02EE0" w:rsidRDefault="00DC3292" w:rsidP="00DC3292">
            <w:pPr>
              <w:adjustRightInd w:val="0"/>
              <w:snapToGrid w:val="0"/>
              <w:spacing w:line="420" w:lineRule="atLeast"/>
              <w:ind w:rightChars="-52" w:right="-125"/>
              <w:jc w:val="both"/>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2</w:t>
            </w:r>
            <w:r w:rsidRPr="00F02EE0">
              <w:rPr>
                <w:rFonts w:ascii="標楷體" w:eastAsia="標楷體" w:hAnsi="標楷體"/>
                <w:color w:val="000000" w:themeColor="text1"/>
                <w:sz w:val="22"/>
                <w:szCs w:val="22"/>
              </w:rPr>
              <w:t>張</w:t>
            </w:r>
          </w:p>
        </w:tc>
      </w:tr>
      <w:tr w:rsidR="00F02EE0" w:rsidRPr="00AA219F" w14:paraId="2086BAC4"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043A666" w14:textId="2AA9B4D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18</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E534297" w14:textId="3B420FC0"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平面位置圖</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B2E62CA" w14:textId="20BF1FB5"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PP輸出，W80 × H60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D90A13F" w14:textId="54081923" w:rsidR="00DC3292" w:rsidRPr="00F02EE0" w:rsidRDefault="00DC3292" w:rsidP="00DC3292">
            <w:pPr>
              <w:adjustRightInd w:val="0"/>
              <w:snapToGrid w:val="0"/>
              <w:spacing w:line="420" w:lineRule="atLeast"/>
              <w:ind w:rightChars="124" w:right="298"/>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4片</w:t>
            </w:r>
          </w:p>
        </w:tc>
      </w:tr>
      <w:tr w:rsidR="00F02EE0" w:rsidRPr="00AA219F" w14:paraId="022048DB"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BB7B29D" w14:textId="3E4E98A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19</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14C20D5" w14:textId="6F721785"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觀賽須知</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0943F27" w14:textId="3ADB2904"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PP輸出，W80 × H60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247A8B7" w14:textId="0895E4B9" w:rsidR="00DC3292" w:rsidRPr="00F02EE0" w:rsidRDefault="00DC3292" w:rsidP="00DC3292">
            <w:pPr>
              <w:adjustRightInd w:val="0"/>
              <w:snapToGrid w:val="0"/>
              <w:spacing w:line="420" w:lineRule="atLeast"/>
              <w:ind w:rightChars="183" w:right="439"/>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6片</w:t>
            </w:r>
          </w:p>
        </w:tc>
      </w:tr>
      <w:tr w:rsidR="00F02EE0" w:rsidRPr="00AA219F" w14:paraId="35D256ED"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B979AE7" w14:textId="7CD0E08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20</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21E633D" w14:textId="1DF917CC"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保留席貼紙</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2D20B68" w14:textId="7E2BA63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W14 × H7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F0C4C28" w14:textId="3757F7EF" w:rsidR="00DC3292" w:rsidRPr="00F02EE0" w:rsidRDefault="00DC3292" w:rsidP="00DC3292">
            <w:pPr>
              <w:adjustRightInd w:val="0"/>
              <w:snapToGrid w:val="0"/>
              <w:spacing w:line="420" w:lineRule="atLeast"/>
              <w:ind w:rightChars="121" w:right="290"/>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200張</w:t>
            </w:r>
          </w:p>
        </w:tc>
      </w:tr>
      <w:tr w:rsidR="00F02EE0" w:rsidRPr="00AA219F" w14:paraId="513CBEB9"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15D8502" w14:textId="61261754"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21</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BC47F6F" w14:textId="4AC3DDBF" w:rsidR="00DC3292" w:rsidRPr="00F02EE0" w:rsidRDefault="00DC3292" w:rsidP="00DC3292">
            <w:pPr>
              <w:adjustRightInd w:val="0"/>
              <w:snapToGrid w:val="0"/>
              <w:spacing w:line="420" w:lineRule="atLeast"/>
              <w:ind w:rightChars="112" w:right="269"/>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醫護站指示牌</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C5999C5" w14:textId="507B8ED9" w:rsidR="00DC3292" w:rsidRPr="00F02EE0" w:rsidRDefault="00DC3292" w:rsidP="00DC3292">
            <w:pPr>
              <w:adjustRightInd w:val="0"/>
              <w:snapToGrid w:val="0"/>
              <w:spacing w:line="420" w:lineRule="atLeast"/>
              <w:ind w:rightChars="-6" w:right="-14"/>
              <w:rPr>
                <w:rFonts w:ascii="標楷體" w:eastAsia="標楷體" w:hAnsi="標楷體"/>
                <w:bCs/>
                <w:color w:val="000000" w:themeColor="text1"/>
                <w:sz w:val="28"/>
                <w:szCs w:val="28"/>
              </w:rPr>
            </w:pPr>
            <w:proofErr w:type="gramStart"/>
            <w:r w:rsidRPr="00F02EE0">
              <w:rPr>
                <w:rFonts w:ascii="標楷體" w:eastAsia="標楷體" w:hAnsi="標楷體"/>
                <w:color w:val="000000" w:themeColor="text1"/>
                <w:sz w:val="22"/>
                <w:szCs w:val="22"/>
              </w:rPr>
              <w:t>中空板</w:t>
            </w:r>
            <w:proofErr w:type="gramEnd"/>
            <w:r w:rsidRPr="00F02EE0">
              <w:rPr>
                <w:rFonts w:ascii="標楷體" w:eastAsia="標楷體" w:hAnsi="標楷體"/>
                <w:color w:val="000000" w:themeColor="text1"/>
                <w:sz w:val="22"/>
                <w:szCs w:val="22"/>
              </w:rPr>
              <w:t>，搭配鐵架及沙包，W80 × H180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46CE93E" w14:textId="11967A59" w:rsidR="00DC3292" w:rsidRPr="00F02EE0" w:rsidRDefault="00DC3292" w:rsidP="00DC3292">
            <w:pPr>
              <w:adjustRightInd w:val="0"/>
              <w:snapToGrid w:val="0"/>
              <w:spacing w:line="420" w:lineRule="atLeast"/>
              <w:ind w:rightChars="183" w:right="439"/>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1組</w:t>
            </w:r>
          </w:p>
        </w:tc>
      </w:tr>
      <w:tr w:rsidR="00F02EE0" w:rsidRPr="00AA219F" w14:paraId="07FF8F64"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26D98D3" w14:textId="40F7C5CC"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22</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18C936B" w14:textId="57D370EE" w:rsidR="00DC3292" w:rsidRPr="00F02EE0" w:rsidRDefault="00DC3292" w:rsidP="00DC3292">
            <w:pPr>
              <w:adjustRightInd w:val="0"/>
              <w:snapToGrid w:val="0"/>
              <w:spacing w:line="420" w:lineRule="atLeast"/>
              <w:ind w:rightChars="112" w:right="269"/>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場內底線遮蔽用黑色帆布</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900559F" w14:textId="4D3FC870" w:rsidR="00DC3292" w:rsidRPr="00F02EE0" w:rsidRDefault="00DC3292" w:rsidP="00DC3292">
            <w:pPr>
              <w:adjustRightInd w:val="0"/>
              <w:snapToGrid w:val="0"/>
              <w:spacing w:line="420" w:lineRule="atLeast"/>
              <w:ind w:rightChars="52" w:right="125"/>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球場底線牆面，高度H427 cm；</w:t>
            </w:r>
            <w:r w:rsidRPr="00F02EE0">
              <w:rPr>
                <w:rFonts w:ascii="標楷體" w:eastAsia="標楷體" w:hAnsi="標楷體" w:hint="eastAsia"/>
                <w:color w:val="000000" w:themeColor="text1"/>
                <w:sz w:val="22"/>
                <w:szCs w:val="22"/>
              </w:rPr>
              <w:t>寬度4000cm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CE1A83A" w14:textId="525C1B51" w:rsidR="00DC3292" w:rsidRPr="00F02EE0" w:rsidRDefault="00DC3292" w:rsidP="00DC3292">
            <w:pPr>
              <w:adjustRightInd w:val="0"/>
              <w:snapToGrid w:val="0"/>
              <w:spacing w:line="420" w:lineRule="atLeast"/>
              <w:ind w:rightChars="183" w:right="439"/>
              <w:jc w:val="both"/>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2面</w:t>
            </w:r>
          </w:p>
        </w:tc>
      </w:tr>
      <w:tr w:rsidR="00F02EE0" w:rsidRPr="00AA219F" w14:paraId="09FE9DE5"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22CAC64" w14:textId="774126A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23</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6DE79F4" w14:textId="2B8E4C07" w:rsidR="00DC3292" w:rsidRPr="00F02EE0" w:rsidRDefault="00DC3292" w:rsidP="00DC3292">
            <w:pPr>
              <w:adjustRightInd w:val="0"/>
              <w:snapToGrid w:val="0"/>
              <w:spacing w:line="420" w:lineRule="atLeast"/>
              <w:ind w:rightChars="-5" w:right="-1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記者會背板</w:t>
            </w:r>
            <w:proofErr w:type="gramStart"/>
            <w:r w:rsidRPr="00F02EE0">
              <w:rPr>
                <w:rFonts w:ascii="標楷體" w:eastAsia="標楷體" w:hAnsi="標楷體"/>
                <w:color w:val="000000" w:themeColor="text1"/>
                <w:sz w:val="22"/>
                <w:szCs w:val="22"/>
              </w:rPr>
              <w:t>及旗座</w:t>
            </w:r>
            <w:proofErr w:type="gramEnd"/>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FF968C6" w14:textId="7258AFD5" w:rsidR="00DC3292" w:rsidRPr="00F02EE0" w:rsidRDefault="00DC3292" w:rsidP="00DC3292">
            <w:pPr>
              <w:adjustRightInd w:val="0"/>
              <w:snapToGrid w:val="0"/>
              <w:spacing w:line="420" w:lineRule="atLeast"/>
              <w:ind w:rightChars="-6" w:right="-1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 xml:space="preserve">背板：W300 × H230 cm </w:t>
            </w:r>
            <w:proofErr w:type="gramStart"/>
            <w:r w:rsidRPr="00F02EE0">
              <w:rPr>
                <w:rFonts w:ascii="標楷體" w:eastAsia="標楷體" w:hAnsi="標楷體"/>
                <w:color w:val="000000" w:themeColor="text1"/>
                <w:sz w:val="22"/>
                <w:szCs w:val="22"/>
              </w:rPr>
              <w:t>旗座規格</w:t>
            </w:r>
            <w:proofErr w:type="gramEnd"/>
            <w:r w:rsidRPr="00F02EE0">
              <w:rPr>
                <w:rFonts w:ascii="標楷體" w:eastAsia="標楷體" w:hAnsi="標楷體"/>
                <w:color w:val="000000" w:themeColor="text1"/>
                <w:sz w:val="22"/>
                <w:szCs w:val="22"/>
              </w:rPr>
              <w:t>10公斤</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78F876C"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背板1座、</w:t>
            </w:r>
          </w:p>
          <w:p w14:paraId="6E353351" w14:textId="584B2AC7" w:rsidR="00DC3292" w:rsidRPr="00F02EE0" w:rsidRDefault="00DC3292" w:rsidP="00DC3292">
            <w:pPr>
              <w:adjustRightInd w:val="0"/>
              <w:snapToGrid w:val="0"/>
              <w:spacing w:line="420" w:lineRule="atLeast"/>
              <w:ind w:rightChars="3" w:right="7"/>
              <w:jc w:val="both"/>
              <w:rPr>
                <w:rFonts w:ascii="標楷體" w:eastAsia="標楷體" w:hAnsi="標楷體"/>
                <w:bCs/>
                <w:color w:val="000000" w:themeColor="text1"/>
                <w:sz w:val="28"/>
                <w:szCs w:val="28"/>
              </w:rPr>
            </w:pPr>
            <w:proofErr w:type="gramStart"/>
            <w:r w:rsidRPr="00F02EE0">
              <w:rPr>
                <w:rFonts w:ascii="標楷體" w:eastAsia="標楷體" w:hAnsi="標楷體"/>
                <w:color w:val="000000" w:themeColor="text1"/>
                <w:sz w:val="22"/>
                <w:szCs w:val="22"/>
              </w:rPr>
              <w:t>旗座3座</w:t>
            </w:r>
            <w:proofErr w:type="gramEnd"/>
          </w:p>
        </w:tc>
      </w:tr>
      <w:tr w:rsidR="00F02EE0" w:rsidRPr="00AA219F" w14:paraId="70977133"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7FC0A39" w14:textId="75236B6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24</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B20F0BD" w14:textId="1D8AE080" w:rsidR="00DC3292" w:rsidRPr="00F02EE0" w:rsidRDefault="00DC3292" w:rsidP="00DC3292">
            <w:pPr>
              <w:adjustRightInd w:val="0"/>
              <w:snapToGrid w:val="0"/>
              <w:spacing w:line="420" w:lineRule="atLeast"/>
              <w:ind w:rightChars="53" w:right="12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記者會淺灰色地毯</w:t>
            </w:r>
            <w:proofErr w:type="gramStart"/>
            <w:r w:rsidRPr="00F02EE0">
              <w:rPr>
                <w:rFonts w:ascii="標楷體" w:eastAsia="標楷體" w:hAnsi="標楷體"/>
                <w:color w:val="000000" w:themeColor="text1"/>
                <w:sz w:val="22"/>
                <w:szCs w:val="22"/>
              </w:rPr>
              <w:t>及旗座</w:t>
            </w:r>
            <w:proofErr w:type="gramEnd"/>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9FBAC7B"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地毯：W12 × L10 m，淺灰色；</w:t>
            </w:r>
          </w:p>
          <w:p w14:paraId="69C0802A" w14:textId="17149612" w:rsidR="00DC3292" w:rsidRPr="00F02EE0" w:rsidRDefault="00DC3292" w:rsidP="00DC3292">
            <w:pPr>
              <w:adjustRightInd w:val="0"/>
              <w:snapToGrid w:val="0"/>
              <w:spacing w:line="420" w:lineRule="atLeast"/>
              <w:ind w:rightChars="-6" w:right="-14"/>
              <w:rPr>
                <w:rFonts w:ascii="標楷體" w:eastAsia="標楷體" w:hAnsi="標楷體"/>
                <w:bCs/>
                <w:color w:val="000000" w:themeColor="text1"/>
                <w:sz w:val="28"/>
                <w:szCs w:val="28"/>
              </w:rPr>
            </w:pPr>
            <w:proofErr w:type="gramStart"/>
            <w:r w:rsidRPr="00F02EE0">
              <w:rPr>
                <w:rFonts w:ascii="標楷體" w:eastAsia="標楷體" w:hAnsi="標楷體"/>
                <w:color w:val="000000" w:themeColor="text1"/>
                <w:sz w:val="22"/>
                <w:szCs w:val="22"/>
              </w:rPr>
              <w:t>旗座10個</w:t>
            </w:r>
            <w:proofErr w:type="gramEnd"/>
            <w:r w:rsidRPr="00F02EE0">
              <w:rPr>
                <w:rFonts w:ascii="標楷體" w:eastAsia="標楷體" w:hAnsi="標楷體"/>
                <w:color w:val="000000" w:themeColor="text1"/>
                <w:sz w:val="22"/>
                <w:szCs w:val="22"/>
              </w:rPr>
              <w:t>10公斤</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5AB53DF" w14:textId="77777777" w:rsidR="00DC3292" w:rsidRPr="00F02EE0" w:rsidRDefault="00DC3292" w:rsidP="00DC3292">
            <w:pPr>
              <w:widowControl/>
              <w:spacing w:line="400" w:lineRule="exact"/>
              <w:rPr>
                <w:rFonts w:ascii="標楷體" w:eastAsia="標楷體" w:hAnsi="標楷體"/>
                <w:color w:val="000000" w:themeColor="text1"/>
                <w:sz w:val="22"/>
                <w:szCs w:val="22"/>
              </w:rPr>
            </w:pPr>
            <w:r w:rsidRPr="00F02EE0">
              <w:rPr>
                <w:rFonts w:ascii="標楷體" w:eastAsia="標楷體" w:hAnsi="標楷體"/>
                <w:color w:val="000000" w:themeColor="text1"/>
                <w:sz w:val="22"/>
                <w:szCs w:val="22"/>
              </w:rPr>
              <w:t>地毯1式、</w:t>
            </w:r>
          </w:p>
          <w:p w14:paraId="1901AEB1" w14:textId="48BD8480" w:rsidR="00DC3292" w:rsidRPr="00F02EE0" w:rsidRDefault="00DC3292" w:rsidP="00DC3292">
            <w:pPr>
              <w:adjustRightInd w:val="0"/>
              <w:snapToGrid w:val="0"/>
              <w:spacing w:line="420" w:lineRule="atLeast"/>
              <w:ind w:rightChars="-173" w:right="-415"/>
              <w:jc w:val="both"/>
              <w:rPr>
                <w:rFonts w:ascii="標楷體" w:eastAsia="標楷體" w:hAnsi="標楷體"/>
                <w:bCs/>
                <w:color w:val="000000" w:themeColor="text1"/>
                <w:sz w:val="28"/>
                <w:szCs w:val="28"/>
              </w:rPr>
            </w:pPr>
            <w:proofErr w:type="gramStart"/>
            <w:r w:rsidRPr="00F02EE0">
              <w:rPr>
                <w:rFonts w:ascii="標楷體" w:eastAsia="標楷體" w:hAnsi="標楷體"/>
                <w:color w:val="000000" w:themeColor="text1"/>
                <w:sz w:val="22"/>
                <w:szCs w:val="22"/>
              </w:rPr>
              <w:t>旗座10座</w:t>
            </w:r>
            <w:proofErr w:type="gramEnd"/>
          </w:p>
        </w:tc>
      </w:tr>
      <w:tr w:rsidR="00F02EE0" w:rsidRPr="00AA219F" w14:paraId="21105C8C"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CDE9481" w14:textId="3D524311"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25</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1F4171F" w14:textId="1652DA14" w:rsidR="00DC3292" w:rsidRPr="00F02EE0" w:rsidRDefault="00DC3292" w:rsidP="00DC3292">
            <w:pPr>
              <w:adjustRightInd w:val="0"/>
              <w:snapToGrid w:val="0"/>
              <w:spacing w:line="420" w:lineRule="atLeast"/>
              <w:ind w:rightChars="231" w:right="55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見面會遊戲道具</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C27B64A" w14:textId="1BE0A35B" w:rsidR="00DC3292" w:rsidRPr="00F02EE0" w:rsidRDefault="00DC3292" w:rsidP="00DC3292">
            <w:pPr>
              <w:adjustRightInd w:val="0"/>
              <w:snapToGrid w:val="0"/>
              <w:spacing w:line="420" w:lineRule="atLeast"/>
              <w:ind w:rightChars="170" w:right="408"/>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PVC輸出＋珍珠板，W70 × H100 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A88E6EF" w14:textId="3458DC03"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1片</w:t>
            </w:r>
          </w:p>
        </w:tc>
      </w:tr>
      <w:tr w:rsidR="00F02EE0" w:rsidRPr="00AA219F" w14:paraId="3C575972"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BBB2979" w14:textId="4021D84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26</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632CCCB" w14:textId="653941C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拍照</w:t>
            </w:r>
            <w:proofErr w:type="gramStart"/>
            <w:r w:rsidRPr="00F02EE0">
              <w:rPr>
                <w:rFonts w:ascii="標楷體" w:eastAsia="標楷體" w:hAnsi="標楷體"/>
                <w:color w:val="000000" w:themeColor="text1"/>
                <w:sz w:val="22"/>
                <w:szCs w:val="22"/>
              </w:rPr>
              <w:t>手拿板</w:t>
            </w:r>
            <w:proofErr w:type="gramEnd"/>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5E74651" w14:textId="73941455"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PP輸出＋珍珠板；尺寸2尺圓2個60*45cm1個</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481383E" w14:textId="4151AD7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3片</w:t>
            </w:r>
          </w:p>
        </w:tc>
      </w:tr>
      <w:tr w:rsidR="00F02EE0" w:rsidRPr="00AA219F" w14:paraId="42050297"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E0F49B8" w14:textId="2C174B91"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27</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B8C19D9" w14:textId="24560288" w:rsidR="00DC3292" w:rsidRPr="00F02EE0" w:rsidRDefault="00DC3292" w:rsidP="00DC3292">
            <w:pPr>
              <w:adjustRightInd w:val="0"/>
              <w:snapToGrid w:val="0"/>
              <w:spacing w:line="420" w:lineRule="atLeast"/>
              <w:ind w:rightChars="-5" w:right="-1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驗票口指示牌</w:t>
            </w:r>
            <w:r w:rsidRPr="00F02EE0">
              <w:rPr>
                <w:rFonts w:ascii="標楷體" w:eastAsia="標楷體" w:hAnsi="標楷體"/>
                <w:color w:val="000000" w:themeColor="text1"/>
                <w:sz w:val="22"/>
                <w:szCs w:val="22"/>
              </w:rPr>
              <w:br/>
              <w:t>（1－4區、5－9區）</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8C85301" w14:textId="1D66C468"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W180 × H50 cm，各1片</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825178A" w14:textId="5985886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共2片</w:t>
            </w:r>
          </w:p>
        </w:tc>
      </w:tr>
      <w:tr w:rsidR="00F02EE0" w:rsidRPr="00AA219F" w14:paraId="70021369"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54145A1" w14:textId="016420C5"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w:t>
            </w:r>
            <w:r w:rsidRPr="00F02EE0">
              <w:rPr>
                <w:rFonts w:ascii="標楷體" w:eastAsia="標楷體" w:hAnsi="標楷體" w:hint="eastAsia"/>
                <w:color w:val="000000" w:themeColor="text1"/>
                <w:sz w:val="22"/>
                <w:szCs w:val="22"/>
              </w:rPr>
              <w:t>8</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419051C" w14:textId="20325704" w:rsidR="00DC3292" w:rsidRPr="00F02EE0" w:rsidRDefault="00DC3292" w:rsidP="00DC3292">
            <w:pPr>
              <w:adjustRightInd w:val="0"/>
              <w:snapToGrid w:val="0"/>
              <w:spacing w:line="420" w:lineRule="atLeast"/>
              <w:ind w:rightChars="172" w:right="413"/>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邊線A板</w:t>
            </w:r>
            <w:r w:rsidRPr="00F02EE0">
              <w:rPr>
                <w:rFonts w:ascii="標楷體" w:eastAsia="標楷體" w:hAnsi="標楷體" w:hint="eastAsia"/>
                <w:color w:val="000000" w:themeColor="text1"/>
                <w:sz w:val="22"/>
                <w:szCs w:val="22"/>
              </w:rPr>
              <w:t>木板</w:t>
            </w:r>
            <w:r w:rsidRPr="00F02EE0">
              <w:rPr>
                <w:rFonts w:ascii="標楷體" w:eastAsia="標楷體" w:hAnsi="標楷體"/>
                <w:color w:val="000000" w:themeColor="text1"/>
                <w:sz w:val="22"/>
                <w:szCs w:val="22"/>
              </w:rPr>
              <w:t>框架製作</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EE5D1ED" w14:textId="4821ACAD"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W50 × H50 cm，共4片；W300 × H50 cm，共8片；W275 × H50 cm，共12片；W370 × H50 cm，共4片</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1B320E7" w14:textId="0E8B4EE7" w:rsidR="00DC3292" w:rsidRPr="00F02EE0" w:rsidRDefault="00DC3292" w:rsidP="00DC3292">
            <w:pPr>
              <w:adjustRightInd w:val="0"/>
              <w:snapToGrid w:val="0"/>
              <w:spacing w:line="420" w:lineRule="atLeast"/>
              <w:ind w:rightChars="131" w:right="31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共28片</w:t>
            </w:r>
          </w:p>
        </w:tc>
      </w:tr>
      <w:tr w:rsidR="00F02EE0" w:rsidRPr="00AA219F" w14:paraId="196F4309"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AAF86A7" w14:textId="7817960C"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29</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ACD7089" w14:textId="4182F73F" w:rsidR="00DC3292" w:rsidRPr="00F02EE0" w:rsidRDefault="00DC3292" w:rsidP="00DC3292">
            <w:pPr>
              <w:adjustRightInd w:val="0"/>
              <w:snapToGrid w:val="0"/>
              <w:spacing w:line="420" w:lineRule="atLeast"/>
              <w:ind w:rightChars="112" w:right="269"/>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底線A板框架製作</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66316A2" w14:textId="2B9A54AA" w:rsidR="00DC3292" w:rsidRPr="00F02EE0" w:rsidRDefault="00DC3292" w:rsidP="00DC3292">
            <w:pPr>
              <w:adjustRightInd w:val="0"/>
              <w:snapToGrid w:val="0"/>
              <w:spacing w:line="420" w:lineRule="atLeast"/>
              <w:ind w:rightChars="52" w:right="125"/>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W100 × H100 cm，共4片；W400 × H100 cm，共8片</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267F6AD" w14:textId="7EE58D85" w:rsidR="00DC3292" w:rsidRPr="00F02EE0" w:rsidRDefault="00DC3292" w:rsidP="00DC3292">
            <w:pPr>
              <w:adjustRightInd w:val="0"/>
              <w:snapToGrid w:val="0"/>
              <w:spacing w:line="420" w:lineRule="atLeast"/>
              <w:ind w:rightChars="131" w:right="31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共12片</w:t>
            </w:r>
          </w:p>
        </w:tc>
      </w:tr>
      <w:tr w:rsidR="00F02EE0" w:rsidRPr="00AA219F" w14:paraId="319A050D"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C6B713B" w14:textId="27B74B61"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30</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0E3D0C8" w14:textId="7706F896" w:rsidR="00DC3292" w:rsidRPr="00F02EE0" w:rsidRDefault="00DC3292" w:rsidP="00DC3292">
            <w:pPr>
              <w:adjustRightInd w:val="0"/>
              <w:snapToGrid w:val="0"/>
              <w:spacing w:line="420" w:lineRule="atLeast"/>
              <w:ind w:rightChars="53" w:right="12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場內A</w:t>
            </w:r>
            <w:proofErr w:type="gramStart"/>
            <w:r w:rsidRPr="00F02EE0">
              <w:rPr>
                <w:rFonts w:ascii="標楷體" w:eastAsia="標楷體" w:hAnsi="標楷體"/>
                <w:color w:val="000000" w:themeColor="text1"/>
                <w:sz w:val="22"/>
                <w:szCs w:val="22"/>
              </w:rPr>
              <w:t>板角料斜</w:t>
            </w:r>
            <w:proofErr w:type="gramEnd"/>
            <w:r w:rsidRPr="00F02EE0">
              <w:rPr>
                <w:rFonts w:ascii="標楷體" w:eastAsia="標楷體" w:hAnsi="標楷體"/>
                <w:color w:val="000000" w:themeColor="text1"/>
                <w:sz w:val="22"/>
                <w:szCs w:val="22"/>
              </w:rPr>
              <w:t>撐支架固定</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ECD5528" w14:textId="5C306E6A" w:rsidR="00DC3292" w:rsidRPr="00F02EE0" w:rsidRDefault="00DC3292" w:rsidP="00DC3292">
            <w:pPr>
              <w:adjustRightInd w:val="0"/>
              <w:snapToGrid w:val="0"/>
              <w:spacing w:line="420" w:lineRule="atLeast"/>
              <w:ind w:rightChars="52" w:right="125"/>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規格依現場A板尺寸施作</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648CAD5" w14:textId="6DE56F8B" w:rsidR="00DC3292" w:rsidRPr="00F02EE0" w:rsidRDefault="00DC3292" w:rsidP="00DC3292">
            <w:pPr>
              <w:adjustRightInd w:val="0"/>
              <w:snapToGrid w:val="0"/>
              <w:spacing w:line="420" w:lineRule="atLeast"/>
              <w:ind w:rightChars="131" w:right="314"/>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20組</w:t>
            </w:r>
          </w:p>
        </w:tc>
      </w:tr>
      <w:tr w:rsidR="00F02EE0" w:rsidRPr="00AA219F" w14:paraId="560EA067"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CC09BFC" w14:textId="78B33330"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31</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42D11B4" w14:textId="0E7764C6" w:rsidR="00DC3292" w:rsidRPr="00F02EE0" w:rsidRDefault="00DC3292" w:rsidP="00DC3292">
            <w:pPr>
              <w:adjustRightInd w:val="0"/>
              <w:snapToGrid w:val="0"/>
              <w:spacing w:line="420" w:lineRule="atLeast"/>
              <w:ind w:rightChars="1" w:right="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場內裁判</w:t>
            </w:r>
            <w:proofErr w:type="gramStart"/>
            <w:r w:rsidRPr="00F02EE0">
              <w:rPr>
                <w:rFonts w:ascii="標楷體" w:eastAsia="標楷體" w:hAnsi="標楷體"/>
                <w:color w:val="000000" w:themeColor="text1"/>
                <w:sz w:val="22"/>
                <w:szCs w:val="22"/>
              </w:rPr>
              <w:t>椅</w:t>
            </w:r>
            <w:proofErr w:type="gramEnd"/>
            <w:r w:rsidRPr="00F02EE0">
              <w:rPr>
                <w:rFonts w:ascii="標楷體" w:eastAsia="標楷體" w:hAnsi="標楷體"/>
                <w:color w:val="000000" w:themeColor="text1"/>
                <w:sz w:val="22"/>
                <w:szCs w:val="22"/>
              </w:rPr>
              <w:t>木工製作包覆</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00CE34F" w14:textId="62E6EF0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規格依現場裁判</w:t>
            </w:r>
            <w:proofErr w:type="gramStart"/>
            <w:r w:rsidRPr="00F02EE0">
              <w:rPr>
                <w:rFonts w:ascii="標楷體" w:eastAsia="標楷體" w:hAnsi="標楷體"/>
                <w:color w:val="000000" w:themeColor="text1"/>
                <w:sz w:val="22"/>
                <w:szCs w:val="22"/>
              </w:rPr>
              <w:t>椅</w:t>
            </w:r>
            <w:proofErr w:type="gramEnd"/>
            <w:r w:rsidRPr="00F02EE0">
              <w:rPr>
                <w:rFonts w:ascii="標楷體" w:eastAsia="標楷體" w:hAnsi="標楷體"/>
                <w:color w:val="000000" w:themeColor="text1"/>
                <w:sz w:val="22"/>
                <w:szCs w:val="22"/>
              </w:rPr>
              <w:t>尺寸施作</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9791B07" w14:textId="75671DE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1式</w:t>
            </w:r>
          </w:p>
        </w:tc>
      </w:tr>
      <w:tr w:rsidR="00F02EE0" w:rsidRPr="00AA219F" w14:paraId="50F0AB01"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0A2C667D" w14:textId="7A50EEB3"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lastRenderedPageBreak/>
              <w:t>3</w:t>
            </w:r>
            <w:r w:rsidRPr="00F02EE0">
              <w:rPr>
                <w:rFonts w:ascii="標楷體" w:eastAsia="標楷體" w:hAnsi="標楷體" w:hint="eastAsia"/>
                <w:color w:val="000000" w:themeColor="text1"/>
                <w:sz w:val="22"/>
                <w:szCs w:val="22"/>
              </w:rPr>
              <w:t>2</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4647F6E" w14:textId="73165A8B" w:rsidR="00DC3292" w:rsidRPr="00F02EE0" w:rsidRDefault="00DC3292" w:rsidP="00DC3292">
            <w:pPr>
              <w:adjustRightInd w:val="0"/>
              <w:snapToGrid w:val="0"/>
              <w:spacing w:line="420" w:lineRule="atLeast"/>
              <w:ind w:rightChars="1" w:right="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2樓選手休息室組合架隔間</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E799DBC" w14:textId="00424881"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每處L40 × H2.4 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AA54264" w14:textId="13C2F86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2處</w:t>
            </w:r>
          </w:p>
        </w:tc>
      </w:tr>
      <w:tr w:rsidR="00F02EE0" w:rsidRPr="00AA219F" w14:paraId="47449F38"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BDD1370" w14:textId="1CC86E1A"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33</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B3F93DE" w14:textId="3B9C71A5" w:rsidR="00DC3292" w:rsidRPr="00F02EE0" w:rsidRDefault="00DC3292" w:rsidP="00DC3292">
            <w:pPr>
              <w:adjustRightInd w:val="0"/>
              <w:snapToGrid w:val="0"/>
              <w:spacing w:line="420" w:lineRule="atLeast"/>
              <w:ind w:rightChars="1" w:right="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2樓凹槽組合架隔間</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1187FDE" w14:textId="44234503"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L17 × H2.4 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3EE47C8" w14:textId="6C8AA9A8"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1處</w:t>
            </w:r>
          </w:p>
        </w:tc>
      </w:tr>
      <w:tr w:rsidR="00F02EE0" w:rsidRPr="00AA219F" w14:paraId="080D0A6E"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E9CFFD6" w14:textId="4FD30A4D"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34</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80F7C13" w14:textId="7BC09730" w:rsidR="00DC3292" w:rsidRPr="00F02EE0" w:rsidRDefault="00DC3292" w:rsidP="00DC3292">
            <w:pPr>
              <w:adjustRightInd w:val="0"/>
              <w:snapToGrid w:val="0"/>
              <w:spacing w:line="420" w:lineRule="atLeast"/>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2樓裁判室組合架隔間</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6517BBBE" w14:textId="254B3E3B"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L6 × H3 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5A8A55DE" w14:textId="3F635DC2"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1處</w:t>
            </w:r>
          </w:p>
        </w:tc>
      </w:tr>
      <w:tr w:rsidR="00F02EE0" w:rsidRPr="00AA219F" w14:paraId="7992DA1B"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755DD33" w14:textId="37DA6126"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35</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413D30E" w14:textId="2674FAE2" w:rsidR="00DC3292" w:rsidRPr="00F02EE0" w:rsidRDefault="00DC3292" w:rsidP="00DC3292">
            <w:pPr>
              <w:adjustRightInd w:val="0"/>
              <w:snapToGrid w:val="0"/>
              <w:spacing w:line="420" w:lineRule="atLeast"/>
              <w:ind w:rightChars="1" w:right="2"/>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2樓媒體</w:t>
            </w:r>
            <w:proofErr w:type="gramStart"/>
            <w:r w:rsidRPr="00F02EE0">
              <w:rPr>
                <w:rFonts w:ascii="標楷體" w:eastAsia="標楷體" w:hAnsi="標楷體"/>
                <w:color w:val="000000" w:themeColor="text1"/>
                <w:sz w:val="22"/>
                <w:szCs w:val="22"/>
              </w:rPr>
              <w:t>聯訪處</w:t>
            </w:r>
            <w:proofErr w:type="gramEnd"/>
            <w:r w:rsidRPr="00F02EE0">
              <w:rPr>
                <w:rFonts w:ascii="標楷體" w:eastAsia="標楷體" w:hAnsi="標楷體"/>
                <w:color w:val="000000" w:themeColor="text1"/>
                <w:sz w:val="22"/>
                <w:szCs w:val="22"/>
              </w:rPr>
              <w:t>組合架隔間</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7949EB8" w14:textId="0ABFA3D7"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L6 × H3 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B99E27F" w14:textId="2EAE7998"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color w:val="000000" w:themeColor="text1"/>
                <w:sz w:val="22"/>
                <w:szCs w:val="22"/>
              </w:rPr>
              <w:t>1處</w:t>
            </w:r>
          </w:p>
        </w:tc>
      </w:tr>
      <w:tr w:rsidR="00F02EE0" w:rsidRPr="00AA219F" w14:paraId="4B7711E3"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1C631F3" w14:textId="7D4719FB"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36</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7B76FFBB" w14:textId="012B50AE" w:rsidR="00DC3292" w:rsidRPr="00F02EE0" w:rsidRDefault="00DC3292" w:rsidP="00DC3292">
            <w:pPr>
              <w:adjustRightInd w:val="0"/>
              <w:snapToGrid w:val="0"/>
              <w:spacing w:line="420" w:lineRule="atLeast"/>
              <w:ind w:rightChars="53" w:right="12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場內藍色地毯鋪設</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F3D9B94" w14:textId="507BFB0C"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 xml:space="preserve">40米X 6米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19862CF2" w14:textId="1BE8493C"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2組</w:t>
            </w:r>
          </w:p>
        </w:tc>
      </w:tr>
      <w:tr w:rsidR="00F02EE0" w:rsidRPr="00AA219F" w14:paraId="01C51782" w14:textId="77777777" w:rsidTr="00F02EE0">
        <w:tc>
          <w:tcPr>
            <w:tcW w:w="1104"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31F6005E" w14:textId="0ABE1380"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37</w:t>
            </w:r>
          </w:p>
        </w:tc>
        <w:tc>
          <w:tcPr>
            <w:tcW w:w="3166"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578D3E4" w14:textId="70C9800C" w:rsidR="00DC3292" w:rsidRPr="00F02EE0" w:rsidRDefault="00DC3292" w:rsidP="00F02EE0">
            <w:pPr>
              <w:widowControl/>
              <w:spacing w:line="400" w:lineRule="exact"/>
              <w:ind w:rightChars="-37" w:right="-89"/>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TRUSS架(場內及</w:t>
            </w:r>
            <w:proofErr w:type="gramStart"/>
            <w:r w:rsidRPr="00F02EE0">
              <w:rPr>
                <w:rFonts w:ascii="標楷體" w:eastAsia="標楷體" w:hAnsi="標楷體" w:hint="eastAsia"/>
                <w:color w:val="000000" w:themeColor="text1"/>
                <w:sz w:val="22"/>
                <w:szCs w:val="22"/>
              </w:rPr>
              <w:t>觀眾席各2組</w:t>
            </w:r>
            <w:proofErr w:type="gramEnd"/>
            <w:r w:rsidRPr="00F02EE0">
              <w:rPr>
                <w:rFonts w:ascii="標楷體" w:eastAsia="標楷體" w:hAnsi="標楷體" w:hint="eastAsia"/>
                <w:color w:val="000000" w:themeColor="text1"/>
                <w:sz w:val="22"/>
                <w:szCs w:val="22"/>
              </w:rPr>
              <w:t>)</w:t>
            </w:r>
          </w:p>
        </w:tc>
        <w:tc>
          <w:tcPr>
            <w:tcW w:w="480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47659F14" w14:textId="7CF9D3A9"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3米X 50cm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08" w:type="dxa"/>
              <w:bottom w:w="80" w:type="dxa"/>
              <w:right w:w="108" w:type="dxa"/>
            </w:tcMar>
            <w:vAlign w:val="center"/>
            <w:hideMark/>
          </w:tcPr>
          <w:p w14:paraId="2094A686" w14:textId="2635C97F" w:rsidR="00DC3292" w:rsidRPr="00F02EE0" w:rsidRDefault="00DC3292" w:rsidP="00DC3292">
            <w:pPr>
              <w:adjustRightInd w:val="0"/>
              <w:snapToGrid w:val="0"/>
              <w:spacing w:line="420" w:lineRule="atLeast"/>
              <w:ind w:rightChars="278" w:right="667"/>
              <w:rPr>
                <w:rFonts w:ascii="標楷體" w:eastAsia="標楷體" w:hAnsi="標楷體"/>
                <w:bCs/>
                <w:color w:val="000000" w:themeColor="text1"/>
                <w:sz w:val="28"/>
                <w:szCs w:val="28"/>
              </w:rPr>
            </w:pPr>
            <w:r w:rsidRPr="00F02EE0">
              <w:rPr>
                <w:rFonts w:ascii="標楷體" w:eastAsia="標楷體" w:hAnsi="標楷體" w:hint="eastAsia"/>
                <w:color w:val="000000" w:themeColor="text1"/>
                <w:sz w:val="22"/>
                <w:szCs w:val="22"/>
              </w:rPr>
              <w:t>4組</w:t>
            </w:r>
          </w:p>
        </w:tc>
      </w:tr>
    </w:tbl>
    <w:p w14:paraId="33E11B07" w14:textId="77777777" w:rsidR="00F769AB" w:rsidRDefault="00F769AB" w:rsidP="00AA219F">
      <w:pPr>
        <w:adjustRightInd w:val="0"/>
        <w:snapToGrid w:val="0"/>
        <w:spacing w:line="420" w:lineRule="atLeast"/>
        <w:ind w:rightChars="278" w:right="667"/>
        <w:rPr>
          <w:rFonts w:ascii="標楷體" w:eastAsia="標楷體" w:hAnsi="標楷體"/>
          <w:b/>
          <w:bCs/>
          <w:color w:val="000000" w:themeColor="text1"/>
          <w:sz w:val="28"/>
          <w:szCs w:val="28"/>
        </w:rPr>
      </w:pPr>
    </w:p>
    <w:p w14:paraId="01238BE1" w14:textId="41780192"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參、履約工作及其他注意事項</w:t>
      </w:r>
    </w:p>
    <w:p w14:paraId="4BB9EC50"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一、得標廠商應依本會指定之時間、地點及需求，辦理各項輸出物、場地布置、裝設、固定、維護、拆除、清運及場地復原作業。</w:t>
      </w:r>
    </w:p>
    <w:p w14:paraId="36ABA50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二、得標廠商應負責施工及活動期間之安全維護，並確保各項設施固定穩妥，不得妨礙人員通行、消防逃生及場館既有設施。</w:t>
      </w:r>
    </w:p>
    <w:p w14:paraId="71E6E0D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三、得標廠商應負責施工、活動及撤場期間之環境清潔與廢棄物清運。</w:t>
      </w:r>
    </w:p>
    <w:p w14:paraId="414BCBF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四、各項製作物之文字、圖樣及版面，應於製作前送本會確認；未經確認不得逕行製作。</w:t>
      </w:r>
    </w:p>
    <w:p w14:paraId="13DD210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五、得標廠商應配合本會及場館管理單位之施工、進場、撤場及安全管理規定。</w:t>
      </w:r>
    </w:p>
    <w:p w14:paraId="25497A1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六、規格表所列尺寸如因現場實際狀況需調整，應先經本會同意後辦理，不得逕行變更。</w:t>
      </w:r>
    </w:p>
    <w:p w14:paraId="0EDC943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七、其他未盡事宜，由雙方在不增加契約</w:t>
      </w:r>
      <w:proofErr w:type="gramStart"/>
      <w:r w:rsidRPr="00AA219F">
        <w:rPr>
          <w:rFonts w:ascii="標楷體" w:eastAsia="標楷體" w:hAnsi="標楷體" w:hint="eastAsia"/>
          <w:bCs/>
          <w:color w:val="000000" w:themeColor="text1"/>
          <w:sz w:val="28"/>
          <w:szCs w:val="28"/>
        </w:rPr>
        <w:t>價金且不</w:t>
      </w:r>
      <w:proofErr w:type="gramEnd"/>
      <w:r w:rsidRPr="00AA219F">
        <w:rPr>
          <w:rFonts w:ascii="標楷體" w:eastAsia="標楷體" w:hAnsi="標楷體" w:hint="eastAsia"/>
          <w:bCs/>
          <w:color w:val="000000" w:themeColor="text1"/>
          <w:sz w:val="28"/>
          <w:szCs w:val="28"/>
        </w:rPr>
        <w:t>變更採購目的之前提下協議辦理。</w:t>
      </w:r>
    </w:p>
    <w:p w14:paraId="3F2E40F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肆、履約期間</w:t>
      </w:r>
    </w:p>
    <w:p w14:paraId="6C7E444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自決標翌日起至115年9月20日止。得標廠商應依本會通知之進場、施工、活動及撤場時程辦理，並於指定期限內完成各項製作、布置、維護、拆除、清運及場地復原工作。</w:t>
      </w:r>
    </w:p>
    <w:p w14:paraId="430E32C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伍、預算金額</w:t>
      </w:r>
    </w:p>
    <w:p w14:paraId="12BE03BD" w14:textId="6F5A04BA"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F83F50">
        <w:rPr>
          <w:rFonts w:ascii="標楷體" w:eastAsia="標楷體" w:hAnsi="標楷體" w:hint="eastAsia"/>
          <w:b/>
          <w:color w:val="000000" w:themeColor="text1"/>
          <w:sz w:val="28"/>
          <w:szCs w:val="28"/>
        </w:rPr>
        <w:t>新臺幣</w:t>
      </w:r>
      <w:r w:rsidR="00E42FCE" w:rsidRPr="00F83F50">
        <w:rPr>
          <w:rFonts w:ascii="標楷體" w:eastAsia="標楷體" w:hAnsi="標楷體" w:hint="eastAsia"/>
          <w:b/>
          <w:color w:val="000000" w:themeColor="text1"/>
          <w:sz w:val="28"/>
          <w:szCs w:val="28"/>
        </w:rPr>
        <w:t>1,3</w:t>
      </w:r>
      <w:r w:rsidR="00974CD1" w:rsidRPr="00F83F50">
        <w:rPr>
          <w:rFonts w:ascii="標楷體" w:eastAsia="標楷體" w:hAnsi="標楷體" w:hint="eastAsia"/>
          <w:b/>
          <w:color w:val="000000" w:themeColor="text1"/>
          <w:sz w:val="28"/>
          <w:szCs w:val="28"/>
        </w:rPr>
        <w:t>8</w:t>
      </w:r>
      <w:r w:rsidR="00E42FCE" w:rsidRPr="00F83F50">
        <w:rPr>
          <w:rFonts w:ascii="標楷體" w:eastAsia="標楷體" w:hAnsi="標楷體" w:hint="eastAsia"/>
          <w:b/>
          <w:color w:val="000000" w:themeColor="text1"/>
          <w:sz w:val="28"/>
          <w:szCs w:val="28"/>
        </w:rPr>
        <w:t>7,000</w:t>
      </w:r>
      <w:r w:rsidRPr="00F83F50">
        <w:rPr>
          <w:rFonts w:ascii="標楷體" w:eastAsia="標楷體" w:hAnsi="標楷體" w:hint="eastAsia"/>
          <w:b/>
          <w:color w:val="000000" w:themeColor="text1"/>
          <w:sz w:val="28"/>
          <w:szCs w:val="28"/>
        </w:rPr>
        <w:t>元整（含稅）</w:t>
      </w:r>
      <w:r w:rsidRPr="00AA219F">
        <w:rPr>
          <w:rFonts w:ascii="標楷體" w:eastAsia="標楷體" w:hAnsi="標楷體" w:hint="eastAsia"/>
          <w:bCs/>
          <w:color w:val="000000" w:themeColor="text1"/>
          <w:sz w:val="28"/>
          <w:szCs w:val="28"/>
        </w:rPr>
        <w:t>。投標總價不得超過本案預算金額，超過者為不合格標。</w:t>
      </w:r>
    </w:p>
    <w:p w14:paraId="1EA2132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陸、投標廠商資格</w:t>
      </w:r>
    </w:p>
    <w:p w14:paraId="4AC64A9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依法登記或設立，且營業項目與本採購標的相關之公司、有限合夥、行號或其他依法成立之法人、機構或團體，並應檢附下列文件：</w:t>
      </w:r>
    </w:p>
    <w:p w14:paraId="342840E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一、廠商登記或設立證明文件。</w:t>
      </w:r>
    </w:p>
    <w:p w14:paraId="074E7A5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二、最近一期或前一期納稅證明文件。</w:t>
      </w:r>
    </w:p>
    <w:p w14:paraId="68B7493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lastRenderedPageBreak/>
        <w:t>三、信用證明文件。</w:t>
      </w:r>
    </w:p>
    <w:p w14:paraId="5A7FDFD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四、招標文件規定之其他資格證明文件。</w:t>
      </w:r>
    </w:p>
    <w:p w14:paraId="76BB7C1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前述證明文件得以目的事業主管機關網站公開資料代之者，依招標文件規定辦理。</w:t>
      </w:r>
    </w:p>
    <w:p w14:paraId="1195878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roofErr w:type="gramStart"/>
      <w:r w:rsidRPr="00AA219F">
        <w:rPr>
          <w:rFonts w:ascii="標楷體" w:eastAsia="標楷體" w:hAnsi="標楷體"/>
          <w:b/>
          <w:bCs/>
          <w:color w:val="000000" w:themeColor="text1"/>
          <w:sz w:val="28"/>
          <w:szCs w:val="28"/>
        </w:rPr>
        <w:t>柒</w:t>
      </w:r>
      <w:proofErr w:type="gramEnd"/>
      <w:r w:rsidRPr="00AA219F">
        <w:rPr>
          <w:rFonts w:ascii="標楷體" w:eastAsia="標楷體" w:hAnsi="標楷體"/>
          <w:b/>
          <w:bCs/>
          <w:color w:val="000000" w:themeColor="text1"/>
          <w:sz w:val="28"/>
          <w:szCs w:val="28"/>
        </w:rPr>
        <w:t>、付款方式及驗收</w:t>
      </w:r>
    </w:p>
    <w:p w14:paraId="307C3C6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一、初驗：得標廠商應於活動開始前完成本會指定之場地布置及裝設工作，由本會依需求規範及核定圖稿辦理初驗；如有缺失，應於本會指定期限內完成改善。</w:t>
      </w:r>
    </w:p>
    <w:p w14:paraId="2925FB6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二、正式驗收：得標廠商完成活動期間維護、撤場、清運及場地復原工作後，由本會依契約及需求規範辦理驗收。</w:t>
      </w:r>
    </w:p>
    <w:p w14:paraId="312AA34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三、付款方式：本案經驗收合格後，得標廠商應檢具合法發票或收據及本會要求之相關文件，向本會申請一次結算付款。本會於文件備齊並確認無誤後，以匯款方式支付契約價金。</w:t>
      </w:r>
    </w:p>
    <w:p w14:paraId="4BC6436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四、得標廠商未依契約或本會通知期限完成工作者，每逾期1日，按契約價金總額千分之一計收逾期違約金。</w:t>
      </w:r>
    </w:p>
    <w:p w14:paraId="10151FF0"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五、履約成果經查有缺失者，本會得通知得標廠商限期改善；逾期未改善或改善後仍不符合契約規定者，本會得</w:t>
      </w:r>
      <w:proofErr w:type="gramStart"/>
      <w:r w:rsidRPr="00AA219F">
        <w:rPr>
          <w:rFonts w:ascii="標楷體" w:eastAsia="標楷體" w:hAnsi="標楷體" w:hint="eastAsia"/>
          <w:bCs/>
          <w:color w:val="000000" w:themeColor="text1"/>
          <w:sz w:val="28"/>
          <w:szCs w:val="28"/>
        </w:rPr>
        <w:t>按次計收</w:t>
      </w:r>
      <w:proofErr w:type="gramEnd"/>
      <w:r w:rsidRPr="00AA219F">
        <w:rPr>
          <w:rFonts w:ascii="標楷體" w:eastAsia="標楷體" w:hAnsi="標楷體" w:hint="eastAsia"/>
          <w:bCs/>
          <w:color w:val="000000" w:themeColor="text1"/>
          <w:sz w:val="28"/>
          <w:szCs w:val="28"/>
        </w:rPr>
        <w:t>契約價金總額千分之一之懲罰性違約金，並得自應付款項中扣抵。</w:t>
      </w:r>
    </w:p>
    <w:p w14:paraId="1576F94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六、逾期違約金及懲罰性違約金之合計，以契約價金總額百分之二十為上限。</w:t>
      </w:r>
    </w:p>
    <w:p w14:paraId="1045F06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捌、投標廠商評審基準及方式</w:t>
      </w:r>
    </w:p>
    <w:p w14:paraId="6623C66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一、本案成立評審小組，並參考採購評選委員會組織準則、採購評選委員會審議規則及最有利標評選辦法辦理評審。</w:t>
      </w:r>
    </w:p>
    <w:p w14:paraId="057F3F5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二、評審作業：</w:t>
      </w:r>
    </w:p>
    <w:p w14:paraId="7DAE22A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（一）投標文件經審查符合招標文件規定者，始得列為受評廠商。</w:t>
      </w:r>
    </w:p>
    <w:p w14:paraId="1C7555E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（二）受評廠商應進行簡報並接受評審委員</w:t>
      </w:r>
      <w:proofErr w:type="gramStart"/>
      <w:r w:rsidRPr="00AA219F">
        <w:rPr>
          <w:rFonts w:ascii="標楷體" w:eastAsia="標楷體" w:hAnsi="標楷體" w:hint="eastAsia"/>
          <w:bCs/>
          <w:color w:val="000000" w:themeColor="text1"/>
          <w:sz w:val="28"/>
          <w:szCs w:val="28"/>
        </w:rPr>
        <w:t>詢</w:t>
      </w:r>
      <w:proofErr w:type="gramEnd"/>
      <w:r w:rsidRPr="00AA219F">
        <w:rPr>
          <w:rFonts w:ascii="標楷體" w:eastAsia="標楷體" w:hAnsi="標楷體" w:hint="eastAsia"/>
          <w:bCs/>
          <w:color w:val="000000" w:themeColor="text1"/>
          <w:sz w:val="28"/>
          <w:szCs w:val="28"/>
        </w:rPr>
        <w:t>答，</w:t>
      </w:r>
      <w:proofErr w:type="gramStart"/>
      <w:r w:rsidRPr="00AA219F">
        <w:rPr>
          <w:rFonts w:ascii="標楷體" w:eastAsia="標楷體" w:hAnsi="標楷體" w:hint="eastAsia"/>
          <w:bCs/>
          <w:color w:val="000000" w:themeColor="text1"/>
          <w:sz w:val="28"/>
          <w:szCs w:val="28"/>
        </w:rPr>
        <w:t>採統問統答</w:t>
      </w:r>
      <w:proofErr w:type="gramEnd"/>
      <w:r w:rsidRPr="00AA219F">
        <w:rPr>
          <w:rFonts w:ascii="標楷體" w:eastAsia="標楷體" w:hAnsi="標楷體" w:hint="eastAsia"/>
          <w:bCs/>
          <w:color w:val="000000" w:themeColor="text1"/>
          <w:sz w:val="28"/>
          <w:szCs w:val="28"/>
        </w:rPr>
        <w:t>方式計時。簡報時間為10分鐘，答</w:t>
      </w:r>
      <w:proofErr w:type="gramStart"/>
      <w:r w:rsidRPr="00AA219F">
        <w:rPr>
          <w:rFonts w:ascii="標楷體" w:eastAsia="標楷體" w:hAnsi="標楷體" w:hint="eastAsia"/>
          <w:bCs/>
          <w:color w:val="000000" w:themeColor="text1"/>
          <w:sz w:val="28"/>
          <w:szCs w:val="28"/>
        </w:rPr>
        <w:t>詢</w:t>
      </w:r>
      <w:proofErr w:type="gramEnd"/>
      <w:r w:rsidRPr="00AA219F">
        <w:rPr>
          <w:rFonts w:ascii="標楷體" w:eastAsia="標楷體" w:hAnsi="標楷體" w:hint="eastAsia"/>
          <w:bCs/>
          <w:color w:val="000000" w:themeColor="text1"/>
          <w:sz w:val="28"/>
          <w:szCs w:val="28"/>
        </w:rPr>
        <w:t>時間以5分鐘為原則；受評廠商達5家以上者，簡報時間為7分鐘，答</w:t>
      </w:r>
      <w:proofErr w:type="gramStart"/>
      <w:r w:rsidRPr="00AA219F">
        <w:rPr>
          <w:rFonts w:ascii="標楷體" w:eastAsia="標楷體" w:hAnsi="標楷體" w:hint="eastAsia"/>
          <w:bCs/>
          <w:color w:val="000000" w:themeColor="text1"/>
          <w:sz w:val="28"/>
          <w:szCs w:val="28"/>
        </w:rPr>
        <w:t>詢</w:t>
      </w:r>
      <w:proofErr w:type="gramEnd"/>
      <w:r w:rsidRPr="00AA219F">
        <w:rPr>
          <w:rFonts w:ascii="標楷體" w:eastAsia="標楷體" w:hAnsi="標楷體" w:hint="eastAsia"/>
          <w:bCs/>
          <w:color w:val="000000" w:themeColor="text1"/>
          <w:sz w:val="28"/>
          <w:szCs w:val="28"/>
        </w:rPr>
        <w:t>時間以3分鐘為原則。</w:t>
      </w:r>
    </w:p>
    <w:p w14:paraId="5C6CB5D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（三）受評廠商應指派本案負責人或主要工作人員出席簡報；簡報順序於評審會議開始前抽籤決定。</w:t>
      </w:r>
    </w:p>
    <w:p w14:paraId="5189B54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（四）各受評廠商出席簡報人數不得超過2人；輪由特定廠商簡報時，其他廠商應先行退場。</w:t>
      </w:r>
    </w:p>
    <w:p w14:paraId="2AFD38E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（五）評審委員得就受評廠商提出之書面資料及簡報內容進行詢問，列席人員僅得就詢問事項答覆。</w:t>
      </w:r>
    </w:p>
    <w:p w14:paraId="4F7C6E9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（六）簡報及答</w:t>
      </w:r>
      <w:proofErr w:type="gramStart"/>
      <w:r w:rsidRPr="00AA219F">
        <w:rPr>
          <w:rFonts w:ascii="標楷體" w:eastAsia="標楷體" w:hAnsi="標楷體" w:hint="eastAsia"/>
          <w:bCs/>
          <w:color w:val="000000" w:themeColor="text1"/>
          <w:sz w:val="28"/>
          <w:szCs w:val="28"/>
        </w:rPr>
        <w:t>詢</w:t>
      </w:r>
      <w:proofErr w:type="gramEnd"/>
      <w:r w:rsidRPr="00AA219F">
        <w:rPr>
          <w:rFonts w:ascii="標楷體" w:eastAsia="標楷體" w:hAnsi="標楷體" w:hint="eastAsia"/>
          <w:bCs/>
          <w:color w:val="000000" w:themeColor="text1"/>
          <w:sz w:val="28"/>
          <w:szCs w:val="28"/>
        </w:rPr>
        <w:t>時間倒數1分鐘時按鈴1聲，</w:t>
      </w:r>
      <w:proofErr w:type="gramStart"/>
      <w:r w:rsidRPr="00AA219F">
        <w:rPr>
          <w:rFonts w:ascii="標楷體" w:eastAsia="標楷體" w:hAnsi="標楷體" w:hint="eastAsia"/>
          <w:bCs/>
          <w:color w:val="000000" w:themeColor="text1"/>
          <w:sz w:val="28"/>
          <w:szCs w:val="28"/>
        </w:rPr>
        <w:t>時間屆至時</w:t>
      </w:r>
      <w:proofErr w:type="gramEnd"/>
      <w:r w:rsidRPr="00AA219F">
        <w:rPr>
          <w:rFonts w:ascii="標楷體" w:eastAsia="標楷體" w:hAnsi="標楷體" w:hint="eastAsia"/>
          <w:bCs/>
          <w:color w:val="000000" w:themeColor="text1"/>
          <w:sz w:val="28"/>
          <w:szCs w:val="28"/>
        </w:rPr>
        <w:t>按鈴2聲，廠商應立即停止簡報或答</w:t>
      </w:r>
      <w:proofErr w:type="gramStart"/>
      <w:r w:rsidRPr="00AA219F">
        <w:rPr>
          <w:rFonts w:ascii="標楷體" w:eastAsia="標楷體" w:hAnsi="標楷體" w:hint="eastAsia"/>
          <w:bCs/>
          <w:color w:val="000000" w:themeColor="text1"/>
          <w:sz w:val="28"/>
          <w:szCs w:val="28"/>
        </w:rPr>
        <w:t>詢</w:t>
      </w:r>
      <w:proofErr w:type="gramEnd"/>
      <w:r w:rsidRPr="00AA219F">
        <w:rPr>
          <w:rFonts w:ascii="標楷體" w:eastAsia="標楷體" w:hAnsi="標楷體" w:hint="eastAsia"/>
          <w:bCs/>
          <w:color w:val="000000" w:themeColor="text1"/>
          <w:sz w:val="28"/>
          <w:szCs w:val="28"/>
        </w:rPr>
        <w:t>。</w:t>
      </w:r>
    </w:p>
    <w:p w14:paraId="73AADEE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（七）簡報所需電腦及轉接設備由受評廠商自行準備；投影設備及</w:t>
      </w:r>
      <w:proofErr w:type="gramStart"/>
      <w:r w:rsidRPr="00AA219F">
        <w:rPr>
          <w:rFonts w:ascii="標楷體" w:eastAsia="標楷體" w:hAnsi="標楷體" w:hint="eastAsia"/>
          <w:bCs/>
          <w:color w:val="000000" w:themeColor="text1"/>
          <w:sz w:val="28"/>
          <w:szCs w:val="28"/>
        </w:rPr>
        <w:t>布幕由本</w:t>
      </w:r>
      <w:proofErr w:type="gramEnd"/>
      <w:r w:rsidRPr="00AA219F">
        <w:rPr>
          <w:rFonts w:ascii="標楷體" w:eastAsia="標楷體" w:hAnsi="標楷體" w:hint="eastAsia"/>
          <w:bCs/>
          <w:color w:val="000000" w:themeColor="text1"/>
          <w:sz w:val="28"/>
          <w:szCs w:val="28"/>
        </w:rPr>
        <w:t>會提</w:t>
      </w:r>
      <w:r w:rsidRPr="00AA219F">
        <w:rPr>
          <w:rFonts w:ascii="標楷體" w:eastAsia="標楷體" w:hAnsi="標楷體" w:hint="eastAsia"/>
          <w:bCs/>
          <w:color w:val="000000" w:themeColor="text1"/>
          <w:sz w:val="28"/>
          <w:szCs w:val="28"/>
        </w:rPr>
        <w:lastRenderedPageBreak/>
        <w:t>供。如另有調整，以本會通知為</w:t>
      </w:r>
      <w:proofErr w:type="gramStart"/>
      <w:r w:rsidRPr="00AA219F">
        <w:rPr>
          <w:rFonts w:ascii="標楷體" w:eastAsia="標楷體" w:hAnsi="標楷體" w:hint="eastAsia"/>
          <w:bCs/>
          <w:color w:val="000000" w:themeColor="text1"/>
          <w:sz w:val="28"/>
          <w:szCs w:val="28"/>
        </w:rPr>
        <w:t>準</w:t>
      </w:r>
      <w:proofErr w:type="gramEnd"/>
      <w:r w:rsidRPr="00AA219F">
        <w:rPr>
          <w:rFonts w:ascii="標楷體" w:eastAsia="標楷體" w:hAnsi="標楷體" w:hint="eastAsia"/>
          <w:bCs/>
          <w:color w:val="000000" w:themeColor="text1"/>
          <w:sz w:val="28"/>
          <w:szCs w:val="28"/>
        </w:rPr>
        <w:t>。</w:t>
      </w:r>
    </w:p>
    <w:p w14:paraId="7D356A00" w14:textId="77777777" w:rsid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（八）評審結果經簽報本會理事長或其授權人員核定後生效。</w:t>
      </w:r>
    </w:p>
    <w:p w14:paraId="0530836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玖、評審標準</w:t>
      </w:r>
    </w:p>
    <w:p w14:paraId="312DD49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本案依下列評審項目及配分辦理評分：</w:t>
      </w:r>
    </w:p>
    <w:tbl>
      <w:tblPr>
        <w:tblW w:w="10371"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164"/>
        <w:gridCol w:w="2375"/>
        <w:gridCol w:w="5528"/>
        <w:gridCol w:w="1304"/>
      </w:tblGrid>
      <w:tr w:rsidR="00AA219F" w:rsidRPr="00AA219F" w14:paraId="261044B4" w14:textId="77777777" w:rsidTr="00E42FCE">
        <w:tc>
          <w:tcPr>
            <w:tcW w:w="1164"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4640A9D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項次</w:t>
            </w:r>
          </w:p>
        </w:tc>
        <w:tc>
          <w:tcPr>
            <w:tcW w:w="2375"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39BFD3C0"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評審項目</w:t>
            </w:r>
          </w:p>
        </w:tc>
        <w:tc>
          <w:tcPr>
            <w:tcW w:w="5528"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0F2B4D4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評審內容</w:t>
            </w:r>
          </w:p>
        </w:tc>
        <w:tc>
          <w:tcPr>
            <w:tcW w:w="1304"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0B3FB50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配分</w:t>
            </w:r>
          </w:p>
        </w:tc>
      </w:tr>
      <w:tr w:rsidR="00AA219F" w:rsidRPr="00AA219F" w14:paraId="0638BD57" w14:textId="77777777" w:rsidTr="00E42FCE">
        <w:tc>
          <w:tcPr>
            <w:tcW w:w="116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928769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1</w:t>
            </w:r>
          </w:p>
        </w:tc>
        <w:tc>
          <w:tcPr>
            <w:tcW w:w="2375"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05A90D2" w14:textId="77777777" w:rsidR="00AA219F" w:rsidRPr="00AA219F" w:rsidRDefault="00AA219F" w:rsidP="00E42FCE">
            <w:pPr>
              <w:adjustRightInd w:val="0"/>
              <w:snapToGrid w:val="0"/>
              <w:spacing w:line="420" w:lineRule="atLeast"/>
              <w:ind w:rightChars="137" w:right="329"/>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企劃書內容</w:t>
            </w:r>
          </w:p>
        </w:tc>
        <w:tc>
          <w:tcPr>
            <w:tcW w:w="55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D727579" w14:textId="77777777" w:rsidR="00AA219F" w:rsidRPr="00AA219F" w:rsidRDefault="00AA219F" w:rsidP="00E42FCE">
            <w:pPr>
              <w:adjustRightInd w:val="0"/>
              <w:snapToGrid w:val="0"/>
              <w:spacing w:line="420" w:lineRule="atLeast"/>
              <w:ind w:rightChars="75" w:right="180"/>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執行方式、製作及施工規劃、工作流程、預定進度、品質管理及安全維護措施</w:t>
            </w:r>
          </w:p>
        </w:tc>
        <w:tc>
          <w:tcPr>
            <w:tcW w:w="130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B116AB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40</w:t>
            </w:r>
          </w:p>
        </w:tc>
      </w:tr>
      <w:tr w:rsidR="00AA219F" w:rsidRPr="00AA219F" w14:paraId="5A1340FB" w14:textId="77777777" w:rsidTr="00E42FCE">
        <w:tc>
          <w:tcPr>
            <w:tcW w:w="116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9C45C9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2</w:t>
            </w:r>
          </w:p>
        </w:tc>
        <w:tc>
          <w:tcPr>
            <w:tcW w:w="2375"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D1FF5BB" w14:textId="77777777" w:rsidR="00AA219F" w:rsidRPr="00AA219F" w:rsidRDefault="00AA219F" w:rsidP="00E42FCE">
            <w:pPr>
              <w:adjustRightInd w:val="0"/>
              <w:snapToGrid w:val="0"/>
              <w:spacing w:line="420" w:lineRule="atLeast"/>
              <w:ind w:rightChars="19" w:right="46"/>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廠商能力及經驗</w:t>
            </w:r>
          </w:p>
        </w:tc>
        <w:tc>
          <w:tcPr>
            <w:tcW w:w="55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E22AC40" w14:textId="77777777" w:rsidR="00AA219F" w:rsidRPr="00AA219F" w:rsidRDefault="00AA219F" w:rsidP="00E42FCE">
            <w:pPr>
              <w:adjustRightInd w:val="0"/>
              <w:snapToGrid w:val="0"/>
              <w:spacing w:line="420" w:lineRule="atLeast"/>
              <w:ind w:rightChars="75" w:right="180"/>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公司及團隊專業能力、相關場地布置實績、人力及設備配置、緊急應變能力</w:t>
            </w:r>
          </w:p>
        </w:tc>
        <w:tc>
          <w:tcPr>
            <w:tcW w:w="130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336D84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30</w:t>
            </w:r>
          </w:p>
        </w:tc>
      </w:tr>
      <w:tr w:rsidR="00AA219F" w:rsidRPr="00AA219F" w14:paraId="253D348E" w14:textId="77777777" w:rsidTr="00E42FCE">
        <w:tc>
          <w:tcPr>
            <w:tcW w:w="116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FB0B15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3</w:t>
            </w:r>
          </w:p>
        </w:tc>
        <w:tc>
          <w:tcPr>
            <w:tcW w:w="2375"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88FBCA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經費合理性</w:t>
            </w:r>
          </w:p>
        </w:tc>
        <w:tc>
          <w:tcPr>
            <w:tcW w:w="55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D463EE5" w14:textId="77777777" w:rsidR="00AA219F" w:rsidRPr="00AA219F" w:rsidRDefault="00AA219F" w:rsidP="00E42FCE">
            <w:pPr>
              <w:adjustRightInd w:val="0"/>
              <w:snapToGrid w:val="0"/>
              <w:spacing w:line="420" w:lineRule="atLeast"/>
              <w:ind w:rightChars="75" w:right="180"/>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報價完整性、各項單價及數量編列合理性、總價與服務內容之相符程度</w:t>
            </w:r>
          </w:p>
        </w:tc>
        <w:tc>
          <w:tcPr>
            <w:tcW w:w="130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AE7AF4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20</w:t>
            </w:r>
          </w:p>
        </w:tc>
      </w:tr>
      <w:tr w:rsidR="00AA219F" w:rsidRPr="00AA219F" w14:paraId="3D3565D8" w14:textId="77777777" w:rsidTr="00E42FCE">
        <w:tc>
          <w:tcPr>
            <w:tcW w:w="116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815F0B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4</w:t>
            </w:r>
          </w:p>
        </w:tc>
        <w:tc>
          <w:tcPr>
            <w:tcW w:w="2375"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CC19BF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簡報及答</w:t>
            </w:r>
            <w:proofErr w:type="gramStart"/>
            <w:r w:rsidRPr="00AA219F">
              <w:rPr>
                <w:rFonts w:ascii="標楷體" w:eastAsia="標楷體" w:hAnsi="標楷體" w:hint="eastAsia"/>
                <w:bCs/>
                <w:color w:val="000000" w:themeColor="text1"/>
                <w:sz w:val="28"/>
                <w:szCs w:val="28"/>
              </w:rPr>
              <w:t>詢</w:t>
            </w:r>
            <w:proofErr w:type="gramEnd"/>
          </w:p>
        </w:tc>
        <w:tc>
          <w:tcPr>
            <w:tcW w:w="55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A891EA1" w14:textId="77777777" w:rsidR="00AA219F" w:rsidRPr="00AA219F" w:rsidRDefault="00AA219F" w:rsidP="00E42FCE">
            <w:pPr>
              <w:adjustRightInd w:val="0"/>
              <w:snapToGrid w:val="0"/>
              <w:spacing w:line="420" w:lineRule="atLeast"/>
              <w:ind w:rightChars="75" w:right="180"/>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簡報內容完整性、對本案需求之掌握程度及答</w:t>
            </w:r>
            <w:proofErr w:type="gramStart"/>
            <w:r w:rsidRPr="00AA219F">
              <w:rPr>
                <w:rFonts w:ascii="標楷體" w:eastAsia="標楷體" w:hAnsi="標楷體" w:hint="eastAsia"/>
                <w:bCs/>
                <w:color w:val="000000" w:themeColor="text1"/>
                <w:sz w:val="28"/>
                <w:szCs w:val="28"/>
              </w:rPr>
              <w:t>詢</w:t>
            </w:r>
            <w:proofErr w:type="gramEnd"/>
            <w:r w:rsidRPr="00AA219F">
              <w:rPr>
                <w:rFonts w:ascii="標楷體" w:eastAsia="標楷體" w:hAnsi="標楷體" w:hint="eastAsia"/>
                <w:bCs/>
                <w:color w:val="000000" w:themeColor="text1"/>
                <w:sz w:val="28"/>
                <w:szCs w:val="28"/>
              </w:rPr>
              <w:t>明確性</w:t>
            </w:r>
          </w:p>
        </w:tc>
        <w:tc>
          <w:tcPr>
            <w:tcW w:w="130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96906C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10</w:t>
            </w:r>
          </w:p>
        </w:tc>
      </w:tr>
      <w:tr w:rsidR="00AA219F" w:rsidRPr="00AA219F" w14:paraId="0D8E3FC3" w14:textId="77777777" w:rsidTr="00E42FCE">
        <w:tc>
          <w:tcPr>
            <w:tcW w:w="116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490E4B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2375"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5A3F54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合計</w:t>
            </w:r>
          </w:p>
        </w:tc>
        <w:tc>
          <w:tcPr>
            <w:tcW w:w="552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E04D39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A3565C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100</w:t>
            </w:r>
          </w:p>
        </w:tc>
      </w:tr>
    </w:tbl>
    <w:p w14:paraId="2530E5B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拾、優勝廠商評定方式</w:t>
      </w:r>
    </w:p>
    <w:p w14:paraId="5FE9A16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一、本案</w:t>
      </w:r>
      <w:proofErr w:type="gramStart"/>
      <w:r w:rsidRPr="00AA219F">
        <w:rPr>
          <w:rFonts w:ascii="標楷體" w:eastAsia="標楷體" w:hAnsi="標楷體" w:hint="eastAsia"/>
          <w:bCs/>
          <w:color w:val="000000" w:themeColor="text1"/>
          <w:sz w:val="28"/>
          <w:szCs w:val="28"/>
        </w:rPr>
        <w:t>採</w:t>
      </w:r>
      <w:proofErr w:type="gramEnd"/>
      <w:r w:rsidRPr="00AA219F">
        <w:rPr>
          <w:rFonts w:ascii="標楷體" w:eastAsia="標楷體" w:hAnsi="標楷體" w:hint="eastAsia"/>
          <w:bCs/>
          <w:color w:val="000000" w:themeColor="text1"/>
          <w:sz w:val="28"/>
          <w:szCs w:val="28"/>
        </w:rPr>
        <w:t>序位法。由工作小組提出初審意見，評審委員就初審意見、廠商資料及評審項目逐項討論後，分別評分並加總，再依加總分數高低</w:t>
      </w:r>
      <w:proofErr w:type="gramStart"/>
      <w:r w:rsidRPr="00AA219F">
        <w:rPr>
          <w:rFonts w:ascii="標楷體" w:eastAsia="標楷體" w:hAnsi="標楷體" w:hint="eastAsia"/>
          <w:bCs/>
          <w:color w:val="000000" w:themeColor="text1"/>
          <w:sz w:val="28"/>
          <w:szCs w:val="28"/>
        </w:rPr>
        <w:t>轉換為序位</w:t>
      </w:r>
      <w:proofErr w:type="gramEnd"/>
      <w:r w:rsidRPr="00AA219F">
        <w:rPr>
          <w:rFonts w:ascii="標楷體" w:eastAsia="標楷體" w:hAnsi="標楷體" w:hint="eastAsia"/>
          <w:bCs/>
          <w:color w:val="000000" w:themeColor="text1"/>
          <w:sz w:val="28"/>
          <w:szCs w:val="28"/>
        </w:rPr>
        <w:t>。個別廠商平均總評分未達75分者，不得列為議價對象；全部廠商平均總評</w:t>
      </w:r>
      <w:proofErr w:type="gramStart"/>
      <w:r w:rsidRPr="00AA219F">
        <w:rPr>
          <w:rFonts w:ascii="標楷體" w:eastAsia="標楷體" w:hAnsi="標楷體" w:hint="eastAsia"/>
          <w:bCs/>
          <w:color w:val="000000" w:themeColor="text1"/>
          <w:sz w:val="28"/>
          <w:szCs w:val="28"/>
        </w:rPr>
        <w:t>分均未達</w:t>
      </w:r>
      <w:proofErr w:type="gramEnd"/>
      <w:r w:rsidRPr="00AA219F">
        <w:rPr>
          <w:rFonts w:ascii="標楷體" w:eastAsia="標楷體" w:hAnsi="標楷體" w:hint="eastAsia"/>
          <w:bCs/>
          <w:color w:val="000000" w:themeColor="text1"/>
          <w:sz w:val="28"/>
          <w:szCs w:val="28"/>
        </w:rPr>
        <w:t>75分者，優勝廠商</w:t>
      </w:r>
      <w:proofErr w:type="gramStart"/>
      <w:r w:rsidRPr="00AA219F">
        <w:rPr>
          <w:rFonts w:ascii="標楷體" w:eastAsia="標楷體" w:hAnsi="標楷體" w:hint="eastAsia"/>
          <w:bCs/>
          <w:color w:val="000000" w:themeColor="text1"/>
          <w:sz w:val="28"/>
          <w:szCs w:val="28"/>
        </w:rPr>
        <w:t>從缺並廢標</w:t>
      </w:r>
      <w:proofErr w:type="gramEnd"/>
      <w:r w:rsidRPr="00AA219F">
        <w:rPr>
          <w:rFonts w:ascii="標楷體" w:eastAsia="標楷體" w:hAnsi="標楷體" w:hint="eastAsia"/>
          <w:bCs/>
          <w:color w:val="000000" w:themeColor="text1"/>
          <w:sz w:val="28"/>
          <w:szCs w:val="28"/>
        </w:rPr>
        <w:t>。</w:t>
      </w:r>
    </w:p>
    <w:p w14:paraId="20E2CDC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二、彙整各評審委員</w:t>
      </w:r>
      <w:proofErr w:type="gramStart"/>
      <w:r w:rsidRPr="00AA219F">
        <w:rPr>
          <w:rFonts w:ascii="標楷體" w:eastAsia="標楷體" w:hAnsi="標楷體" w:hint="eastAsia"/>
          <w:bCs/>
          <w:color w:val="000000" w:themeColor="text1"/>
          <w:sz w:val="28"/>
          <w:szCs w:val="28"/>
        </w:rPr>
        <w:t>評定之序位</w:t>
      </w:r>
      <w:proofErr w:type="gramEnd"/>
      <w:r w:rsidRPr="00AA219F">
        <w:rPr>
          <w:rFonts w:ascii="標楷體" w:eastAsia="標楷體" w:hAnsi="標楷體" w:hint="eastAsia"/>
          <w:bCs/>
          <w:color w:val="000000" w:themeColor="text1"/>
          <w:sz w:val="28"/>
          <w:szCs w:val="28"/>
        </w:rPr>
        <w:t>後，以平均總評分達75分</w:t>
      </w:r>
      <w:proofErr w:type="gramStart"/>
      <w:r w:rsidRPr="00AA219F">
        <w:rPr>
          <w:rFonts w:ascii="標楷體" w:eastAsia="標楷體" w:hAnsi="標楷體" w:hint="eastAsia"/>
          <w:bCs/>
          <w:color w:val="000000" w:themeColor="text1"/>
          <w:sz w:val="28"/>
          <w:szCs w:val="28"/>
        </w:rPr>
        <w:t>以上且序位</w:t>
      </w:r>
      <w:proofErr w:type="gramEnd"/>
      <w:r w:rsidRPr="00AA219F">
        <w:rPr>
          <w:rFonts w:ascii="標楷體" w:eastAsia="標楷體" w:hAnsi="標楷體" w:hint="eastAsia"/>
          <w:bCs/>
          <w:color w:val="000000" w:themeColor="text1"/>
          <w:sz w:val="28"/>
          <w:szCs w:val="28"/>
        </w:rPr>
        <w:t>合計值最低之廠商為第一名；其標價合理、無浪費公</w:t>
      </w:r>
      <w:proofErr w:type="gramStart"/>
      <w:r w:rsidRPr="00AA219F">
        <w:rPr>
          <w:rFonts w:ascii="標楷體" w:eastAsia="標楷體" w:hAnsi="標楷體" w:hint="eastAsia"/>
          <w:bCs/>
          <w:color w:val="000000" w:themeColor="text1"/>
          <w:sz w:val="28"/>
          <w:szCs w:val="28"/>
        </w:rPr>
        <w:t>帑</w:t>
      </w:r>
      <w:proofErr w:type="gramEnd"/>
      <w:r w:rsidRPr="00AA219F">
        <w:rPr>
          <w:rFonts w:ascii="標楷體" w:eastAsia="標楷體" w:hAnsi="標楷體" w:hint="eastAsia"/>
          <w:bCs/>
          <w:color w:val="000000" w:themeColor="text1"/>
          <w:sz w:val="28"/>
          <w:szCs w:val="28"/>
        </w:rPr>
        <w:t>情形，且經出席評審委員過半數決定者，評定為優勝廠商。</w:t>
      </w:r>
    </w:p>
    <w:p w14:paraId="37FD3CC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三、優勝廠商為1家者，以議價方式辦理；優勝廠商為2家以上者，依優勝順序自最優勝者起依序議價。二家以上廠商序位合計值相同者，以「企劃書內容」項目之得分合計值較高者優先議價；仍相同者，</w:t>
      </w:r>
      <w:proofErr w:type="gramStart"/>
      <w:r w:rsidRPr="00AA219F">
        <w:rPr>
          <w:rFonts w:ascii="標楷體" w:eastAsia="標楷體" w:hAnsi="標楷體" w:hint="eastAsia"/>
          <w:bCs/>
          <w:color w:val="000000" w:themeColor="text1"/>
          <w:sz w:val="28"/>
          <w:szCs w:val="28"/>
        </w:rPr>
        <w:t>就同序位</w:t>
      </w:r>
      <w:proofErr w:type="gramEnd"/>
      <w:r w:rsidRPr="00AA219F">
        <w:rPr>
          <w:rFonts w:ascii="標楷體" w:eastAsia="標楷體" w:hAnsi="標楷體" w:hint="eastAsia"/>
          <w:bCs/>
          <w:color w:val="000000" w:themeColor="text1"/>
          <w:sz w:val="28"/>
          <w:szCs w:val="28"/>
        </w:rPr>
        <w:t>廠商再行綜合評審一次，以總評分較</w:t>
      </w:r>
      <w:proofErr w:type="gramStart"/>
      <w:r w:rsidRPr="00AA219F">
        <w:rPr>
          <w:rFonts w:ascii="標楷體" w:eastAsia="標楷體" w:hAnsi="標楷體" w:hint="eastAsia"/>
          <w:bCs/>
          <w:color w:val="000000" w:themeColor="text1"/>
          <w:sz w:val="28"/>
          <w:szCs w:val="28"/>
        </w:rPr>
        <w:t>高或序位</w:t>
      </w:r>
      <w:proofErr w:type="gramEnd"/>
      <w:r w:rsidRPr="00AA219F">
        <w:rPr>
          <w:rFonts w:ascii="標楷體" w:eastAsia="標楷體" w:hAnsi="標楷體" w:hint="eastAsia"/>
          <w:bCs/>
          <w:color w:val="000000" w:themeColor="text1"/>
          <w:sz w:val="28"/>
          <w:szCs w:val="28"/>
        </w:rPr>
        <w:t>合計值較低者優先議價；再次相同者，抽籤決定之。</w:t>
      </w:r>
    </w:p>
    <w:p w14:paraId="0912B22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四、評審委員評審評分表及評審</w:t>
      </w:r>
      <w:proofErr w:type="gramStart"/>
      <w:r w:rsidRPr="00AA219F">
        <w:rPr>
          <w:rFonts w:ascii="標楷體" w:eastAsia="標楷體" w:hAnsi="標楷體" w:hint="eastAsia"/>
          <w:bCs/>
          <w:color w:val="000000" w:themeColor="text1"/>
          <w:sz w:val="28"/>
          <w:szCs w:val="28"/>
        </w:rPr>
        <w:t>總表如附件</w:t>
      </w:r>
      <w:proofErr w:type="gramEnd"/>
      <w:r w:rsidRPr="00AA219F">
        <w:rPr>
          <w:rFonts w:ascii="標楷體" w:eastAsia="標楷體" w:hAnsi="標楷體" w:hint="eastAsia"/>
          <w:bCs/>
          <w:color w:val="000000" w:themeColor="text1"/>
          <w:sz w:val="28"/>
          <w:szCs w:val="28"/>
        </w:rPr>
        <w:t>一及附件二。</w:t>
      </w:r>
    </w:p>
    <w:p w14:paraId="2D49840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拾壹、補充說明及規定</w:t>
      </w:r>
    </w:p>
    <w:p w14:paraId="785A855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一、投標文件澄清：投標文件有向投標廠商說明必要者，參考政府採購法第51條及其施行細則第60條辦理。</w:t>
      </w:r>
    </w:p>
    <w:p w14:paraId="43BA260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二、評審委員名單保密：本案未於招標文件公告評審委員名單，該名單於開始評審</w:t>
      </w:r>
      <w:r w:rsidRPr="00AA219F">
        <w:rPr>
          <w:rFonts w:ascii="標楷體" w:eastAsia="標楷體" w:hAnsi="標楷體" w:hint="eastAsia"/>
          <w:bCs/>
          <w:color w:val="000000" w:themeColor="text1"/>
          <w:sz w:val="28"/>
          <w:szCs w:val="28"/>
        </w:rPr>
        <w:lastRenderedPageBreak/>
        <w:t>前予以保密；投標廠商不得探詢委員名單。</w:t>
      </w:r>
    </w:p>
    <w:p w14:paraId="5752E3F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拾貳、智慧財產權及著作權歸屬</w:t>
      </w:r>
    </w:p>
    <w:p w14:paraId="2201593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一、投標廠商及得標廠商不得有侵害他人智慧財產權之行為；如有違反法令之情事，應自行承擔相關法律責任。</w:t>
      </w:r>
    </w:p>
    <w:p w14:paraId="28C994C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二、得標廠商依本案交付之設計稿、圖稿、文件及其他成果，其著作財產權於契約價金給付後歸屬本會；得標廠商並應確保實際著作人同意對本會及本會授權使用之人不行使著作人格權。</w:t>
      </w:r>
    </w:p>
    <w:p w14:paraId="585DC71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三、履約</w:t>
      </w:r>
      <w:proofErr w:type="gramStart"/>
      <w:r w:rsidRPr="00AA219F">
        <w:rPr>
          <w:rFonts w:ascii="標楷體" w:eastAsia="標楷體" w:hAnsi="標楷體" w:hint="eastAsia"/>
          <w:bCs/>
          <w:color w:val="000000" w:themeColor="text1"/>
          <w:sz w:val="28"/>
          <w:szCs w:val="28"/>
        </w:rPr>
        <w:t>成果如含第三</w:t>
      </w:r>
      <w:proofErr w:type="gramEnd"/>
      <w:r w:rsidRPr="00AA219F">
        <w:rPr>
          <w:rFonts w:ascii="標楷體" w:eastAsia="標楷體" w:hAnsi="標楷體" w:hint="eastAsia"/>
          <w:bCs/>
          <w:color w:val="000000" w:themeColor="text1"/>
          <w:sz w:val="28"/>
          <w:szCs w:val="28"/>
        </w:rPr>
        <w:t>人著作或產品，得標廠商應確保其使用合法，並依本會要求提出授權證明。因侵害第三人權利致本會受有損害者，得標廠商應負損害賠償責任，包括訴訟費用、律師費用及其他相關支出。</w:t>
      </w:r>
    </w:p>
    <w:p w14:paraId="20ACE3E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四、得標廠商不得就本案有抄襲、未經授權改作或其他侵害著作權之情事；如發生著作權爭議，悉由得標廠商負責處理並承擔法律責任。</w:t>
      </w:r>
    </w:p>
    <w:p w14:paraId="23AEECA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
          <w:bCs/>
          <w:color w:val="000000" w:themeColor="text1"/>
          <w:sz w:val="28"/>
          <w:szCs w:val="28"/>
        </w:rPr>
        <w:t>拾參、其他注意事項</w:t>
      </w:r>
    </w:p>
    <w:p w14:paraId="08B8B7A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一、得標廠商應依規劃時程辦理，並於重要工作節點或本會認有必要時，主動提出工作進度報告；如有應確認或修正事項，應提出具體建議報本會核定後辦理。</w:t>
      </w:r>
    </w:p>
    <w:p w14:paraId="316B43D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二、對本需求規範書有疑問者，請洽本會行政組，電話：02-8771-1434。</w:t>
      </w:r>
    </w:p>
    <w:p w14:paraId="7B172ADB" w14:textId="77777777" w:rsid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三、本需求規範書如有未盡事宜，依政府採購法、民法及相關法令規定辦理。</w:t>
      </w:r>
    </w:p>
    <w:p w14:paraId="72860668" w14:textId="77777777" w:rsidR="00116953"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p w14:paraId="06593A8B" w14:textId="77777777" w:rsidR="00116953"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p w14:paraId="1092EAEB" w14:textId="77777777" w:rsidR="00116953"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p w14:paraId="2ADCD671" w14:textId="77777777" w:rsidR="00116953"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p w14:paraId="3A3B3FB6" w14:textId="77777777" w:rsidR="00116953"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p w14:paraId="62275C8A" w14:textId="77777777" w:rsidR="00116953"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p w14:paraId="2C22436B" w14:textId="77777777" w:rsidR="001A2599" w:rsidRDefault="001A2599" w:rsidP="00AA219F">
      <w:pPr>
        <w:adjustRightInd w:val="0"/>
        <w:snapToGrid w:val="0"/>
        <w:spacing w:line="420" w:lineRule="atLeast"/>
        <w:ind w:rightChars="278" w:right="667"/>
        <w:rPr>
          <w:rFonts w:ascii="標楷體" w:eastAsia="標楷體" w:hAnsi="標楷體"/>
          <w:bCs/>
          <w:color w:val="000000" w:themeColor="text1"/>
          <w:sz w:val="28"/>
          <w:szCs w:val="28"/>
        </w:rPr>
      </w:pPr>
    </w:p>
    <w:p w14:paraId="2DD4C9B0" w14:textId="77777777" w:rsidR="001A2599" w:rsidRDefault="001A2599" w:rsidP="00AA219F">
      <w:pPr>
        <w:adjustRightInd w:val="0"/>
        <w:snapToGrid w:val="0"/>
        <w:spacing w:line="420" w:lineRule="atLeast"/>
        <w:ind w:rightChars="278" w:right="667"/>
        <w:rPr>
          <w:rFonts w:ascii="標楷體" w:eastAsia="標楷體" w:hAnsi="標楷體"/>
          <w:bCs/>
          <w:color w:val="000000" w:themeColor="text1"/>
          <w:sz w:val="28"/>
          <w:szCs w:val="28"/>
        </w:rPr>
      </w:pPr>
    </w:p>
    <w:p w14:paraId="52F31105" w14:textId="77777777" w:rsidR="001A2599" w:rsidRDefault="001A2599" w:rsidP="00AA219F">
      <w:pPr>
        <w:adjustRightInd w:val="0"/>
        <w:snapToGrid w:val="0"/>
        <w:spacing w:line="420" w:lineRule="atLeast"/>
        <w:ind w:rightChars="278" w:right="667"/>
        <w:rPr>
          <w:rFonts w:ascii="標楷體" w:eastAsia="標楷體" w:hAnsi="標楷體"/>
          <w:bCs/>
          <w:color w:val="000000" w:themeColor="text1"/>
          <w:sz w:val="28"/>
          <w:szCs w:val="28"/>
        </w:rPr>
      </w:pPr>
    </w:p>
    <w:p w14:paraId="39AA5041" w14:textId="77777777" w:rsidR="001A2599" w:rsidRDefault="001A2599" w:rsidP="00AA219F">
      <w:pPr>
        <w:adjustRightInd w:val="0"/>
        <w:snapToGrid w:val="0"/>
        <w:spacing w:line="420" w:lineRule="atLeast"/>
        <w:ind w:rightChars="278" w:right="667"/>
        <w:rPr>
          <w:rFonts w:ascii="標楷體" w:eastAsia="標楷體" w:hAnsi="標楷體"/>
          <w:bCs/>
          <w:color w:val="000000" w:themeColor="text1"/>
          <w:sz w:val="28"/>
          <w:szCs w:val="28"/>
        </w:rPr>
      </w:pPr>
    </w:p>
    <w:p w14:paraId="08D760EE" w14:textId="77777777" w:rsidR="00BE2DDB" w:rsidRDefault="00BE2DDB" w:rsidP="00AA219F">
      <w:pPr>
        <w:adjustRightInd w:val="0"/>
        <w:snapToGrid w:val="0"/>
        <w:spacing w:line="420" w:lineRule="atLeast"/>
        <w:ind w:rightChars="278" w:right="667"/>
        <w:rPr>
          <w:rFonts w:ascii="標楷體" w:eastAsia="標楷體" w:hAnsi="標楷體"/>
          <w:bCs/>
          <w:color w:val="000000" w:themeColor="text1"/>
          <w:sz w:val="28"/>
          <w:szCs w:val="28"/>
        </w:rPr>
      </w:pPr>
    </w:p>
    <w:p w14:paraId="7CD1497D" w14:textId="77777777" w:rsidR="001A2599" w:rsidRDefault="001A2599" w:rsidP="00AA219F">
      <w:pPr>
        <w:adjustRightInd w:val="0"/>
        <w:snapToGrid w:val="0"/>
        <w:spacing w:line="420" w:lineRule="atLeast"/>
        <w:ind w:rightChars="278" w:right="667"/>
        <w:rPr>
          <w:rFonts w:ascii="標楷體" w:eastAsia="標楷體" w:hAnsi="標楷體"/>
          <w:bCs/>
          <w:color w:val="000000" w:themeColor="text1"/>
          <w:sz w:val="28"/>
          <w:szCs w:val="28"/>
        </w:rPr>
      </w:pPr>
    </w:p>
    <w:p w14:paraId="6E90E4D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附件一</w:t>
      </w:r>
    </w:p>
    <w:p w14:paraId="7D0DD764" w14:textId="274F740E" w:rsidR="00AA219F" w:rsidRPr="00AA219F" w:rsidRDefault="00AA219F" w:rsidP="0056551C">
      <w:pPr>
        <w:adjustRightInd w:val="0"/>
        <w:snapToGrid w:val="0"/>
        <w:spacing w:line="420" w:lineRule="atLeast"/>
        <w:ind w:rightChars="278" w:right="667"/>
        <w:jc w:val="center"/>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2026台維斯</w:t>
      </w:r>
      <w:proofErr w:type="gramStart"/>
      <w:r w:rsidRPr="00AA219F">
        <w:rPr>
          <w:rFonts w:ascii="標楷體" w:eastAsia="標楷體" w:hAnsi="標楷體" w:hint="eastAsia"/>
          <w:b/>
          <w:bCs/>
          <w:color w:val="000000" w:themeColor="text1"/>
          <w:sz w:val="28"/>
          <w:szCs w:val="28"/>
        </w:rPr>
        <w:t>盃</w:t>
      </w:r>
      <w:proofErr w:type="gramEnd"/>
      <w:r w:rsidRPr="00AA219F">
        <w:rPr>
          <w:rFonts w:ascii="標楷體" w:eastAsia="標楷體" w:hAnsi="標楷體" w:hint="eastAsia"/>
          <w:b/>
          <w:bCs/>
          <w:color w:val="000000" w:themeColor="text1"/>
          <w:sz w:val="28"/>
          <w:szCs w:val="28"/>
        </w:rPr>
        <w:t>國際男子網球團體錦標賽世界一級中華台北對瑞典場地布置採購案評審委員評審評分表</w:t>
      </w:r>
    </w:p>
    <w:p w14:paraId="170D063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評審委員編號：____________________　　日期：______年______月______日</w:t>
      </w:r>
    </w:p>
    <w:tbl>
      <w:tblPr>
        <w:tblW w:w="10796"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024"/>
        <w:gridCol w:w="1689"/>
        <w:gridCol w:w="3746"/>
        <w:gridCol w:w="1304"/>
        <w:gridCol w:w="1110"/>
        <w:gridCol w:w="946"/>
        <w:gridCol w:w="977"/>
      </w:tblGrid>
      <w:tr w:rsidR="00EF370E" w:rsidRPr="00AA219F" w14:paraId="192770DA" w14:textId="77777777" w:rsidTr="00E61E8A">
        <w:tc>
          <w:tcPr>
            <w:tcW w:w="1024" w:type="dxa"/>
            <w:vMerge w:val="restart"/>
            <w:tcBorders>
              <w:top w:val="single" w:sz="4" w:space="0" w:color="000000"/>
              <w:left w:val="single" w:sz="4" w:space="0" w:color="000000"/>
              <w:right w:val="single" w:sz="4" w:space="0" w:color="000000"/>
            </w:tcBorders>
            <w:shd w:val="clear" w:color="auto" w:fill="D9EAF7"/>
            <w:tcMar>
              <w:top w:w="80" w:type="dxa"/>
              <w:left w:w="108" w:type="dxa"/>
              <w:bottom w:w="80" w:type="dxa"/>
              <w:right w:w="108" w:type="dxa"/>
            </w:tcMar>
            <w:vAlign w:val="center"/>
          </w:tcPr>
          <w:p w14:paraId="69B48BF3" w14:textId="70548BF7" w:rsidR="00116953" w:rsidRPr="00AA219F" w:rsidRDefault="00116953" w:rsidP="00116953">
            <w:pPr>
              <w:adjustRightInd w:val="0"/>
              <w:snapToGrid w:val="0"/>
              <w:spacing w:line="420" w:lineRule="atLeast"/>
              <w:ind w:rightChars="89" w:right="214"/>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項次</w:t>
            </w:r>
          </w:p>
        </w:tc>
        <w:tc>
          <w:tcPr>
            <w:tcW w:w="1736" w:type="dxa"/>
            <w:vMerge w:val="restart"/>
            <w:tcBorders>
              <w:top w:val="single" w:sz="4" w:space="0" w:color="000000"/>
              <w:left w:val="single" w:sz="4" w:space="0" w:color="000000"/>
              <w:right w:val="single" w:sz="4" w:space="0" w:color="000000"/>
            </w:tcBorders>
            <w:shd w:val="clear" w:color="auto" w:fill="D9EAF7"/>
            <w:tcMar>
              <w:top w:w="80" w:type="dxa"/>
              <w:left w:w="108" w:type="dxa"/>
              <w:bottom w:w="80" w:type="dxa"/>
              <w:right w:w="108" w:type="dxa"/>
            </w:tcMar>
            <w:vAlign w:val="center"/>
          </w:tcPr>
          <w:p w14:paraId="4E69E1E9" w14:textId="5EDE5513" w:rsidR="00116953" w:rsidRPr="00AA219F" w:rsidRDefault="00116953" w:rsidP="00116953">
            <w:pPr>
              <w:adjustRightInd w:val="0"/>
              <w:snapToGrid w:val="0"/>
              <w:spacing w:line="420" w:lineRule="atLeast"/>
              <w:ind w:rightChars="170" w:right="408"/>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評審項</w:t>
            </w:r>
            <w:r w:rsidRPr="00AA219F">
              <w:rPr>
                <w:rFonts w:ascii="標楷體" w:eastAsia="標楷體" w:hAnsi="標楷體" w:hint="eastAsia"/>
                <w:b/>
                <w:bCs/>
                <w:color w:val="000000" w:themeColor="text1"/>
                <w:sz w:val="28"/>
                <w:szCs w:val="28"/>
              </w:rPr>
              <w:lastRenderedPageBreak/>
              <w:t>目</w:t>
            </w:r>
          </w:p>
        </w:tc>
        <w:tc>
          <w:tcPr>
            <w:tcW w:w="3898" w:type="dxa"/>
            <w:vMerge w:val="restart"/>
            <w:tcBorders>
              <w:top w:val="single" w:sz="4" w:space="0" w:color="000000"/>
              <w:left w:val="single" w:sz="4" w:space="0" w:color="000000"/>
              <w:right w:val="single" w:sz="4" w:space="0" w:color="000000"/>
            </w:tcBorders>
            <w:shd w:val="clear" w:color="auto" w:fill="D9EAF7"/>
            <w:tcMar>
              <w:top w:w="80" w:type="dxa"/>
              <w:left w:w="108" w:type="dxa"/>
              <w:bottom w:w="80" w:type="dxa"/>
              <w:right w:w="108" w:type="dxa"/>
            </w:tcMar>
            <w:vAlign w:val="center"/>
          </w:tcPr>
          <w:p w14:paraId="4F0C926B" w14:textId="50A27FAA" w:rsidR="00116953" w:rsidRPr="00AA219F"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lastRenderedPageBreak/>
              <w:t>評審內容</w:t>
            </w:r>
          </w:p>
        </w:tc>
        <w:tc>
          <w:tcPr>
            <w:tcW w:w="1031" w:type="dxa"/>
            <w:vMerge w:val="restart"/>
            <w:tcBorders>
              <w:top w:val="single" w:sz="4" w:space="0" w:color="000000"/>
              <w:left w:val="single" w:sz="4" w:space="0" w:color="000000"/>
              <w:right w:val="single" w:sz="4" w:space="0" w:color="000000"/>
            </w:tcBorders>
            <w:shd w:val="clear" w:color="auto" w:fill="D9EAF7"/>
            <w:tcMar>
              <w:top w:w="80" w:type="dxa"/>
              <w:left w:w="108" w:type="dxa"/>
              <w:bottom w:w="80" w:type="dxa"/>
              <w:right w:w="108" w:type="dxa"/>
            </w:tcMar>
            <w:vAlign w:val="center"/>
            <w:hideMark/>
          </w:tcPr>
          <w:p w14:paraId="3059E67E" w14:textId="3885C56D" w:rsidR="00116953" w:rsidRPr="00AA219F" w:rsidRDefault="00116953" w:rsidP="00116953">
            <w:pPr>
              <w:adjustRightInd w:val="0"/>
              <w:snapToGrid w:val="0"/>
              <w:spacing w:line="420" w:lineRule="atLeast"/>
              <w:ind w:rightChars="213" w:right="511"/>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配分</w:t>
            </w:r>
          </w:p>
        </w:tc>
        <w:tc>
          <w:tcPr>
            <w:tcW w:w="3107" w:type="dxa"/>
            <w:gridSpan w:val="3"/>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03EC3E87" w14:textId="77777777" w:rsidR="00116953" w:rsidRPr="00AA219F" w:rsidRDefault="00116953" w:rsidP="00116953">
            <w:pPr>
              <w:adjustRightInd w:val="0"/>
              <w:snapToGrid w:val="0"/>
              <w:spacing w:line="420" w:lineRule="atLeast"/>
              <w:ind w:rightChars="278" w:right="667"/>
              <w:jc w:val="center"/>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廠商得分</w:t>
            </w:r>
          </w:p>
        </w:tc>
      </w:tr>
      <w:tr w:rsidR="00EF370E" w:rsidRPr="00AA219F" w14:paraId="7DA047F9" w14:textId="77777777" w:rsidTr="00E61E8A">
        <w:tc>
          <w:tcPr>
            <w:tcW w:w="1024" w:type="dxa"/>
            <w:vMerge/>
            <w:tcBorders>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19210A54" w14:textId="29BA6F82" w:rsidR="00116953" w:rsidRPr="00AA219F" w:rsidRDefault="00116953" w:rsidP="00116953">
            <w:pPr>
              <w:adjustRightInd w:val="0"/>
              <w:snapToGrid w:val="0"/>
              <w:spacing w:line="420" w:lineRule="atLeast"/>
              <w:ind w:rightChars="89" w:right="214"/>
              <w:rPr>
                <w:rFonts w:ascii="標楷體" w:eastAsia="標楷體" w:hAnsi="標楷體"/>
                <w:bCs/>
                <w:color w:val="000000" w:themeColor="text1"/>
                <w:sz w:val="28"/>
                <w:szCs w:val="28"/>
              </w:rPr>
            </w:pPr>
          </w:p>
        </w:tc>
        <w:tc>
          <w:tcPr>
            <w:tcW w:w="1736" w:type="dxa"/>
            <w:vMerge/>
            <w:tcBorders>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2395F5A9" w14:textId="0F2A251C" w:rsidR="00116953" w:rsidRPr="00AA219F" w:rsidRDefault="00116953" w:rsidP="00116953">
            <w:pPr>
              <w:adjustRightInd w:val="0"/>
              <w:snapToGrid w:val="0"/>
              <w:spacing w:line="420" w:lineRule="atLeast"/>
              <w:ind w:rightChars="170" w:right="408"/>
              <w:rPr>
                <w:rFonts w:ascii="標楷體" w:eastAsia="標楷體" w:hAnsi="標楷體"/>
                <w:bCs/>
                <w:color w:val="000000" w:themeColor="text1"/>
                <w:sz w:val="28"/>
                <w:szCs w:val="28"/>
              </w:rPr>
            </w:pPr>
          </w:p>
        </w:tc>
        <w:tc>
          <w:tcPr>
            <w:tcW w:w="3898" w:type="dxa"/>
            <w:vMerge/>
            <w:tcBorders>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4AFE1043" w14:textId="72701354" w:rsidR="00116953" w:rsidRPr="00AA219F"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31" w:type="dxa"/>
            <w:vMerge/>
            <w:tcBorders>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0FC2B934" w14:textId="5E172225" w:rsidR="00116953" w:rsidRPr="00AA219F" w:rsidRDefault="00116953"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42"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3C47B1B8" w14:textId="77777777" w:rsidR="00116953" w:rsidRPr="00AA219F" w:rsidRDefault="00116953" w:rsidP="00116953">
            <w:pPr>
              <w:adjustRightInd w:val="0"/>
              <w:snapToGrid w:val="0"/>
              <w:spacing w:line="420" w:lineRule="atLeast"/>
              <w:ind w:rightChars="29" w:right="70"/>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廠商1</w:t>
            </w:r>
          </w:p>
        </w:tc>
        <w:tc>
          <w:tcPr>
            <w:tcW w:w="967"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2579B1AB" w14:textId="77777777" w:rsidR="00116953" w:rsidRPr="00AA219F" w:rsidRDefault="00116953" w:rsidP="00116953">
            <w:pPr>
              <w:adjustRightInd w:val="0"/>
              <w:snapToGrid w:val="0"/>
              <w:spacing w:line="420" w:lineRule="atLeast"/>
              <w:ind w:rightChars="37" w:right="89"/>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廠商2</w:t>
            </w:r>
          </w:p>
        </w:tc>
        <w:tc>
          <w:tcPr>
            <w:tcW w:w="998"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48A1AE15" w14:textId="77777777" w:rsidR="00116953" w:rsidRPr="00AA219F" w:rsidRDefault="00116953" w:rsidP="00116953">
            <w:pPr>
              <w:adjustRightInd w:val="0"/>
              <w:snapToGrid w:val="0"/>
              <w:spacing w:line="420" w:lineRule="atLeast"/>
              <w:ind w:rightChars="53" w:right="12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廠商3</w:t>
            </w:r>
          </w:p>
        </w:tc>
      </w:tr>
      <w:tr w:rsidR="00EF370E" w:rsidRPr="00AA219F" w14:paraId="385AFCFC" w14:textId="77777777" w:rsidTr="00E61E8A">
        <w:trPr>
          <w:trHeight w:val="843"/>
        </w:trPr>
        <w:tc>
          <w:tcPr>
            <w:tcW w:w="10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8F60E5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1</w:t>
            </w:r>
          </w:p>
        </w:tc>
        <w:tc>
          <w:tcPr>
            <w:tcW w:w="1736"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2904B29" w14:textId="77777777" w:rsidR="00AA219F" w:rsidRPr="00AA219F" w:rsidRDefault="00AA219F" w:rsidP="00116953">
            <w:pPr>
              <w:adjustRightInd w:val="0"/>
              <w:snapToGrid w:val="0"/>
              <w:spacing w:line="420" w:lineRule="atLeast"/>
              <w:ind w:rightChars="-25" w:right="-60"/>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企劃書內容</w:t>
            </w:r>
          </w:p>
        </w:tc>
        <w:tc>
          <w:tcPr>
            <w:tcW w:w="38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4A048E6" w14:textId="06D92C64" w:rsidR="00AA219F" w:rsidRPr="00AA219F" w:rsidRDefault="00AA219F" w:rsidP="00E61E8A">
            <w:pPr>
              <w:adjustRightInd w:val="0"/>
              <w:snapToGrid w:val="0"/>
              <w:spacing w:line="420" w:lineRule="atLeast"/>
              <w:ind w:rightChars="-126" w:right="-302"/>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執行方式、製作及施工規劃、品質管理及安全維護措施</w:t>
            </w:r>
          </w:p>
        </w:tc>
        <w:tc>
          <w:tcPr>
            <w:tcW w:w="103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41973B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40</w:t>
            </w:r>
          </w:p>
        </w:tc>
        <w:tc>
          <w:tcPr>
            <w:tcW w:w="1142"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F787330"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6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AE7FE7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11AB33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404DB46D" w14:textId="77777777" w:rsidTr="00E61E8A">
        <w:tc>
          <w:tcPr>
            <w:tcW w:w="10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5A8108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2</w:t>
            </w:r>
          </w:p>
        </w:tc>
        <w:tc>
          <w:tcPr>
            <w:tcW w:w="1736"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969088F" w14:textId="77777777" w:rsidR="00167D4D" w:rsidRDefault="00AA219F" w:rsidP="00116953">
            <w:pPr>
              <w:adjustRightInd w:val="0"/>
              <w:snapToGrid w:val="0"/>
              <w:spacing w:line="420" w:lineRule="atLeast"/>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廠商能力</w:t>
            </w:r>
          </w:p>
          <w:p w14:paraId="6B8E3792" w14:textId="56D6CC50" w:rsidR="00AA219F" w:rsidRPr="00AA219F" w:rsidRDefault="00AA219F" w:rsidP="00116953">
            <w:pPr>
              <w:adjustRightInd w:val="0"/>
              <w:snapToGrid w:val="0"/>
              <w:spacing w:line="420" w:lineRule="atLeast"/>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及經驗</w:t>
            </w:r>
          </w:p>
        </w:tc>
        <w:tc>
          <w:tcPr>
            <w:tcW w:w="38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9F6CEE7" w14:textId="5488A13D" w:rsidR="00AA219F" w:rsidRPr="00AA219F" w:rsidRDefault="00AA219F" w:rsidP="00116953">
            <w:pPr>
              <w:adjustRightInd w:val="0"/>
              <w:snapToGrid w:val="0"/>
              <w:spacing w:line="420" w:lineRule="atLeast"/>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公司及團隊專業能力人力及設備配置、緊急應變能力</w:t>
            </w:r>
          </w:p>
        </w:tc>
        <w:tc>
          <w:tcPr>
            <w:tcW w:w="103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C6C5F4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30</w:t>
            </w:r>
          </w:p>
        </w:tc>
        <w:tc>
          <w:tcPr>
            <w:tcW w:w="1142"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4907EE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6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6609E9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3B19FD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56E923B8" w14:textId="77777777" w:rsidTr="00E61E8A">
        <w:tc>
          <w:tcPr>
            <w:tcW w:w="10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00F91B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3</w:t>
            </w:r>
          </w:p>
        </w:tc>
        <w:tc>
          <w:tcPr>
            <w:tcW w:w="1736"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055E455" w14:textId="77777777" w:rsidR="00AA219F" w:rsidRPr="00AA219F" w:rsidRDefault="00AA219F" w:rsidP="00167D4D">
            <w:pPr>
              <w:adjustRightInd w:val="0"/>
              <w:snapToGrid w:val="0"/>
              <w:spacing w:line="420" w:lineRule="atLeast"/>
              <w:ind w:rightChars="-224" w:right="-538"/>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經費合理性</w:t>
            </w:r>
          </w:p>
        </w:tc>
        <w:tc>
          <w:tcPr>
            <w:tcW w:w="38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A257C54" w14:textId="189E81BF" w:rsidR="00AA219F" w:rsidRPr="00AA219F" w:rsidRDefault="00AA219F" w:rsidP="00116953">
            <w:pPr>
              <w:adjustRightInd w:val="0"/>
              <w:snapToGrid w:val="0"/>
              <w:spacing w:line="420" w:lineRule="atLeast"/>
              <w:ind w:rightChars="98" w:right="235"/>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報價完整性、各項單價及數量編列合理性</w:t>
            </w:r>
          </w:p>
        </w:tc>
        <w:tc>
          <w:tcPr>
            <w:tcW w:w="103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B1F75E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20</w:t>
            </w:r>
          </w:p>
        </w:tc>
        <w:tc>
          <w:tcPr>
            <w:tcW w:w="1142"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0FB4BD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6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399CCB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E4FCFF0"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4FAB1A86" w14:textId="77777777" w:rsidTr="00E61E8A">
        <w:tc>
          <w:tcPr>
            <w:tcW w:w="10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90C3BA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4</w:t>
            </w:r>
          </w:p>
        </w:tc>
        <w:tc>
          <w:tcPr>
            <w:tcW w:w="1736"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55998DC" w14:textId="77777777" w:rsidR="00AA219F" w:rsidRPr="00AA219F" w:rsidRDefault="00AA219F" w:rsidP="00167D4D">
            <w:pPr>
              <w:adjustRightInd w:val="0"/>
              <w:snapToGrid w:val="0"/>
              <w:spacing w:line="420" w:lineRule="atLeast"/>
              <w:ind w:rightChars="-224" w:right="-538"/>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簡報及答</w:t>
            </w:r>
            <w:proofErr w:type="gramStart"/>
            <w:r w:rsidRPr="00AA219F">
              <w:rPr>
                <w:rFonts w:ascii="標楷體" w:eastAsia="標楷體" w:hAnsi="標楷體" w:hint="eastAsia"/>
                <w:bCs/>
                <w:color w:val="000000" w:themeColor="text1"/>
                <w:sz w:val="28"/>
                <w:szCs w:val="28"/>
              </w:rPr>
              <w:t>詢</w:t>
            </w:r>
            <w:proofErr w:type="gramEnd"/>
          </w:p>
        </w:tc>
        <w:tc>
          <w:tcPr>
            <w:tcW w:w="38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94A214B" w14:textId="13E43509" w:rsidR="00AA219F" w:rsidRPr="00AA219F" w:rsidRDefault="00AA219F" w:rsidP="00116953">
            <w:pPr>
              <w:adjustRightInd w:val="0"/>
              <w:snapToGrid w:val="0"/>
              <w:spacing w:line="420" w:lineRule="atLeast"/>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簡報內容完整性、對本案需求之掌握程度</w:t>
            </w:r>
          </w:p>
        </w:tc>
        <w:tc>
          <w:tcPr>
            <w:tcW w:w="103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BEBE6F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10</w:t>
            </w:r>
          </w:p>
        </w:tc>
        <w:tc>
          <w:tcPr>
            <w:tcW w:w="1142"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408EF8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6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5D98DF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62835F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649C9879" w14:textId="77777777" w:rsidTr="00E61E8A">
        <w:tc>
          <w:tcPr>
            <w:tcW w:w="10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2255FB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736"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ED5016A" w14:textId="77777777" w:rsidR="00AA219F" w:rsidRPr="00AA219F" w:rsidRDefault="00AA219F" w:rsidP="00116953">
            <w:pPr>
              <w:adjustRightInd w:val="0"/>
              <w:snapToGrid w:val="0"/>
              <w:spacing w:line="420" w:lineRule="atLeast"/>
              <w:ind w:rightChars="-25" w:right="-60"/>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得分合計</w:t>
            </w:r>
          </w:p>
        </w:tc>
        <w:tc>
          <w:tcPr>
            <w:tcW w:w="38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CA3F99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3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9AA73D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100</w:t>
            </w:r>
          </w:p>
        </w:tc>
        <w:tc>
          <w:tcPr>
            <w:tcW w:w="1142"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B2AC74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6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32B2C1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A47EEA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05390D75" w14:textId="77777777" w:rsidTr="00E61E8A">
        <w:tc>
          <w:tcPr>
            <w:tcW w:w="10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6923F2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736"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38ED720" w14:textId="77777777" w:rsidR="00AA219F" w:rsidRPr="00AA219F" w:rsidRDefault="00AA219F" w:rsidP="00116953">
            <w:pPr>
              <w:adjustRightInd w:val="0"/>
              <w:snapToGrid w:val="0"/>
              <w:spacing w:line="420" w:lineRule="atLeast"/>
              <w:ind w:rightChars="33" w:right="79"/>
              <w:rPr>
                <w:rFonts w:ascii="標楷體" w:eastAsia="標楷體" w:hAnsi="標楷體"/>
                <w:bCs/>
                <w:color w:val="000000" w:themeColor="text1"/>
                <w:sz w:val="28"/>
                <w:szCs w:val="28"/>
              </w:rPr>
            </w:pPr>
            <w:proofErr w:type="gramStart"/>
            <w:r w:rsidRPr="00AA219F">
              <w:rPr>
                <w:rFonts w:ascii="標楷體" w:eastAsia="標楷體" w:hAnsi="標楷體" w:hint="eastAsia"/>
                <w:bCs/>
                <w:color w:val="000000" w:themeColor="text1"/>
                <w:sz w:val="28"/>
                <w:szCs w:val="28"/>
              </w:rPr>
              <w:t>轉換序</w:t>
            </w:r>
            <w:proofErr w:type="gramEnd"/>
            <w:r w:rsidRPr="00AA219F">
              <w:rPr>
                <w:rFonts w:ascii="標楷體" w:eastAsia="標楷體" w:hAnsi="標楷體" w:hint="eastAsia"/>
                <w:bCs/>
                <w:color w:val="000000" w:themeColor="text1"/>
                <w:sz w:val="28"/>
                <w:szCs w:val="28"/>
              </w:rPr>
              <w:t>位</w:t>
            </w:r>
          </w:p>
        </w:tc>
        <w:tc>
          <w:tcPr>
            <w:tcW w:w="38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9DFB36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3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5F33D6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42"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F878C5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6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E1F72A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77DEEA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bl>
    <w:p w14:paraId="78A3BBCC" w14:textId="16856B34" w:rsidR="00AA219F" w:rsidRDefault="00AA219F" w:rsidP="001A2599">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評審委員意見：_</w:t>
      </w:r>
    </w:p>
    <w:p w14:paraId="69D9C1AE" w14:textId="77777777" w:rsidR="005C3F0A" w:rsidRDefault="005C3F0A" w:rsidP="001A2599">
      <w:pPr>
        <w:adjustRightInd w:val="0"/>
        <w:snapToGrid w:val="0"/>
        <w:spacing w:line="420" w:lineRule="atLeast"/>
        <w:ind w:rightChars="278" w:right="667"/>
        <w:rPr>
          <w:rFonts w:ascii="標楷體" w:eastAsia="標楷體" w:hAnsi="標楷體"/>
          <w:bCs/>
          <w:color w:val="000000" w:themeColor="text1"/>
          <w:sz w:val="28"/>
          <w:szCs w:val="28"/>
        </w:rPr>
      </w:pPr>
    </w:p>
    <w:p w14:paraId="231A89BE" w14:textId="77777777" w:rsidR="005C3F0A" w:rsidRDefault="005C3F0A" w:rsidP="001A2599">
      <w:pPr>
        <w:adjustRightInd w:val="0"/>
        <w:snapToGrid w:val="0"/>
        <w:spacing w:line="420" w:lineRule="atLeast"/>
        <w:ind w:rightChars="278" w:right="667"/>
        <w:rPr>
          <w:rFonts w:ascii="標楷體" w:eastAsia="標楷體" w:hAnsi="標楷體"/>
          <w:bCs/>
          <w:color w:val="000000" w:themeColor="text1"/>
          <w:sz w:val="28"/>
          <w:szCs w:val="28"/>
        </w:rPr>
      </w:pPr>
    </w:p>
    <w:p w14:paraId="771584F3" w14:textId="77777777" w:rsidR="005C3F0A" w:rsidRPr="00AA219F" w:rsidRDefault="005C3F0A" w:rsidP="001A2599">
      <w:pPr>
        <w:adjustRightInd w:val="0"/>
        <w:snapToGrid w:val="0"/>
        <w:spacing w:line="420" w:lineRule="atLeast"/>
        <w:ind w:rightChars="278" w:right="667"/>
        <w:rPr>
          <w:rFonts w:ascii="標楷體" w:eastAsia="標楷體" w:hAnsi="標楷體"/>
          <w:bCs/>
          <w:color w:val="000000" w:themeColor="text1"/>
          <w:sz w:val="28"/>
          <w:szCs w:val="28"/>
        </w:rPr>
      </w:pPr>
    </w:p>
    <w:p w14:paraId="055BF983" w14:textId="720C812D" w:rsidR="00167D4D" w:rsidRDefault="005C3F0A" w:rsidP="00AA219F">
      <w:pPr>
        <w:adjustRightInd w:val="0"/>
        <w:snapToGrid w:val="0"/>
        <w:spacing w:line="420" w:lineRule="atLeast"/>
        <w:ind w:rightChars="278" w:right="667"/>
        <w:rPr>
          <w:rFonts w:ascii="標楷體" w:eastAsia="標楷體" w:hAnsi="標楷體"/>
          <w:bCs/>
          <w:color w:val="000000" w:themeColor="text1"/>
          <w:sz w:val="28"/>
          <w:szCs w:val="28"/>
        </w:rPr>
      </w:pPr>
      <w:r w:rsidRPr="006F02F7">
        <w:rPr>
          <w:rFonts w:hint="eastAsia"/>
          <w:noProof/>
        </w:rPr>
        <w:drawing>
          <wp:inline distT="0" distB="0" distL="0" distR="0" wp14:anchorId="64C49DA5" wp14:editId="65E0BE59">
            <wp:extent cx="6309360" cy="2329180"/>
            <wp:effectExtent l="0" t="0" r="0" b="0"/>
            <wp:docPr id="12663201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9360" cy="2329180"/>
                    </a:xfrm>
                    <a:prstGeom prst="rect">
                      <a:avLst/>
                    </a:prstGeom>
                    <a:noFill/>
                    <a:ln>
                      <a:noFill/>
                    </a:ln>
                  </pic:spPr>
                </pic:pic>
              </a:graphicData>
            </a:graphic>
          </wp:inline>
        </w:drawing>
      </w:r>
    </w:p>
    <w:p w14:paraId="40E7FFC1" w14:textId="77777777" w:rsidR="00167D4D" w:rsidRDefault="00167D4D" w:rsidP="00AA219F">
      <w:pPr>
        <w:adjustRightInd w:val="0"/>
        <w:snapToGrid w:val="0"/>
        <w:spacing w:line="420" w:lineRule="atLeast"/>
        <w:ind w:rightChars="278" w:right="667"/>
        <w:rPr>
          <w:rFonts w:ascii="標楷體" w:eastAsia="標楷體" w:hAnsi="標楷體"/>
          <w:bCs/>
          <w:color w:val="000000" w:themeColor="text1"/>
          <w:sz w:val="28"/>
          <w:szCs w:val="28"/>
        </w:rPr>
      </w:pPr>
    </w:p>
    <w:p w14:paraId="2C57BDB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附件二</w:t>
      </w:r>
    </w:p>
    <w:p w14:paraId="366FD775" w14:textId="020368E3" w:rsidR="00AA219F" w:rsidRPr="00AA219F" w:rsidRDefault="00AA219F" w:rsidP="00DB2C16">
      <w:pPr>
        <w:adjustRightInd w:val="0"/>
        <w:snapToGrid w:val="0"/>
        <w:spacing w:line="420" w:lineRule="atLeast"/>
        <w:ind w:rightChars="278" w:right="667"/>
        <w:jc w:val="center"/>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2026台維斯</w:t>
      </w:r>
      <w:proofErr w:type="gramStart"/>
      <w:r w:rsidRPr="00AA219F">
        <w:rPr>
          <w:rFonts w:ascii="標楷體" w:eastAsia="標楷體" w:hAnsi="標楷體" w:hint="eastAsia"/>
          <w:b/>
          <w:bCs/>
          <w:color w:val="000000" w:themeColor="text1"/>
          <w:sz w:val="28"/>
          <w:szCs w:val="28"/>
        </w:rPr>
        <w:t>盃</w:t>
      </w:r>
      <w:proofErr w:type="gramEnd"/>
      <w:r w:rsidRPr="00AA219F">
        <w:rPr>
          <w:rFonts w:ascii="標楷體" w:eastAsia="標楷體" w:hAnsi="標楷體" w:hint="eastAsia"/>
          <w:b/>
          <w:bCs/>
          <w:color w:val="000000" w:themeColor="text1"/>
          <w:sz w:val="28"/>
          <w:szCs w:val="28"/>
        </w:rPr>
        <w:t>國際男子網球團體錦標賽世界一級中華台北對瑞典場地布置採購案評審委員評審總表</w:t>
      </w:r>
    </w:p>
    <w:p w14:paraId="7BA9740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bCs/>
          <w:color w:val="000000" w:themeColor="text1"/>
          <w:sz w:val="28"/>
          <w:szCs w:val="28"/>
        </w:rPr>
        <w:t>日期：______年______月______日</w:t>
      </w:r>
    </w:p>
    <w:tbl>
      <w:tblPr>
        <w:tblW w:w="10768"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980"/>
        <w:gridCol w:w="949"/>
        <w:gridCol w:w="611"/>
        <w:gridCol w:w="227"/>
        <w:gridCol w:w="1048"/>
        <w:gridCol w:w="567"/>
        <w:gridCol w:w="567"/>
        <w:gridCol w:w="851"/>
        <w:gridCol w:w="425"/>
        <w:gridCol w:w="567"/>
        <w:gridCol w:w="1134"/>
        <w:gridCol w:w="284"/>
        <w:gridCol w:w="708"/>
        <w:gridCol w:w="850"/>
      </w:tblGrid>
      <w:tr w:rsidR="00EF370E" w:rsidRPr="00AA219F" w14:paraId="5031D77B" w14:textId="77777777" w:rsidTr="00BE2DDB">
        <w:tc>
          <w:tcPr>
            <w:tcW w:w="1980"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2ED5FAAE" w14:textId="77777777" w:rsidR="00AA219F" w:rsidRPr="00AA219F" w:rsidRDefault="00AA219F" w:rsidP="001A2599">
            <w:pPr>
              <w:adjustRightInd w:val="0"/>
              <w:snapToGrid w:val="0"/>
              <w:spacing w:line="420" w:lineRule="atLeast"/>
              <w:ind w:rightChars="-28" w:right="-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評審委員代號</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61FEA4A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廠商1</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010054E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廠商2</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04C68D9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廠商3</w:t>
            </w:r>
          </w:p>
        </w:tc>
      </w:tr>
      <w:tr w:rsidR="00EF370E" w:rsidRPr="00AA219F" w14:paraId="1792BF30" w14:textId="77777777" w:rsidTr="00BE2DDB">
        <w:tc>
          <w:tcPr>
            <w:tcW w:w="1980"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23246CE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49"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47736F27" w14:textId="77777777" w:rsidR="00AA219F" w:rsidRPr="00AA219F" w:rsidRDefault="00AA219F" w:rsidP="001A2599">
            <w:pPr>
              <w:adjustRightInd w:val="0"/>
              <w:snapToGrid w:val="0"/>
              <w:spacing w:line="420" w:lineRule="atLeast"/>
              <w:ind w:rightChars="-20" w:right="-48"/>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標價</w:t>
            </w:r>
          </w:p>
        </w:tc>
        <w:tc>
          <w:tcPr>
            <w:tcW w:w="838" w:type="dxa"/>
            <w:gridSpan w:val="2"/>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327C07B5" w14:textId="77777777" w:rsidR="00AA219F" w:rsidRPr="00AA219F" w:rsidRDefault="00AA219F" w:rsidP="001A2599">
            <w:pPr>
              <w:adjustRightInd w:val="0"/>
              <w:snapToGrid w:val="0"/>
              <w:spacing w:line="420" w:lineRule="atLeast"/>
              <w:ind w:rightChars="12" w:right="29"/>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得分加總</w:t>
            </w:r>
          </w:p>
        </w:tc>
        <w:tc>
          <w:tcPr>
            <w:tcW w:w="1048"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5B406ABE" w14:textId="77777777" w:rsidR="00AA219F" w:rsidRPr="00AA219F" w:rsidRDefault="00AA219F" w:rsidP="001A2599">
            <w:pPr>
              <w:adjustRightInd w:val="0"/>
              <w:snapToGrid w:val="0"/>
              <w:spacing w:line="420" w:lineRule="atLeast"/>
              <w:ind w:rightChars="83" w:right="199"/>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序位</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514BD982" w14:textId="77777777" w:rsidR="00AA219F" w:rsidRPr="00AA219F" w:rsidRDefault="00AA219F" w:rsidP="00EF370E">
            <w:pPr>
              <w:adjustRightInd w:val="0"/>
              <w:snapToGrid w:val="0"/>
              <w:spacing w:line="420" w:lineRule="atLeast"/>
              <w:ind w:rightChars="133" w:right="319"/>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標價</w:t>
            </w:r>
          </w:p>
        </w:tc>
        <w:tc>
          <w:tcPr>
            <w:tcW w:w="851"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65E42BF0" w14:textId="0623DE07" w:rsidR="00AA219F" w:rsidRPr="00AA219F" w:rsidRDefault="00AA219F" w:rsidP="001A2599">
            <w:pPr>
              <w:adjustRightInd w:val="0"/>
              <w:snapToGrid w:val="0"/>
              <w:spacing w:line="420" w:lineRule="atLeast"/>
              <w:ind w:rightChars="12" w:right="29"/>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得分</w:t>
            </w:r>
            <w:r w:rsidR="00EF370E">
              <w:rPr>
                <w:rFonts w:ascii="標楷體" w:eastAsia="標楷體" w:hAnsi="標楷體"/>
                <w:b/>
                <w:bCs/>
                <w:color w:val="000000" w:themeColor="text1"/>
                <w:sz w:val="28"/>
                <w:szCs w:val="28"/>
              </w:rPr>
              <w:br/>
            </w:r>
            <w:r w:rsidRPr="00AA219F">
              <w:rPr>
                <w:rFonts w:ascii="標楷體" w:eastAsia="標楷體" w:hAnsi="標楷體" w:hint="eastAsia"/>
                <w:b/>
                <w:bCs/>
                <w:color w:val="000000" w:themeColor="text1"/>
                <w:sz w:val="28"/>
                <w:szCs w:val="28"/>
              </w:rPr>
              <w:t>加總</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7D767C9C" w14:textId="77777777" w:rsidR="00AA219F" w:rsidRPr="00AA219F" w:rsidRDefault="00AA219F" w:rsidP="00EF370E">
            <w:pPr>
              <w:adjustRightInd w:val="0"/>
              <w:snapToGrid w:val="0"/>
              <w:spacing w:line="420" w:lineRule="atLeast"/>
              <w:ind w:rightChars="75" w:right="180"/>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序位</w:t>
            </w:r>
          </w:p>
        </w:tc>
        <w:tc>
          <w:tcPr>
            <w:tcW w:w="1134"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4597787D" w14:textId="77777777" w:rsidR="00AA219F" w:rsidRPr="00AA219F" w:rsidRDefault="00AA219F" w:rsidP="001A2599">
            <w:pPr>
              <w:adjustRightInd w:val="0"/>
              <w:snapToGrid w:val="0"/>
              <w:spacing w:line="420" w:lineRule="atLeast"/>
              <w:ind w:rightChars="145" w:right="348"/>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標價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5EF62B26" w14:textId="23D7B763" w:rsidR="00AA219F" w:rsidRPr="00AA219F" w:rsidRDefault="00AA219F" w:rsidP="00EF370E">
            <w:pPr>
              <w:adjustRightInd w:val="0"/>
              <w:snapToGrid w:val="0"/>
              <w:spacing w:line="420" w:lineRule="atLeast"/>
              <w:ind w:rightChars="70" w:right="168"/>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得分</w:t>
            </w:r>
            <w:r w:rsidR="00EF370E">
              <w:rPr>
                <w:rFonts w:ascii="標楷體" w:eastAsia="標楷體" w:hAnsi="標楷體"/>
                <w:b/>
                <w:bCs/>
                <w:color w:val="000000" w:themeColor="text1"/>
                <w:sz w:val="28"/>
                <w:szCs w:val="28"/>
              </w:rPr>
              <w:br/>
            </w:r>
            <w:r w:rsidRPr="00AA219F">
              <w:rPr>
                <w:rFonts w:ascii="標楷體" w:eastAsia="標楷體" w:hAnsi="標楷體" w:hint="eastAsia"/>
                <w:b/>
                <w:bCs/>
                <w:color w:val="000000" w:themeColor="text1"/>
                <w:sz w:val="28"/>
                <w:szCs w:val="28"/>
              </w:rPr>
              <w:t>加總</w:t>
            </w:r>
          </w:p>
        </w:tc>
        <w:tc>
          <w:tcPr>
            <w:tcW w:w="850"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24E2458C" w14:textId="32DD28B7" w:rsidR="00AA219F" w:rsidRPr="00AA219F" w:rsidRDefault="00AA219F" w:rsidP="00EF370E">
            <w:pPr>
              <w:adjustRightInd w:val="0"/>
              <w:snapToGrid w:val="0"/>
              <w:spacing w:line="420" w:lineRule="atLeast"/>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序</w:t>
            </w:r>
            <w:r w:rsidR="00EF370E">
              <w:rPr>
                <w:rFonts w:ascii="標楷體" w:eastAsia="標楷體" w:hAnsi="標楷體" w:hint="eastAsia"/>
                <w:b/>
                <w:bCs/>
                <w:color w:val="000000" w:themeColor="text1"/>
                <w:sz w:val="28"/>
                <w:szCs w:val="28"/>
              </w:rPr>
              <w:t>位</w:t>
            </w:r>
          </w:p>
        </w:tc>
      </w:tr>
      <w:tr w:rsidR="00EF370E" w:rsidRPr="00AA219F" w14:paraId="2D84F01E"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3BD582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1</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1EC719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6CF87F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29F4F0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4A823B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16E678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386FDF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CCA991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360F56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9B2702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31BD3165"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FFC7CF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2</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45340A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8E3816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AE95F7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5FFE71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5504FA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50D1A7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2BCAAF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AF84D0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2AFEA5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2BB23B33"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21CAED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3</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16CFD1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D3767E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198DF8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0C33D9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D1FA37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1D03BD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C93A45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715125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E6CB6E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3FF72DAC"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F95E7A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4</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4E58AA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504E22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7643EC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BC8CE2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19A808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F42396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AA1D7C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DDFAFB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964ED7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616C33FB"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89FFCD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5</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CB3D0B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95C06E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A81ABB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BA6CACD"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8BF039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2F9D85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5EDD16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F866A8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2B1934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04F4E7C2"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F130392" w14:textId="77777777" w:rsidR="00AA219F" w:rsidRPr="00AA219F" w:rsidRDefault="00AA219F" w:rsidP="001A2599">
            <w:pPr>
              <w:adjustRightInd w:val="0"/>
              <w:snapToGrid w:val="0"/>
              <w:spacing w:line="420" w:lineRule="atLeast"/>
              <w:ind w:rightChars="-28" w:right="-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平均總評分</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77CB44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61D097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30210B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1485CE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020DFA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830424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E6ADA3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442033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38308C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50B4BFCA"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26B9DC5" w14:textId="77777777" w:rsidR="00AA219F" w:rsidRPr="00AA219F" w:rsidRDefault="00AA219F" w:rsidP="001A2599">
            <w:pPr>
              <w:adjustRightInd w:val="0"/>
              <w:snapToGrid w:val="0"/>
              <w:spacing w:line="420" w:lineRule="atLeast"/>
              <w:ind w:rightChars="-28" w:right="-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序位合計</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590736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1A8BC7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1521C7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61A937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4971A4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3D934B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EC95A60"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D9D10B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D97B98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2592FB71"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12E831F" w14:textId="77777777" w:rsidR="00AA219F" w:rsidRPr="00AA219F" w:rsidRDefault="00AA219F" w:rsidP="001A2599">
            <w:pPr>
              <w:adjustRightInd w:val="0"/>
              <w:snapToGrid w:val="0"/>
              <w:spacing w:line="420" w:lineRule="atLeast"/>
              <w:ind w:rightChars="-87" w:right="-209"/>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序位名次</w:t>
            </w:r>
          </w:p>
        </w:tc>
        <w:tc>
          <w:tcPr>
            <w:tcW w:w="949"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06914D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3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A50D751"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048"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A61112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8DBA6A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1"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D9582A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2BC211A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F2C8E2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B5687D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1A65837"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31E68AB3" w14:textId="77777777" w:rsidTr="00BE2DDB">
        <w:tc>
          <w:tcPr>
            <w:tcW w:w="1980" w:type="dxa"/>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25D78080" w14:textId="77777777" w:rsidR="00AA219F" w:rsidRPr="00AA219F" w:rsidRDefault="00AA219F" w:rsidP="00EF370E">
            <w:pPr>
              <w:adjustRightInd w:val="0"/>
              <w:snapToGrid w:val="0"/>
              <w:spacing w:line="420" w:lineRule="atLeast"/>
              <w:ind w:rightChars="115" w:right="276"/>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全部評審委員</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5769638C" w14:textId="77777777" w:rsidR="00AA219F" w:rsidRPr="00AA219F" w:rsidRDefault="00AA219F" w:rsidP="00BE2DDB">
            <w:pPr>
              <w:adjustRightInd w:val="0"/>
              <w:snapToGrid w:val="0"/>
              <w:spacing w:line="420" w:lineRule="atLeast"/>
              <w:ind w:rightChars="190" w:right="456"/>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委員1</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011CE2C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委員2</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4C34BBD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委員3</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1E1809B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委員4</w:t>
            </w:r>
          </w:p>
        </w:tc>
        <w:tc>
          <w:tcPr>
            <w:tcW w:w="1558" w:type="dxa"/>
            <w:gridSpan w:val="2"/>
            <w:tcBorders>
              <w:top w:val="single" w:sz="4" w:space="0" w:color="000000"/>
              <w:left w:val="single" w:sz="4" w:space="0" w:color="000000"/>
              <w:bottom w:val="single" w:sz="4" w:space="0" w:color="000000"/>
              <w:right w:val="single" w:sz="4" w:space="0" w:color="000000"/>
            </w:tcBorders>
            <w:shd w:val="clear" w:color="auto" w:fill="D9EAF7"/>
            <w:tcMar>
              <w:top w:w="80" w:type="dxa"/>
              <w:left w:w="108" w:type="dxa"/>
              <w:bottom w:w="80" w:type="dxa"/>
              <w:right w:w="108" w:type="dxa"/>
            </w:tcMar>
            <w:vAlign w:val="center"/>
            <w:hideMark/>
          </w:tcPr>
          <w:p w14:paraId="1B3A9804" w14:textId="6DA3EE83" w:rsidR="00AA219F" w:rsidRPr="00AA219F" w:rsidRDefault="00AA219F" w:rsidP="00BE2DDB">
            <w:pPr>
              <w:adjustRightInd w:val="0"/>
              <w:snapToGrid w:val="0"/>
              <w:spacing w:line="420" w:lineRule="atLeast"/>
              <w:ind w:rightChars="191" w:right="458"/>
              <w:rPr>
                <w:rFonts w:ascii="標楷體" w:eastAsia="標楷體" w:hAnsi="標楷體"/>
                <w:bCs/>
                <w:color w:val="000000" w:themeColor="text1"/>
                <w:sz w:val="28"/>
                <w:szCs w:val="28"/>
              </w:rPr>
            </w:pPr>
            <w:r w:rsidRPr="00AA219F">
              <w:rPr>
                <w:rFonts w:ascii="標楷體" w:eastAsia="標楷體" w:hAnsi="標楷體" w:hint="eastAsia"/>
                <w:b/>
                <w:bCs/>
                <w:color w:val="000000" w:themeColor="text1"/>
                <w:sz w:val="28"/>
                <w:szCs w:val="28"/>
              </w:rPr>
              <w:t>委員5</w:t>
            </w:r>
          </w:p>
        </w:tc>
      </w:tr>
      <w:tr w:rsidR="00EF370E" w:rsidRPr="00AA219F" w14:paraId="4AD74722"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463C62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姓名</w:t>
            </w:r>
          </w:p>
        </w:tc>
        <w:tc>
          <w:tcPr>
            <w:tcW w:w="1560"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2B67B5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842"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DA5E40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843"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0291E29"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985"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476C0E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55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AD3CFCA"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48698A76"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FD0B98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職業</w:t>
            </w:r>
          </w:p>
        </w:tc>
        <w:tc>
          <w:tcPr>
            <w:tcW w:w="1560"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569F8C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842"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D7B00B5"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843"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2D6DB9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985"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47B4419F"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55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694648F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r w:rsidR="00EF370E" w:rsidRPr="00AA219F" w14:paraId="6FBFDFDF" w14:textId="77777777" w:rsidTr="00BE2DDB">
        <w:tc>
          <w:tcPr>
            <w:tcW w:w="1980"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13F1B832" w14:textId="77777777" w:rsidR="00AA219F" w:rsidRPr="00AA219F" w:rsidRDefault="00AA219F" w:rsidP="00EF370E">
            <w:pPr>
              <w:adjustRightInd w:val="0"/>
              <w:snapToGrid w:val="0"/>
              <w:spacing w:line="420" w:lineRule="atLeast"/>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委員簽名</w:t>
            </w:r>
          </w:p>
        </w:tc>
        <w:tc>
          <w:tcPr>
            <w:tcW w:w="1560"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B341C2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842"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5928AA4E"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843"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081A5DA3"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985" w:type="dxa"/>
            <w:gridSpan w:val="3"/>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7686EDE2"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c>
          <w:tcPr>
            <w:tcW w:w="1558" w:type="dxa"/>
            <w:gridSpan w:val="2"/>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vAlign w:val="center"/>
            <w:hideMark/>
          </w:tcPr>
          <w:p w14:paraId="3160F5BB"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p>
        </w:tc>
      </w:tr>
    </w:tbl>
    <w:p w14:paraId="2EFC5F28"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一、個別廠商平均總評分達75分以上者，始得列為議價對象；未達75分者，不得列為議價對象。</w:t>
      </w:r>
    </w:p>
    <w:p w14:paraId="22DB3FCC"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二、</w:t>
      </w:r>
      <w:proofErr w:type="gramStart"/>
      <w:r w:rsidRPr="00AA219F">
        <w:rPr>
          <w:rFonts w:ascii="標楷體" w:eastAsia="標楷體" w:hAnsi="標楷體" w:hint="eastAsia"/>
          <w:bCs/>
          <w:color w:val="000000" w:themeColor="text1"/>
          <w:sz w:val="28"/>
          <w:szCs w:val="28"/>
        </w:rPr>
        <w:t>以序位</w:t>
      </w:r>
      <w:proofErr w:type="gramEnd"/>
      <w:r w:rsidRPr="00AA219F">
        <w:rPr>
          <w:rFonts w:ascii="標楷體" w:eastAsia="標楷體" w:hAnsi="標楷體" w:hint="eastAsia"/>
          <w:bCs/>
          <w:color w:val="000000" w:themeColor="text1"/>
          <w:sz w:val="28"/>
          <w:szCs w:val="28"/>
        </w:rPr>
        <w:t>合計值最低者為第一名。</w:t>
      </w:r>
    </w:p>
    <w:p w14:paraId="502B4CC6"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三、二家以上廠商序位合計值相同者，以「企劃書內容」項目之得分合計值較高者優先；仍相同者，</w:t>
      </w:r>
      <w:proofErr w:type="gramStart"/>
      <w:r w:rsidRPr="00AA219F">
        <w:rPr>
          <w:rFonts w:ascii="標楷體" w:eastAsia="標楷體" w:hAnsi="標楷體" w:hint="eastAsia"/>
          <w:bCs/>
          <w:color w:val="000000" w:themeColor="text1"/>
          <w:sz w:val="28"/>
          <w:szCs w:val="28"/>
        </w:rPr>
        <w:t>就同序位</w:t>
      </w:r>
      <w:proofErr w:type="gramEnd"/>
      <w:r w:rsidRPr="00AA219F">
        <w:rPr>
          <w:rFonts w:ascii="標楷體" w:eastAsia="標楷體" w:hAnsi="標楷體" w:hint="eastAsia"/>
          <w:bCs/>
          <w:color w:val="000000" w:themeColor="text1"/>
          <w:sz w:val="28"/>
          <w:szCs w:val="28"/>
        </w:rPr>
        <w:t>廠商再行綜合評審一次；再次相同者，抽籤決定之。</w:t>
      </w:r>
    </w:p>
    <w:p w14:paraId="282D35B4" w14:textId="77777777" w:rsidR="00AA219F" w:rsidRPr="00AA219F" w:rsidRDefault="00AA219F" w:rsidP="00AA219F">
      <w:pPr>
        <w:adjustRightInd w:val="0"/>
        <w:snapToGrid w:val="0"/>
        <w:spacing w:line="420" w:lineRule="atLeast"/>
        <w:ind w:rightChars="278" w:right="667"/>
        <w:rPr>
          <w:rFonts w:ascii="標楷體" w:eastAsia="標楷體" w:hAnsi="標楷體"/>
          <w:bCs/>
          <w:color w:val="000000" w:themeColor="text1"/>
          <w:sz w:val="28"/>
          <w:szCs w:val="28"/>
        </w:rPr>
      </w:pPr>
      <w:r w:rsidRPr="00AA219F">
        <w:rPr>
          <w:rFonts w:ascii="標楷體" w:eastAsia="標楷體" w:hAnsi="標楷體" w:hint="eastAsia"/>
          <w:bCs/>
          <w:color w:val="000000" w:themeColor="text1"/>
          <w:sz w:val="28"/>
          <w:szCs w:val="28"/>
        </w:rPr>
        <w:t>四、評審結果經本會理事長或其授權人員核定後生效。</w:t>
      </w:r>
    </w:p>
    <w:sectPr w:rsidR="00AA219F" w:rsidRPr="00AA219F" w:rsidSect="001A2599">
      <w:footerReference w:type="even" r:id="rId9"/>
      <w:footerReference w:type="default" r:id="rId10"/>
      <w:pgSz w:w="11906" w:h="16838" w:code="9"/>
      <w:pgMar w:top="1134" w:right="424" w:bottom="1134" w:left="709" w:header="851" w:footer="992" w:gutter="0"/>
      <w:cols w:space="425"/>
      <w:vAlign w:val="both"/>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51BDD" w14:textId="77777777" w:rsidR="003C3305" w:rsidRDefault="003C3305">
      <w:r>
        <w:separator/>
      </w:r>
    </w:p>
  </w:endnote>
  <w:endnote w:type="continuationSeparator" w:id="0">
    <w:p w14:paraId="74233A16" w14:textId="77777777" w:rsidR="003C3305" w:rsidRDefault="003C3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中黑體">
    <w:altName w:val="細明體"/>
    <w:panose1 w:val="00000000000000000000"/>
    <w:charset w:val="88"/>
    <w:family w:val="roma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0733" w14:textId="473D58E6" w:rsidR="00072A4E" w:rsidRDefault="00072A4E">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AF44EA">
      <w:rPr>
        <w:rStyle w:val="a8"/>
        <w:noProof/>
      </w:rPr>
      <w:t>1</w:t>
    </w:r>
    <w:r>
      <w:rPr>
        <w:rStyle w:val="a8"/>
      </w:rPr>
      <w:fldChar w:fldCharType="end"/>
    </w:r>
  </w:p>
  <w:p w14:paraId="3566F42A" w14:textId="77777777" w:rsidR="00072A4E" w:rsidRDefault="00072A4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3E9F" w14:textId="4031F3CA" w:rsidR="00072A4E" w:rsidRDefault="00072A4E">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36ECE">
      <w:rPr>
        <w:rStyle w:val="a8"/>
        <w:noProof/>
      </w:rPr>
      <w:t>5</w:t>
    </w:r>
    <w:r>
      <w:rPr>
        <w:rStyle w:val="a8"/>
      </w:rPr>
      <w:fldChar w:fldCharType="end"/>
    </w:r>
  </w:p>
  <w:p w14:paraId="5B9F310D" w14:textId="77777777" w:rsidR="00072A4E" w:rsidRDefault="00072A4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A4353" w14:textId="77777777" w:rsidR="003C3305" w:rsidRDefault="003C3305">
      <w:r>
        <w:separator/>
      </w:r>
    </w:p>
  </w:footnote>
  <w:footnote w:type="continuationSeparator" w:id="0">
    <w:p w14:paraId="15F5B95B" w14:textId="77777777" w:rsidR="003C3305" w:rsidRDefault="003C3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C0CE7E0"/>
    <w:lvl w:ilvl="0" w:tplc="CFE87B46">
      <w:start w:val="1"/>
      <w:numFmt w:val="taiwaneseCountingThousand"/>
      <w:lvlText w:val="(%1)"/>
      <w:lvlJc w:val="left"/>
      <w:pPr>
        <w:tabs>
          <w:tab w:val="num" w:pos="4310"/>
        </w:tabs>
        <w:ind w:left="4310" w:hanging="480"/>
      </w:pPr>
      <w:rPr>
        <w:rFonts w:hint="eastAsia"/>
      </w:rPr>
    </w:lvl>
    <w:lvl w:ilvl="1" w:tplc="2558052A">
      <w:start w:val="5"/>
      <w:numFmt w:val="taiwaneseCountingThousand"/>
      <w:lvlText w:val="（%2）"/>
      <w:lvlJc w:val="left"/>
      <w:pPr>
        <w:tabs>
          <w:tab w:val="num" w:pos="6333"/>
        </w:tabs>
        <w:ind w:left="6333" w:hanging="720"/>
      </w:pPr>
      <w:rPr>
        <w:rFonts w:hint="eastAsia"/>
      </w:rPr>
    </w:lvl>
    <w:lvl w:ilvl="2" w:tplc="0409001B">
      <w:start w:val="1"/>
      <w:numFmt w:val="lowerRoman"/>
      <w:lvlText w:val="%3."/>
      <w:lvlJc w:val="right"/>
      <w:pPr>
        <w:tabs>
          <w:tab w:val="num" w:pos="6573"/>
        </w:tabs>
        <w:ind w:left="6573" w:hanging="480"/>
      </w:pPr>
    </w:lvl>
    <w:lvl w:ilvl="3" w:tplc="0409000F">
      <w:start w:val="1"/>
      <w:numFmt w:val="decimal"/>
      <w:lvlText w:val="%4."/>
      <w:lvlJc w:val="left"/>
      <w:pPr>
        <w:tabs>
          <w:tab w:val="num" w:pos="7053"/>
        </w:tabs>
        <w:ind w:left="7053" w:hanging="480"/>
      </w:pPr>
    </w:lvl>
    <w:lvl w:ilvl="4" w:tplc="04090019">
      <w:start w:val="1"/>
      <w:numFmt w:val="ideographTraditional"/>
      <w:lvlText w:val="%5、"/>
      <w:lvlJc w:val="left"/>
      <w:pPr>
        <w:tabs>
          <w:tab w:val="num" w:pos="7533"/>
        </w:tabs>
        <w:ind w:left="7533" w:hanging="480"/>
      </w:pPr>
    </w:lvl>
    <w:lvl w:ilvl="5" w:tplc="0409001B">
      <w:start w:val="1"/>
      <w:numFmt w:val="lowerRoman"/>
      <w:lvlText w:val="%6."/>
      <w:lvlJc w:val="right"/>
      <w:pPr>
        <w:tabs>
          <w:tab w:val="num" w:pos="8013"/>
        </w:tabs>
        <w:ind w:left="8013" w:hanging="480"/>
      </w:pPr>
    </w:lvl>
    <w:lvl w:ilvl="6" w:tplc="0409000F">
      <w:start w:val="1"/>
      <w:numFmt w:val="decimal"/>
      <w:lvlText w:val="%7."/>
      <w:lvlJc w:val="left"/>
      <w:pPr>
        <w:tabs>
          <w:tab w:val="num" w:pos="8493"/>
        </w:tabs>
        <w:ind w:left="8493" w:hanging="480"/>
      </w:pPr>
    </w:lvl>
    <w:lvl w:ilvl="7" w:tplc="04090019">
      <w:start w:val="1"/>
      <w:numFmt w:val="ideographTraditional"/>
      <w:lvlText w:val="%8、"/>
      <w:lvlJc w:val="left"/>
      <w:pPr>
        <w:tabs>
          <w:tab w:val="num" w:pos="8973"/>
        </w:tabs>
        <w:ind w:left="8973" w:hanging="480"/>
      </w:pPr>
    </w:lvl>
    <w:lvl w:ilvl="8" w:tplc="0409001B">
      <w:start w:val="1"/>
      <w:numFmt w:val="lowerRoman"/>
      <w:lvlText w:val="%9."/>
      <w:lvlJc w:val="right"/>
      <w:pPr>
        <w:tabs>
          <w:tab w:val="num" w:pos="9453"/>
        </w:tabs>
        <w:ind w:left="9453" w:hanging="480"/>
      </w:pPr>
    </w:lvl>
  </w:abstractNum>
  <w:abstractNum w:abstractNumId="1" w15:restartNumberingAfterBreak="0">
    <w:nsid w:val="09511B58"/>
    <w:multiLevelType w:val="hybridMultilevel"/>
    <w:tmpl w:val="40AA308E"/>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 w15:restartNumberingAfterBreak="0">
    <w:nsid w:val="1311370F"/>
    <w:multiLevelType w:val="hybridMultilevel"/>
    <w:tmpl w:val="6BD6762C"/>
    <w:lvl w:ilvl="0" w:tplc="EACC144C">
      <w:start w:val="1"/>
      <w:numFmt w:val="taiwaneseCountingThousand"/>
      <w:lvlText w:val="%1、"/>
      <w:lvlJc w:val="left"/>
      <w:pPr>
        <w:tabs>
          <w:tab w:val="num" w:pos="720"/>
        </w:tabs>
        <w:ind w:left="720" w:hanging="480"/>
      </w:pPr>
      <w:rPr>
        <w:rFonts w:hint="eastAsia"/>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17BB16B7"/>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4" w15:restartNumberingAfterBreak="0">
    <w:nsid w:val="210A3EC1"/>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5" w15:restartNumberingAfterBreak="0">
    <w:nsid w:val="21125B76"/>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6" w15:restartNumberingAfterBreak="0">
    <w:nsid w:val="24A037BF"/>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7" w15:restartNumberingAfterBreak="0">
    <w:nsid w:val="26B76A23"/>
    <w:multiLevelType w:val="hybridMultilevel"/>
    <w:tmpl w:val="F1B411C2"/>
    <w:lvl w:ilvl="0" w:tplc="EACC144C">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8" w15:restartNumberingAfterBreak="0">
    <w:nsid w:val="29EB46FE"/>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9" w15:restartNumberingAfterBreak="0">
    <w:nsid w:val="2C3660DF"/>
    <w:multiLevelType w:val="hybridMultilevel"/>
    <w:tmpl w:val="0EBA650A"/>
    <w:lvl w:ilvl="0" w:tplc="CFE87B46">
      <w:start w:val="1"/>
      <w:numFmt w:val="taiwaneseCountingThousand"/>
      <w:lvlText w:val="(%1)"/>
      <w:lvlJc w:val="left"/>
      <w:pPr>
        <w:tabs>
          <w:tab w:val="num" w:pos="3115"/>
        </w:tabs>
        <w:ind w:left="3115" w:hanging="480"/>
      </w:pPr>
      <w:rPr>
        <w:rFonts w:hint="eastAsia"/>
      </w:rPr>
    </w:lvl>
    <w:lvl w:ilvl="1" w:tplc="04090019" w:tentative="1">
      <w:start w:val="1"/>
      <w:numFmt w:val="ideographTraditional"/>
      <w:lvlText w:val="%2、"/>
      <w:lvlJc w:val="left"/>
      <w:pPr>
        <w:tabs>
          <w:tab w:val="num" w:pos="3115"/>
        </w:tabs>
        <w:ind w:left="3115" w:hanging="480"/>
      </w:p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CFE87B46">
      <w:start w:val="1"/>
      <w:numFmt w:val="taiwaneseCountingThousand"/>
      <w:lvlText w:val="(%5)"/>
      <w:lvlJc w:val="left"/>
      <w:pPr>
        <w:tabs>
          <w:tab w:val="num" w:pos="4555"/>
        </w:tabs>
        <w:ind w:left="4555" w:hanging="480"/>
      </w:pPr>
      <w:rPr>
        <w:rFonts w:hint="eastAsia"/>
      </w:rPr>
    </w:lvl>
    <w:lvl w:ilvl="5" w:tplc="B2B099CA">
      <w:start w:val="1"/>
      <w:numFmt w:val="decimal"/>
      <w:lvlText w:val="%6."/>
      <w:lvlJc w:val="left"/>
      <w:pPr>
        <w:tabs>
          <w:tab w:val="num" w:pos="4952"/>
        </w:tabs>
        <w:ind w:left="4952" w:hanging="397"/>
      </w:pPr>
      <w:rPr>
        <w:rFonts w:hint="eastAsia"/>
      </w:r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10" w15:restartNumberingAfterBreak="0">
    <w:nsid w:val="2F89488B"/>
    <w:multiLevelType w:val="hybridMultilevel"/>
    <w:tmpl w:val="A0C8A9FE"/>
    <w:lvl w:ilvl="0" w:tplc="08C26ED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09197A"/>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12" w15:restartNumberingAfterBreak="0">
    <w:nsid w:val="3650565D"/>
    <w:multiLevelType w:val="hybridMultilevel"/>
    <w:tmpl w:val="9ABEEE94"/>
    <w:lvl w:ilvl="0" w:tplc="5C9AF1D4">
      <w:start w:val="1"/>
      <w:numFmt w:val="taiwaneseCountingThousand"/>
      <w:lvlText w:val="%1、"/>
      <w:lvlJc w:val="left"/>
      <w:pPr>
        <w:ind w:left="48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778260E"/>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14" w15:restartNumberingAfterBreak="0">
    <w:nsid w:val="3CC04D04"/>
    <w:multiLevelType w:val="hybridMultilevel"/>
    <w:tmpl w:val="B038E91A"/>
    <w:lvl w:ilvl="0" w:tplc="EACC144C">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3EF168CE"/>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16" w15:restartNumberingAfterBreak="0">
    <w:nsid w:val="41690846"/>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17" w15:restartNumberingAfterBreak="0">
    <w:nsid w:val="439B51BC"/>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18" w15:restartNumberingAfterBreak="0">
    <w:nsid w:val="46CA0768"/>
    <w:multiLevelType w:val="hybridMultilevel"/>
    <w:tmpl w:val="93BE5686"/>
    <w:lvl w:ilvl="0" w:tplc="04090017">
      <w:start w:val="1"/>
      <w:numFmt w:val="ideographLegalTraditional"/>
      <w:lvlText w:val="%1、"/>
      <w:lvlJc w:val="left"/>
      <w:pPr>
        <w:ind w:left="1382" w:hanging="480"/>
      </w:pPr>
    </w:lvl>
    <w:lvl w:ilvl="1" w:tplc="04090019" w:tentative="1">
      <w:start w:val="1"/>
      <w:numFmt w:val="ideographTraditional"/>
      <w:lvlText w:val="%2、"/>
      <w:lvlJc w:val="left"/>
      <w:pPr>
        <w:ind w:left="1862" w:hanging="480"/>
      </w:pPr>
    </w:lvl>
    <w:lvl w:ilvl="2" w:tplc="0409001B" w:tentative="1">
      <w:start w:val="1"/>
      <w:numFmt w:val="lowerRoman"/>
      <w:lvlText w:val="%3."/>
      <w:lvlJc w:val="right"/>
      <w:pPr>
        <w:ind w:left="2342" w:hanging="480"/>
      </w:pPr>
    </w:lvl>
    <w:lvl w:ilvl="3" w:tplc="0409000F" w:tentative="1">
      <w:start w:val="1"/>
      <w:numFmt w:val="decimal"/>
      <w:lvlText w:val="%4."/>
      <w:lvlJc w:val="left"/>
      <w:pPr>
        <w:ind w:left="2822" w:hanging="480"/>
      </w:pPr>
    </w:lvl>
    <w:lvl w:ilvl="4" w:tplc="04090019" w:tentative="1">
      <w:start w:val="1"/>
      <w:numFmt w:val="ideographTraditional"/>
      <w:lvlText w:val="%5、"/>
      <w:lvlJc w:val="left"/>
      <w:pPr>
        <w:ind w:left="3302" w:hanging="480"/>
      </w:pPr>
    </w:lvl>
    <w:lvl w:ilvl="5" w:tplc="0409001B" w:tentative="1">
      <w:start w:val="1"/>
      <w:numFmt w:val="lowerRoman"/>
      <w:lvlText w:val="%6."/>
      <w:lvlJc w:val="right"/>
      <w:pPr>
        <w:ind w:left="3782" w:hanging="480"/>
      </w:pPr>
    </w:lvl>
    <w:lvl w:ilvl="6" w:tplc="0409000F" w:tentative="1">
      <w:start w:val="1"/>
      <w:numFmt w:val="decimal"/>
      <w:lvlText w:val="%7."/>
      <w:lvlJc w:val="left"/>
      <w:pPr>
        <w:ind w:left="4262" w:hanging="480"/>
      </w:pPr>
    </w:lvl>
    <w:lvl w:ilvl="7" w:tplc="04090019" w:tentative="1">
      <w:start w:val="1"/>
      <w:numFmt w:val="ideographTraditional"/>
      <w:lvlText w:val="%8、"/>
      <w:lvlJc w:val="left"/>
      <w:pPr>
        <w:ind w:left="4742" w:hanging="480"/>
      </w:pPr>
    </w:lvl>
    <w:lvl w:ilvl="8" w:tplc="0409001B" w:tentative="1">
      <w:start w:val="1"/>
      <w:numFmt w:val="lowerRoman"/>
      <w:lvlText w:val="%9."/>
      <w:lvlJc w:val="right"/>
      <w:pPr>
        <w:ind w:left="5222" w:hanging="480"/>
      </w:pPr>
    </w:lvl>
  </w:abstractNum>
  <w:abstractNum w:abstractNumId="19" w15:restartNumberingAfterBreak="0">
    <w:nsid w:val="4AC829E7"/>
    <w:multiLevelType w:val="hybridMultilevel"/>
    <w:tmpl w:val="3C982396"/>
    <w:lvl w:ilvl="0" w:tplc="0409000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21407F7"/>
    <w:multiLevelType w:val="hybridMultilevel"/>
    <w:tmpl w:val="42F28AC4"/>
    <w:lvl w:ilvl="0" w:tplc="F104E034">
      <w:start w:val="1"/>
      <w:numFmt w:val="ideographLegalTraditional"/>
      <w:lvlText w:val="%1、"/>
      <w:lvlJc w:val="left"/>
      <w:pPr>
        <w:tabs>
          <w:tab w:val="num" w:pos="720"/>
        </w:tabs>
        <w:ind w:left="720" w:hanging="720"/>
      </w:pPr>
      <w:rPr>
        <w:rFonts w:hint="eastAsia"/>
        <w:color w:val="auto"/>
        <w:lang w:val="en-US"/>
      </w:rPr>
    </w:lvl>
    <w:lvl w:ilvl="1" w:tplc="CFE87B46">
      <w:start w:val="1"/>
      <w:numFmt w:val="taiwaneseCountingThousand"/>
      <w:lvlText w:val="(%2)"/>
      <w:lvlJc w:val="left"/>
      <w:pPr>
        <w:tabs>
          <w:tab w:val="num" w:pos="960"/>
        </w:tabs>
        <w:ind w:left="960" w:hanging="480"/>
      </w:pPr>
      <w:rPr>
        <w:rFonts w:hint="eastAsia"/>
      </w:rPr>
    </w:lvl>
    <w:lvl w:ilvl="2" w:tplc="76A06D98">
      <w:start w:val="1"/>
      <w:numFmt w:val="decimal"/>
      <w:lvlText w:val="%3."/>
      <w:lvlJc w:val="left"/>
      <w:pPr>
        <w:tabs>
          <w:tab w:val="num" w:pos="1357"/>
        </w:tabs>
        <w:ind w:left="1357" w:hanging="397"/>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FCA0284"/>
    <w:multiLevelType w:val="hybridMultilevel"/>
    <w:tmpl w:val="40AA308E"/>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2" w15:restartNumberingAfterBreak="0">
    <w:nsid w:val="636D0D8A"/>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3" w15:restartNumberingAfterBreak="0">
    <w:nsid w:val="69A81579"/>
    <w:multiLevelType w:val="hybridMultilevel"/>
    <w:tmpl w:val="63CC2962"/>
    <w:lvl w:ilvl="0" w:tplc="0409000F">
      <w:start w:val="1"/>
      <w:numFmt w:val="decimal"/>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4" w15:restartNumberingAfterBreak="0">
    <w:nsid w:val="70E5630C"/>
    <w:multiLevelType w:val="hybridMultilevel"/>
    <w:tmpl w:val="F1B411C2"/>
    <w:lvl w:ilvl="0" w:tplc="EACC144C">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5" w15:restartNumberingAfterBreak="0">
    <w:nsid w:val="762B3233"/>
    <w:multiLevelType w:val="hybridMultilevel"/>
    <w:tmpl w:val="029801D0"/>
    <w:lvl w:ilvl="0" w:tplc="76A06D98">
      <w:start w:val="1"/>
      <w:numFmt w:val="decimal"/>
      <w:lvlText w:val="%1."/>
      <w:lvlJc w:val="left"/>
      <w:pPr>
        <w:tabs>
          <w:tab w:val="num" w:pos="877"/>
        </w:tabs>
        <w:ind w:left="877" w:hanging="39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789A0F0D"/>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7" w15:restartNumberingAfterBreak="0">
    <w:nsid w:val="79EE7ACA"/>
    <w:multiLevelType w:val="hybridMultilevel"/>
    <w:tmpl w:val="C1FA0C28"/>
    <w:lvl w:ilvl="0" w:tplc="76A06D98">
      <w:start w:val="1"/>
      <w:numFmt w:val="decimal"/>
      <w:lvlText w:val="%1."/>
      <w:lvlJc w:val="left"/>
      <w:pPr>
        <w:tabs>
          <w:tab w:val="num" w:pos="877"/>
        </w:tabs>
        <w:ind w:left="877" w:hanging="397"/>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490486873">
    <w:abstractNumId w:val="2"/>
  </w:num>
  <w:num w:numId="2" w16cid:durableId="630332714">
    <w:abstractNumId w:val="20"/>
  </w:num>
  <w:num w:numId="3" w16cid:durableId="1834105194">
    <w:abstractNumId w:val="9"/>
  </w:num>
  <w:num w:numId="4" w16cid:durableId="1290166207">
    <w:abstractNumId w:val="6"/>
  </w:num>
  <w:num w:numId="5" w16cid:durableId="556278112">
    <w:abstractNumId w:val="15"/>
  </w:num>
  <w:num w:numId="6" w16cid:durableId="1164593278">
    <w:abstractNumId w:val="21"/>
  </w:num>
  <w:num w:numId="7" w16cid:durableId="1349019760">
    <w:abstractNumId w:val="25"/>
  </w:num>
  <w:num w:numId="8" w16cid:durableId="1173955176">
    <w:abstractNumId w:val="27"/>
  </w:num>
  <w:num w:numId="9" w16cid:durableId="990717816">
    <w:abstractNumId w:val="10"/>
  </w:num>
  <w:num w:numId="10" w16cid:durableId="862941038">
    <w:abstractNumId w:val="23"/>
  </w:num>
  <w:num w:numId="11" w16cid:durableId="1921792052">
    <w:abstractNumId w:val="0"/>
  </w:num>
  <w:num w:numId="12" w16cid:durableId="933054857">
    <w:abstractNumId w:val="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5507623">
    <w:abstractNumId w:val="5"/>
  </w:num>
  <w:num w:numId="14" w16cid:durableId="134611904">
    <w:abstractNumId w:val="1"/>
  </w:num>
  <w:num w:numId="15" w16cid:durableId="608657625">
    <w:abstractNumId w:val="8"/>
  </w:num>
  <w:num w:numId="16" w16cid:durableId="338197050">
    <w:abstractNumId w:val="11"/>
  </w:num>
  <w:num w:numId="17" w16cid:durableId="539633701">
    <w:abstractNumId w:val="7"/>
  </w:num>
  <w:num w:numId="18" w16cid:durableId="1776556702">
    <w:abstractNumId w:val="24"/>
  </w:num>
  <w:num w:numId="19" w16cid:durableId="1547403048">
    <w:abstractNumId w:val="22"/>
  </w:num>
  <w:num w:numId="20" w16cid:durableId="468087817">
    <w:abstractNumId w:val="4"/>
  </w:num>
  <w:num w:numId="21" w16cid:durableId="1626695092">
    <w:abstractNumId w:val="13"/>
  </w:num>
  <w:num w:numId="22" w16cid:durableId="532420001">
    <w:abstractNumId w:val="3"/>
  </w:num>
  <w:num w:numId="23" w16cid:durableId="1329552150">
    <w:abstractNumId w:val="17"/>
  </w:num>
  <w:num w:numId="24" w16cid:durableId="1670864661">
    <w:abstractNumId w:val="26"/>
  </w:num>
  <w:num w:numId="25" w16cid:durableId="1030833760">
    <w:abstractNumId w:val="18"/>
  </w:num>
  <w:num w:numId="26" w16cid:durableId="1074010385">
    <w:abstractNumId w:val="12"/>
  </w:num>
  <w:num w:numId="27" w16cid:durableId="1023940476">
    <w:abstractNumId w:val="19"/>
  </w:num>
  <w:num w:numId="28" w16cid:durableId="493493749">
    <w:abstractNumId w:val="14"/>
  </w:num>
  <w:num w:numId="29" w16cid:durableId="9704025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1819864">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VerticalSpacing w:val="169"/>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070C8"/>
    <w:rsid w:val="00010399"/>
    <w:rsid w:val="00010D1E"/>
    <w:rsid w:val="00012FAA"/>
    <w:rsid w:val="000159EA"/>
    <w:rsid w:val="00036009"/>
    <w:rsid w:val="00041E80"/>
    <w:rsid w:val="00045CAA"/>
    <w:rsid w:val="0005260B"/>
    <w:rsid w:val="00056D8F"/>
    <w:rsid w:val="00066C1E"/>
    <w:rsid w:val="000711E6"/>
    <w:rsid w:val="0007297F"/>
    <w:rsid w:val="00072A4E"/>
    <w:rsid w:val="00074184"/>
    <w:rsid w:val="000752A0"/>
    <w:rsid w:val="0007537B"/>
    <w:rsid w:val="00082B9F"/>
    <w:rsid w:val="0009489D"/>
    <w:rsid w:val="0009620E"/>
    <w:rsid w:val="000A276A"/>
    <w:rsid w:val="000A38CB"/>
    <w:rsid w:val="000C08EF"/>
    <w:rsid w:val="000C0B63"/>
    <w:rsid w:val="000C6AFA"/>
    <w:rsid w:val="000C6F7F"/>
    <w:rsid w:val="000D1239"/>
    <w:rsid w:val="000D5043"/>
    <w:rsid w:val="000D64B6"/>
    <w:rsid w:val="000E0A95"/>
    <w:rsid w:val="000E2E37"/>
    <w:rsid w:val="000E4505"/>
    <w:rsid w:val="000E6023"/>
    <w:rsid w:val="000E74E6"/>
    <w:rsid w:val="000F47E9"/>
    <w:rsid w:val="00101F83"/>
    <w:rsid w:val="001027C3"/>
    <w:rsid w:val="0010301A"/>
    <w:rsid w:val="001035EC"/>
    <w:rsid w:val="0010772C"/>
    <w:rsid w:val="001077FF"/>
    <w:rsid w:val="00107C18"/>
    <w:rsid w:val="0011366D"/>
    <w:rsid w:val="00114FAC"/>
    <w:rsid w:val="00115867"/>
    <w:rsid w:val="00116953"/>
    <w:rsid w:val="00123DE1"/>
    <w:rsid w:val="00136970"/>
    <w:rsid w:val="001410FD"/>
    <w:rsid w:val="00145717"/>
    <w:rsid w:val="00146E82"/>
    <w:rsid w:val="00163C60"/>
    <w:rsid w:val="00165829"/>
    <w:rsid w:val="0016613A"/>
    <w:rsid w:val="00167D4D"/>
    <w:rsid w:val="001916DD"/>
    <w:rsid w:val="0019228D"/>
    <w:rsid w:val="00197318"/>
    <w:rsid w:val="001A2599"/>
    <w:rsid w:val="001A546C"/>
    <w:rsid w:val="001B0266"/>
    <w:rsid w:val="001C28EB"/>
    <w:rsid w:val="001C5C7A"/>
    <w:rsid w:val="001C7BA3"/>
    <w:rsid w:val="001D1828"/>
    <w:rsid w:val="001D1B79"/>
    <w:rsid w:val="001D1D46"/>
    <w:rsid w:val="001D3371"/>
    <w:rsid w:val="001D6695"/>
    <w:rsid w:val="001E023B"/>
    <w:rsid w:val="001E0354"/>
    <w:rsid w:val="001E22F0"/>
    <w:rsid w:val="001E77FA"/>
    <w:rsid w:val="001F2591"/>
    <w:rsid w:val="001F454F"/>
    <w:rsid w:val="001F4681"/>
    <w:rsid w:val="001F675C"/>
    <w:rsid w:val="00200CA2"/>
    <w:rsid w:val="0021191D"/>
    <w:rsid w:val="00213D22"/>
    <w:rsid w:val="00215892"/>
    <w:rsid w:val="00224796"/>
    <w:rsid w:val="002263D1"/>
    <w:rsid w:val="002315EA"/>
    <w:rsid w:val="0023322D"/>
    <w:rsid w:val="00241BE3"/>
    <w:rsid w:val="00243244"/>
    <w:rsid w:val="002433C0"/>
    <w:rsid w:val="00256DC3"/>
    <w:rsid w:val="00264579"/>
    <w:rsid w:val="0026525A"/>
    <w:rsid w:val="00266D88"/>
    <w:rsid w:val="00267661"/>
    <w:rsid w:val="00270186"/>
    <w:rsid w:val="00273E66"/>
    <w:rsid w:val="00274039"/>
    <w:rsid w:val="002741EA"/>
    <w:rsid w:val="0027583F"/>
    <w:rsid w:val="00277EF9"/>
    <w:rsid w:val="002841A6"/>
    <w:rsid w:val="00284863"/>
    <w:rsid w:val="00286709"/>
    <w:rsid w:val="00287F40"/>
    <w:rsid w:val="00290693"/>
    <w:rsid w:val="002913A5"/>
    <w:rsid w:val="002919D4"/>
    <w:rsid w:val="002928B5"/>
    <w:rsid w:val="002943FD"/>
    <w:rsid w:val="0029725D"/>
    <w:rsid w:val="002A2F9E"/>
    <w:rsid w:val="002A4BFD"/>
    <w:rsid w:val="002A5057"/>
    <w:rsid w:val="002A640B"/>
    <w:rsid w:val="002B12AC"/>
    <w:rsid w:val="002B4ABF"/>
    <w:rsid w:val="002B6B4B"/>
    <w:rsid w:val="002B749D"/>
    <w:rsid w:val="002B78EB"/>
    <w:rsid w:val="002C05B1"/>
    <w:rsid w:val="002C2F83"/>
    <w:rsid w:val="002D4190"/>
    <w:rsid w:val="002D4FC0"/>
    <w:rsid w:val="002E0ABB"/>
    <w:rsid w:val="002E275F"/>
    <w:rsid w:val="002E42EA"/>
    <w:rsid w:val="003015F1"/>
    <w:rsid w:val="0031399B"/>
    <w:rsid w:val="003155BA"/>
    <w:rsid w:val="0031677C"/>
    <w:rsid w:val="00332877"/>
    <w:rsid w:val="0033469F"/>
    <w:rsid w:val="00341435"/>
    <w:rsid w:val="00342301"/>
    <w:rsid w:val="00347268"/>
    <w:rsid w:val="00350C4C"/>
    <w:rsid w:val="00350C66"/>
    <w:rsid w:val="003531FD"/>
    <w:rsid w:val="00354FC3"/>
    <w:rsid w:val="003558CF"/>
    <w:rsid w:val="00360114"/>
    <w:rsid w:val="00360169"/>
    <w:rsid w:val="00364117"/>
    <w:rsid w:val="00366BB2"/>
    <w:rsid w:val="0037017B"/>
    <w:rsid w:val="0037630A"/>
    <w:rsid w:val="003764B9"/>
    <w:rsid w:val="00381D4D"/>
    <w:rsid w:val="0038565F"/>
    <w:rsid w:val="003902B9"/>
    <w:rsid w:val="00391C45"/>
    <w:rsid w:val="00393758"/>
    <w:rsid w:val="00397B73"/>
    <w:rsid w:val="00397BE2"/>
    <w:rsid w:val="003A1DA7"/>
    <w:rsid w:val="003A3856"/>
    <w:rsid w:val="003A428D"/>
    <w:rsid w:val="003A5282"/>
    <w:rsid w:val="003B0F0C"/>
    <w:rsid w:val="003C3305"/>
    <w:rsid w:val="003D15CD"/>
    <w:rsid w:val="003D1F76"/>
    <w:rsid w:val="003D6C6C"/>
    <w:rsid w:val="003E5403"/>
    <w:rsid w:val="003F1365"/>
    <w:rsid w:val="003F197A"/>
    <w:rsid w:val="003F6BE8"/>
    <w:rsid w:val="003F7382"/>
    <w:rsid w:val="003F7C15"/>
    <w:rsid w:val="003F7D04"/>
    <w:rsid w:val="0040091D"/>
    <w:rsid w:val="00420EEF"/>
    <w:rsid w:val="00426F3C"/>
    <w:rsid w:val="00430999"/>
    <w:rsid w:val="0043554C"/>
    <w:rsid w:val="004376E4"/>
    <w:rsid w:val="004405B6"/>
    <w:rsid w:val="004445D7"/>
    <w:rsid w:val="00447F83"/>
    <w:rsid w:val="00450E97"/>
    <w:rsid w:val="00451EAE"/>
    <w:rsid w:val="00454F9E"/>
    <w:rsid w:val="00460608"/>
    <w:rsid w:val="004643D5"/>
    <w:rsid w:val="00466A87"/>
    <w:rsid w:val="0046756B"/>
    <w:rsid w:val="0047053B"/>
    <w:rsid w:val="004729CF"/>
    <w:rsid w:val="00472D96"/>
    <w:rsid w:val="004A0C1B"/>
    <w:rsid w:val="004B38E2"/>
    <w:rsid w:val="004C4D06"/>
    <w:rsid w:val="004C718A"/>
    <w:rsid w:val="004D4BC3"/>
    <w:rsid w:val="004D72F6"/>
    <w:rsid w:val="004E5F67"/>
    <w:rsid w:val="004F4E6A"/>
    <w:rsid w:val="00503717"/>
    <w:rsid w:val="00504EE8"/>
    <w:rsid w:val="005102C7"/>
    <w:rsid w:val="00510690"/>
    <w:rsid w:val="00513CA7"/>
    <w:rsid w:val="00516497"/>
    <w:rsid w:val="00517C27"/>
    <w:rsid w:val="005217BB"/>
    <w:rsid w:val="00531382"/>
    <w:rsid w:val="0053758E"/>
    <w:rsid w:val="00540D0D"/>
    <w:rsid w:val="00543EBC"/>
    <w:rsid w:val="00554990"/>
    <w:rsid w:val="00560E8D"/>
    <w:rsid w:val="00561515"/>
    <w:rsid w:val="00561C08"/>
    <w:rsid w:val="00563895"/>
    <w:rsid w:val="005644AB"/>
    <w:rsid w:val="005645F8"/>
    <w:rsid w:val="0056551C"/>
    <w:rsid w:val="005669DC"/>
    <w:rsid w:val="00570BAD"/>
    <w:rsid w:val="00571A7A"/>
    <w:rsid w:val="00573020"/>
    <w:rsid w:val="00575D85"/>
    <w:rsid w:val="00580C3C"/>
    <w:rsid w:val="0059171C"/>
    <w:rsid w:val="0059459D"/>
    <w:rsid w:val="005967BF"/>
    <w:rsid w:val="00596AA9"/>
    <w:rsid w:val="005A234C"/>
    <w:rsid w:val="005A2360"/>
    <w:rsid w:val="005A2BE6"/>
    <w:rsid w:val="005A4C61"/>
    <w:rsid w:val="005A5F24"/>
    <w:rsid w:val="005C02C4"/>
    <w:rsid w:val="005C25B4"/>
    <w:rsid w:val="005C3F0A"/>
    <w:rsid w:val="005C4F52"/>
    <w:rsid w:val="005D1E02"/>
    <w:rsid w:val="005D1FF4"/>
    <w:rsid w:val="005E4C39"/>
    <w:rsid w:val="005F19B3"/>
    <w:rsid w:val="005F52C4"/>
    <w:rsid w:val="005F629B"/>
    <w:rsid w:val="005F7B02"/>
    <w:rsid w:val="0060549F"/>
    <w:rsid w:val="006073F8"/>
    <w:rsid w:val="00611695"/>
    <w:rsid w:val="00611C5E"/>
    <w:rsid w:val="006322A9"/>
    <w:rsid w:val="006353C2"/>
    <w:rsid w:val="00636ECE"/>
    <w:rsid w:val="00637AE0"/>
    <w:rsid w:val="00643C22"/>
    <w:rsid w:val="00643E58"/>
    <w:rsid w:val="00644718"/>
    <w:rsid w:val="006634C1"/>
    <w:rsid w:val="0066569F"/>
    <w:rsid w:val="006741E8"/>
    <w:rsid w:val="00682463"/>
    <w:rsid w:val="00682A1A"/>
    <w:rsid w:val="0068418D"/>
    <w:rsid w:val="006872DF"/>
    <w:rsid w:val="00691EE2"/>
    <w:rsid w:val="00693F3E"/>
    <w:rsid w:val="00695539"/>
    <w:rsid w:val="00697324"/>
    <w:rsid w:val="006A13FE"/>
    <w:rsid w:val="006A19D4"/>
    <w:rsid w:val="006A1A42"/>
    <w:rsid w:val="006B1094"/>
    <w:rsid w:val="006B1F37"/>
    <w:rsid w:val="006B579E"/>
    <w:rsid w:val="006C14C1"/>
    <w:rsid w:val="006C1516"/>
    <w:rsid w:val="006C2AB6"/>
    <w:rsid w:val="006C42E3"/>
    <w:rsid w:val="006D0711"/>
    <w:rsid w:val="006E0F85"/>
    <w:rsid w:val="00701994"/>
    <w:rsid w:val="007118FD"/>
    <w:rsid w:val="007153D5"/>
    <w:rsid w:val="00717F7D"/>
    <w:rsid w:val="00724080"/>
    <w:rsid w:val="00727BCC"/>
    <w:rsid w:val="00731440"/>
    <w:rsid w:val="0073149F"/>
    <w:rsid w:val="007425F9"/>
    <w:rsid w:val="00746E8C"/>
    <w:rsid w:val="007472BC"/>
    <w:rsid w:val="00751A02"/>
    <w:rsid w:val="00751C62"/>
    <w:rsid w:val="00753061"/>
    <w:rsid w:val="00754726"/>
    <w:rsid w:val="007550FD"/>
    <w:rsid w:val="00755A2B"/>
    <w:rsid w:val="007630C7"/>
    <w:rsid w:val="0076560E"/>
    <w:rsid w:val="00767B70"/>
    <w:rsid w:val="0077339D"/>
    <w:rsid w:val="00776883"/>
    <w:rsid w:val="00781123"/>
    <w:rsid w:val="00783190"/>
    <w:rsid w:val="007840E9"/>
    <w:rsid w:val="00795C3E"/>
    <w:rsid w:val="007979BD"/>
    <w:rsid w:val="007A147D"/>
    <w:rsid w:val="007A4D17"/>
    <w:rsid w:val="007B0705"/>
    <w:rsid w:val="007B507D"/>
    <w:rsid w:val="007C7CCC"/>
    <w:rsid w:val="007C7EBB"/>
    <w:rsid w:val="007D17F7"/>
    <w:rsid w:val="007F5C69"/>
    <w:rsid w:val="0080136B"/>
    <w:rsid w:val="00803A59"/>
    <w:rsid w:val="00804F0B"/>
    <w:rsid w:val="008070A5"/>
    <w:rsid w:val="00813453"/>
    <w:rsid w:val="00822F76"/>
    <w:rsid w:val="00826899"/>
    <w:rsid w:val="00826C7E"/>
    <w:rsid w:val="00834860"/>
    <w:rsid w:val="00835882"/>
    <w:rsid w:val="00840A4E"/>
    <w:rsid w:val="00844500"/>
    <w:rsid w:val="0084758D"/>
    <w:rsid w:val="008476B8"/>
    <w:rsid w:val="00853234"/>
    <w:rsid w:val="008534ED"/>
    <w:rsid w:val="00854360"/>
    <w:rsid w:val="00856B0D"/>
    <w:rsid w:val="0086136C"/>
    <w:rsid w:val="008613BF"/>
    <w:rsid w:val="00863BCF"/>
    <w:rsid w:val="00864560"/>
    <w:rsid w:val="00866097"/>
    <w:rsid w:val="00867F1D"/>
    <w:rsid w:val="00877AD1"/>
    <w:rsid w:val="0088618F"/>
    <w:rsid w:val="008A39DF"/>
    <w:rsid w:val="008A5842"/>
    <w:rsid w:val="008A61A1"/>
    <w:rsid w:val="008C38A4"/>
    <w:rsid w:val="008C4829"/>
    <w:rsid w:val="008C797D"/>
    <w:rsid w:val="00903008"/>
    <w:rsid w:val="009032EC"/>
    <w:rsid w:val="00910682"/>
    <w:rsid w:val="00920352"/>
    <w:rsid w:val="00922618"/>
    <w:rsid w:val="0092306B"/>
    <w:rsid w:val="00930268"/>
    <w:rsid w:val="00930D41"/>
    <w:rsid w:val="00933736"/>
    <w:rsid w:val="009376A4"/>
    <w:rsid w:val="00940549"/>
    <w:rsid w:val="009517EC"/>
    <w:rsid w:val="00952573"/>
    <w:rsid w:val="00952BBB"/>
    <w:rsid w:val="00953EC3"/>
    <w:rsid w:val="00953F1B"/>
    <w:rsid w:val="00954A1F"/>
    <w:rsid w:val="00964B1B"/>
    <w:rsid w:val="00964DC5"/>
    <w:rsid w:val="009706B6"/>
    <w:rsid w:val="00974CD1"/>
    <w:rsid w:val="00981645"/>
    <w:rsid w:val="00983458"/>
    <w:rsid w:val="00983E2C"/>
    <w:rsid w:val="009944B8"/>
    <w:rsid w:val="009A1C6A"/>
    <w:rsid w:val="009A7416"/>
    <w:rsid w:val="009B0D4E"/>
    <w:rsid w:val="009B1583"/>
    <w:rsid w:val="009B16E4"/>
    <w:rsid w:val="009C0821"/>
    <w:rsid w:val="009C41EE"/>
    <w:rsid w:val="009C5D4B"/>
    <w:rsid w:val="009C68CD"/>
    <w:rsid w:val="009D12A6"/>
    <w:rsid w:val="009D156A"/>
    <w:rsid w:val="009D2659"/>
    <w:rsid w:val="009D5678"/>
    <w:rsid w:val="009F5A88"/>
    <w:rsid w:val="00A01FF8"/>
    <w:rsid w:val="00A1121D"/>
    <w:rsid w:val="00A12D9C"/>
    <w:rsid w:val="00A238E2"/>
    <w:rsid w:val="00A306ED"/>
    <w:rsid w:val="00A31F99"/>
    <w:rsid w:val="00A32DAE"/>
    <w:rsid w:val="00A33AEB"/>
    <w:rsid w:val="00A351E9"/>
    <w:rsid w:val="00A352E9"/>
    <w:rsid w:val="00A40AFA"/>
    <w:rsid w:val="00A61511"/>
    <w:rsid w:val="00A640B8"/>
    <w:rsid w:val="00A64732"/>
    <w:rsid w:val="00A6632E"/>
    <w:rsid w:val="00A74200"/>
    <w:rsid w:val="00A742B5"/>
    <w:rsid w:val="00A764E5"/>
    <w:rsid w:val="00A76CBD"/>
    <w:rsid w:val="00A84ED2"/>
    <w:rsid w:val="00A91343"/>
    <w:rsid w:val="00A92707"/>
    <w:rsid w:val="00AA219F"/>
    <w:rsid w:val="00AC3688"/>
    <w:rsid w:val="00AC3EE8"/>
    <w:rsid w:val="00AC4BC2"/>
    <w:rsid w:val="00AD1C60"/>
    <w:rsid w:val="00AE47D1"/>
    <w:rsid w:val="00AE4F58"/>
    <w:rsid w:val="00AE530E"/>
    <w:rsid w:val="00AF44EA"/>
    <w:rsid w:val="00AF5940"/>
    <w:rsid w:val="00AF5CEB"/>
    <w:rsid w:val="00B07058"/>
    <w:rsid w:val="00B109F5"/>
    <w:rsid w:val="00B12A28"/>
    <w:rsid w:val="00B137B9"/>
    <w:rsid w:val="00B176D2"/>
    <w:rsid w:val="00B260F5"/>
    <w:rsid w:val="00B30280"/>
    <w:rsid w:val="00B30548"/>
    <w:rsid w:val="00B3564A"/>
    <w:rsid w:val="00B40549"/>
    <w:rsid w:val="00B457E0"/>
    <w:rsid w:val="00B52210"/>
    <w:rsid w:val="00B6006B"/>
    <w:rsid w:val="00B6203F"/>
    <w:rsid w:val="00B625D4"/>
    <w:rsid w:val="00B67459"/>
    <w:rsid w:val="00B7669E"/>
    <w:rsid w:val="00B776EB"/>
    <w:rsid w:val="00B77802"/>
    <w:rsid w:val="00B77975"/>
    <w:rsid w:val="00B81E3C"/>
    <w:rsid w:val="00B82C1F"/>
    <w:rsid w:val="00B86381"/>
    <w:rsid w:val="00B86AED"/>
    <w:rsid w:val="00B9077F"/>
    <w:rsid w:val="00B960AF"/>
    <w:rsid w:val="00BA00B8"/>
    <w:rsid w:val="00BA0AF7"/>
    <w:rsid w:val="00BA175D"/>
    <w:rsid w:val="00BA2442"/>
    <w:rsid w:val="00BA375B"/>
    <w:rsid w:val="00BA59C9"/>
    <w:rsid w:val="00BA62F4"/>
    <w:rsid w:val="00BA7E86"/>
    <w:rsid w:val="00BB1701"/>
    <w:rsid w:val="00BC056C"/>
    <w:rsid w:val="00BC0AA1"/>
    <w:rsid w:val="00BC4DD1"/>
    <w:rsid w:val="00BC7D49"/>
    <w:rsid w:val="00BD0845"/>
    <w:rsid w:val="00BE2DDB"/>
    <w:rsid w:val="00BE5634"/>
    <w:rsid w:val="00BE5704"/>
    <w:rsid w:val="00BE7CAE"/>
    <w:rsid w:val="00BF7AB0"/>
    <w:rsid w:val="00C01B1D"/>
    <w:rsid w:val="00C10E42"/>
    <w:rsid w:val="00C115B0"/>
    <w:rsid w:val="00C1291D"/>
    <w:rsid w:val="00C15044"/>
    <w:rsid w:val="00C1794E"/>
    <w:rsid w:val="00C219F6"/>
    <w:rsid w:val="00C227CD"/>
    <w:rsid w:val="00C3304D"/>
    <w:rsid w:val="00C417C4"/>
    <w:rsid w:val="00C46A12"/>
    <w:rsid w:val="00C51903"/>
    <w:rsid w:val="00C53686"/>
    <w:rsid w:val="00C6005F"/>
    <w:rsid w:val="00C603BA"/>
    <w:rsid w:val="00C6748F"/>
    <w:rsid w:val="00C71259"/>
    <w:rsid w:val="00C71CAE"/>
    <w:rsid w:val="00C777A1"/>
    <w:rsid w:val="00C80158"/>
    <w:rsid w:val="00C81A93"/>
    <w:rsid w:val="00C861EA"/>
    <w:rsid w:val="00C9216B"/>
    <w:rsid w:val="00C93A07"/>
    <w:rsid w:val="00C93CE9"/>
    <w:rsid w:val="00C94BE5"/>
    <w:rsid w:val="00C95DD6"/>
    <w:rsid w:val="00C978CD"/>
    <w:rsid w:val="00CA3821"/>
    <w:rsid w:val="00CA4BFB"/>
    <w:rsid w:val="00CA658E"/>
    <w:rsid w:val="00CB7865"/>
    <w:rsid w:val="00CC0B19"/>
    <w:rsid w:val="00CC3E2E"/>
    <w:rsid w:val="00CC61CF"/>
    <w:rsid w:val="00CD63A6"/>
    <w:rsid w:val="00CD699D"/>
    <w:rsid w:val="00CE235D"/>
    <w:rsid w:val="00CE247F"/>
    <w:rsid w:val="00CF1381"/>
    <w:rsid w:val="00CF3163"/>
    <w:rsid w:val="00D01F61"/>
    <w:rsid w:val="00D10FDF"/>
    <w:rsid w:val="00D1343B"/>
    <w:rsid w:val="00D1664C"/>
    <w:rsid w:val="00D20967"/>
    <w:rsid w:val="00D23C4B"/>
    <w:rsid w:val="00D26163"/>
    <w:rsid w:val="00D3023E"/>
    <w:rsid w:val="00D31A4E"/>
    <w:rsid w:val="00D32080"/>
    <w:rsid w:val="00D37F51"/>
    <w:rsid w:val="00D423E3"/>
    <w:rsid w:val="00D475E9"/>
    <w:rsid w:val="00D56B26"/>
    <w:rsid w:val="00D56EEE"/>
    <w:rsid w:val="00D571AD"/>
    <w:rsid w:val="00D602A5"/>
    <w:rsid w:val="00D60DEE"/>
    <w:rsid w:val="00D64BCC"/>
    <w:rsid w:val="00D71314"/>
    <w:rsid w:val="00D747D7"/>
    <w:rsid w:val="00D74D85"/>
    <w:rsid w:val="00D75816"/>
    <w:rsid w:val="00D772DF"/>
    <w:rsid w:val="00D77640"/>
    <w:rsid w:val="00D8214D"/>
    <w:rsid w:val="00D83D99"/>
    <w:rsid w:val="00D85F31"/>
    <w:rsid w:val="00D93D64"/>
    <w:rsid w:val="00DA1958"/>
    <w:rsid w:val="00DA29A6"/>
    <w:rsid w:val="00DA7DDF"/>
    <w:rsid w:val="00DB1B34"/>
    <w:rsid w:val="00DB2C16"/>
    <w:rsid w:val="00DB6AE7"/>
    <w:rsid w:val="00DC1771"/>
    <w:rsid w:val="00DC3292"/>
    <w:rsid w:val="00DC68B2"/>
    <w:rsid w:val="00DD13D2"/>
    <w:rsid w:val="00DD5215"/>
    <w:rsid w:val="00DD673E"/>
    <w:rsid w:val="00DD729E"/>
    <w:rsid w:val="00DE0B2C"/>
    <w:rsid w:val="00DE1E87"/>
    <w:rsid w:val="00DE3E9B"/>
    <w:rsid w:val="00DF5BF9"/>
    <w:rsid w:val="00DF799A"/>
    <w:rsid w:val="00DF7F60"/>
    <w:rsid w:val="00E20244"/>
    <w:rsid w:val="00E24A72"/>
    <w:rsid w:val="00E25AAC"/>
    <w:rsid w:val="00E25BB3"/>
    <w:rsid w:val="00E25D95"/>
    <w:rsid w:val="00E4115C"/>
    <w:rsid w:val="00E4116F"/>
    <w:rsid w:val="00E42FCE"/>
    <w:rsid w:val="00E44DE8"/>
    <w:rsid w:val="00E50F31"/>
    <w:rsid w:val="00E570A5"/>
    <w:rsid w:val="00E579F6"/>
    <w:rsid w:val="00E60324"/>
    <w:rsid w:val="00E61415"/>
    <w:rsid w:val="00E61E8A"/>
    <w:rsid w:val="00E6668D"/>
    <w:rsid w:val="00E7079A"/>
    <w:rsid w:val="00E77480"/>
    <w:rsid w:val="00E83262"/>
    <w:rsid w:val="00E83DE4"/>
    <w:rsid w:val="00E93E65"/>
    <w:rsid w:val="00E97381"/>
    <w:rsid w:val="00E97B9C"/>
    <w:rsid w:val="00EA2DDB"/>
    <w:rsid w:val="00EB798A"/>
    <w:rsid w:val="00EC1622"/>
    <w:rsid w:val="00EC4F64"/>
    <w:rsid w:val="00ED0CF9"/>
    <w:rsid w:val="00ED4B08"/>
    <w:rsid w:val="00ED51DD"/>
    <w:rsid w:val="00ED5729"/>
    <w:rsid w:val="00EE17CE"/>
    <w:rsid w:val="00EE3315"/>
    <w:rsid w:val="00EE3FC1"/>
    <w:rsid w:val="00EE43C0"/>
    <w:rsid w:val="00EE5682"/>
    <w:rsid w:val="00EE62F2"/>
    <w:rsid w:val="00EE67F4"/>
    <w:rsid w:val="00EE76E3"/>
    <w:rsid w:val="00EF1F63"/>
    <w:rsid w:val="00EF22F8"/>
    <w:rsid w:val="00EF28DB"/>
    <w:rsid w:val="00EF3548"/>
    <w:rsid w:val="00EF370E"/>
    <w:rsid w:val="00EF38A1"/>
    <w:rsid w:val="00EF6FD6"/>
    <w:rsid w:val="00F00288"/>
    <w:rsid w:val="00F017F8"/>
    <w:rsid w:val="00F02652"/>
    <w:rsid w:val="00F02EE0"/>
    <w:rsid w:val="00F04CE5"/>
    <w:rsid w:val="00F1398E"/>
    <w:rsid w:val="00F1459B"/>
    <w:rsid w:val="00F15421"/>
    <w:rsid w:val="00F15579"/>
    <w:rsid w:val="00F2060C"/>
    <w:rsid w:val="00F220BD"/>
    <w:rsid w:val="00F30682"/>
    <w:rsid w:val="00F340E2"/>
    <w:rsid w:val="00F3445F"/>
    <w:rsid w:val="00F36FDD"/>
    <w:rsid w:val="00F37021"/>
    <w:rsid w:val="00F40218"/>
    <w:rsid w:val="00F4206B"/>
    <w:rsid w:val="00F44DBC"/>
    <w:rsid w:val="00F47278"/>
    <w:rsid w:val="00F605F7"/>
    <w:rsid w:val="00F608D7"/>
    <w:rsid w:val="00F6338C"/>
    <w:rsid w:val="00F659CD"/>
    <w:rsid w:val="00F71C2C"/>
    <w:rsid w:val="00F73304"/>
    <w:rsid w:val="00F769AB"/>
    <w:rsid w:val="00F7744E"/>
    <w:rsid w:val="00F83F50"/>
    <w:rsid w:val="00F861AF"/>
    <w:rsid w:val="00F9151C"/>
    <w:rsid w:val="00FA3AD8"/>
    <w:rsid w:val="00FA4DFB"/>
    <w:rsid w:val="00FA4E21"/>
    <w:rsid w:val="00FB3D59"/>
    <w:rsid w:val="00FC0F69"/>
    <w:rsid w:val="00FC4E80"/>
    <w:rsid w:val="00FC6D63"/>
    <w:rsid w:val="00FD09A8"/>
    <w:rsid w:val="00FD1622"/>
    <w:rsid w:val="00FD2ECC"/>
    <w:rsid w:val="00FD61E9"/>
    <w:rsid w:val="00FE662F"/>
    <w:rsid w:val="00FE7E52"/>
    <w:rsid w:val="00FF6051"/>
    <w:rsid w:val="00FF67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8BB0AA"/>
  <w15:docId w15:val="{73DB9BC0-F439-48C5-B820-EE321726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829"/>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B12A28"/>
    <w:pPr>
      <w:spacing w:line="360" w:lineRule="exact"/>
      <w:ind w:leftChars="898" w:left="2155" w:firstLineChars="1" w:firstLine="3"/>
    </w:pPr>
    <w:rPr>
      <w:rFonts w:eastAsia="標楷體"/>
      <w:color w:val="000000"/>
      <w:sz w:val="28"/>
    </w:rPr>
  </w:style>
  <w:style w:type="paragraph" w:styleId="2">
    <w:name w:val="Body Text Indent 2"/>
    <w:basedOn w:val="a"/>
    <w:semiHidden/>
    <w:rsid w:val="00B12A28"/>
    <w:pPr>
      <w:spacing w:line="520" w:lineRule="exact"/>
      <w:ind w:left="1980" w:hangingChars="707" w:hanging="1980"/>
    </w:pPr>
    <w:rPr>
      <w:rFonts w:eastAsia="標楷體"/>
      <w:color w:val="000000"/>
      <w:sz w:val="28"/>
    </w:rPr>
  </w:style>
  <w:style w:type="paragraph" w:styleId="3">
    <w:name w:val="Body Text Indent 3"/>
    <w:basedOn w:val="a"/>
    <w:semiHidden/>
    <w:rsid w:val="00B12A28"/>
    <w:pPr>
      <w:spacing w:line="500" w:lineRule="exact"/>
      <w:ind w:left="840" w:hangingChars="300" w:hanging="840"/>
    </w:pPr>
    <w:rPr>
      <w:rFonts w:eastAsia="標楷體"/>
      <w:color w:val="000000"/>
      <w:sz w:val="28"/>
    </w:rPr>
  </w:style>
  <w:style w:type="paragraph" w:styleId="a5">
    <w:name w:val="Body Text"/>
    <w:basedOn w:val="a"/>
    <w:semiHidden/>
    <w:rsid w:val="00B12A28"/>
    <w:pPr>
      <w:jc w:val="center"/>
    </w:pPr>
    <w:rPr>
      <w:rFonts w:eastAsia="標楷體"/>
      <w:sz w:val="30"/>
      <w:szCs w:val="24"/>
    </w:rPr>
  </w:style>
  <w:style w:type="paragraph" w:customStyle="1" w:styleId="a6">
    <w:name w:val="說明"/>
    <w:basedOn w:val="a"/>
    <w:rsid w:val="00B12A28"/>
    <w:pPr>
      <w:wordWrap w:val="0"/>
      <w:adjustRightInd w:val="0"/>
      <w:spacing w:line="560" w:lineRule="exact"/>
      <w:ind w:left="924" w:hanging="924"/>
      <w:jc w:val="both"/>
    </w:pPr>
    <w:rPr>
      <w:rFonts w:eastAsia="標楷體"/>
      <w:sz w:val="34"/>
    </w:rPr>
  </w:style>
  <w:style w:type="paragraph" w:customStyle="1" w:styleId="1">
    <w:name w:val="樣式1"/>
    <w:basedOn w:val="a"/>
    <w:next w:val="a"/>
    <w:rsid w:val="00B12A28"/>
    <w:pPr>
      <w:adjustRightInd w:val="0"/>
      <w:spacing w:line="480" w:lineRule="exact"/>
      <w:textAlignment w:val="baseline"/>
    </w:pPr>
    <w:rPr>
      <w:rFonts w:ascii="Arial Narrow" w:eastAsia="中黑體" w:hAnsi="Arial Narrow"/>
      <w:kern w:val="0"/>
    </w:rPr>
  </w:style>
  <w:style w:type="paragraph" w:styleId="a7">
    <w:name w:val="footer"/>
    <w:basedOn w:val="a"/>
    <w:semiHidden/>
    <w:rsid w:val="00B12A28"/>
    <w:pPr>
      <w:tabs>
        <w:tab w:val="center" w:pos="4153"/>
        <w:tab w:val="right" w:pos="8306"/>
      </w:tabs>
      <w:snapToGrid w:val="0"/>
    </w:pPr>
    <w:rPr>
      <w:sz w:val="20"/>
    </w:rPr>
  </w:style>
  <w:style w:type="character" w:styleId="a8">
    <w:name w:val="page number"/>
    <w:basedOn w:val="a0"/>
    <w:semiHidden/>
    <w:rsid w:val="00B12A28"/>
  </w:style>
  <w:style w:type="character" w:styleId="a9">
    <w:name w:val="Hyperlink"/>
    <w:semiHidden/>
    <w:rsid w:val="00B12A28"/>
    <w:rPr>
      <w:color w:val="0000FF"/>
      <w:u w:val="single"/>
    </w:rPr>
  </w:style>
  <w:style w:type="paragraph" w:styleId="aa">
    <w:name w:val="Note Heading"/>
    <w:basedOn w:val="a"/>
    <w:next w:val="a"/>
    <w:link w:val="ab"/>
    <w:semiHidden/>
    <w:rsid w:val="00B12A28"/>
    <w:pPr>
      <w:jc w:val="center"/>
    </w:pPr>
    <w:rPr>
      <w:rFonts w:ascii="標楷體" w:eastAsia="標楷體" w:hAnsi="標楷體"/>
      <w:sz w:val="28"/>
      <w:szCs w:val="24"/>
    </w:rPr>
  </w:style>
  <w:style w:type="character" w:styleId="ac">
    <w:name w:val="FollowedHyperlink"/>
    <w:semiHidden/>
    <w:rsid w:val="00B12A28"/>
    <w:rPr>
      <w:color w:val="800080"/>
      <w:u w:val="single"/>
    </w:rPr>
  </w:style>
  <w:style w:type="paragraph" w:styleId="ad">
    <w:name w:val="header"/>
    <w:basedOn w:val="a"/>
    <w:link w:val="ae"/>
    <w:uiPriority w:val="99"/>
    <w:unhideWhenUsed/>
    <w:rsid w:val="009706B6"/>
    <w:pPr>
      <w:tabs>
        <w:tab w:val="center" w:pos="4153"/>
        <w:tab w:val="right" w:pos="8306"/>
      </w:tabs>
      <w:snapToGrid w:val="0"/>
    </w:pPr>
    <w:rPr>
      <w:sz w:val="20"/>
    </w:rPr>
  </w:style>
  <w:style w:type="character" w:customStyle="1" w:styleId="ae">
    <w:name w:val="頁首 字元"/>
    <w:link w:val="ad"/>
    <w:uiPriority w:val="99"/>
    <w:rsid w:val="009706B6"/>
    <w:rPr>
      <w:kern w:val="2"/>
    </w:rPr>
  </w:style>
  <w:style w:type="paragraph" w:styleId="af">
    <w:name w:val="Balloon Text"/>
    <w:basedOn w:val="a"/>
    <w:link w:val="af0"/>
    <w:uiPriority w:val="99"/>
    <w:semiHidden/>
    <w:unhideWhenUsed/>
    <w:rsid w:val="00BB1701"/>
    <w:rPr>
      <w:rFonts w:ascii="Cambria" w:hAnsi="Cambria"/>
      <w:sz w:val="18"/>
      <w:szCs w:val="18"/>
    </w:rPr>
  </w:style>
  <w:style w:type="character" w:customStyle="1" w:styleId="af0">
    <w:name w:val="註解方塊文字 字元"/>
    <w:link w:val="af"/>
    <w:uiPriority w:val="99"/>
    <w:semiHidden/>
    <w:rsid w:val="00BB1701"/>
    <w:rPr>
      <w:rFonts w:ascii="Cambria" w:eastAsia="新細明體" w:hAnsi="Cambria" w:cs="Times New Roman"/>
      <w:kern w:val="2"/>
      <w:sz w:val="18"/>
      <w:szCs w:val="18"/>
    </w:rPr>
  </w:style>
  <w:style w:type="character" w:customStyle="1" w:styleId="ab">
    <w:name w:val="註釋標題 字元"/>
    <w:link w:val="aa"/>
    <w:semiHidden/>
    <w:rsid w:val="00165829"/>
    <w:rPr>
      <w:rFonts w:ascii="標楷體" w:eastAsia="標楷體" w:hAnsi="標楷體"/>
      <w:kern w:val="2"/>
      <w:sz w:val="28"/>
      <w:szCs w:val="24"/>
    </w:rPr>
  </w:style>
  <w:style w:type="paragraph" w:styleId="af1">
    <w:name w:val="List Paragraph"/>
    <w:basedOn w:val="a"/>
    <w:uiPriority w:val="34"/>
    <w:qFormat/>
    <w:rsid w:val="00D77640"/>
    <w:pPr>
      <w:ind w:leftChars="200" w:left="480"/>
    </w:pPr>
    <w:rPr>
      <w:rFonts w:ascii="Calibri" w:hAnsi="Calibri"/>
      <w:szCs w:val="22"/>
    </w:rPr>
  </w:style>
  <w:style w:type="character" w:customStyle="1" w:styleId="a4">
    <w:name w:val="本文縮排 字元"/>
    <w:basedOn w:val="a0"/>
    <w:link w:val="a3"/>
    <w:semiHidden/>
    <w:rsid w:val="003155BA"/>
    <w:rPr>
      <w:rFonts w:eastAsia="標楷體"/>
      <w:color w:val="000000"/>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6420">
      <w:bodyDiv w:val="1"/>
      <w:marLeft w:val="0"/>
      <w:marRight w:val="0"/>
      <w:marTop w:val="0"/>
      <w:marBottom w:val="0"/>
      <w:divBdr>
        <w:top w:val="none" w:sz="0" w:space="0" w:color="auto"/>
        <w:left w:val="none" w:sz="0" w:space="0" w:color="auto"/>
        <w:bottom w:val="none" w:sz="0" w:space="0" w:color="auto"/>
        <w:right w:val="none" w:sz="0" w:space="0" w:color="auto"/>
      </w:divBdr>
    </w:div>
    <w:div w:id="782840822">
      <w:bodyDiv w:val="1"/>
      <w:marLeft w:val="0"/>
      <w:marRight w:val="0"/>
      <w:marTop w:val="0"/>
      <w:marBottom w:val="0"/>
      <w:divBdr>
        <w:top w:val="none" w:sz="0" w:space="0" w:color="auto"/>
        <w:left w:val="none" w:sz="0" w:space="0" w:color="auto"/>
        <w:bottom w:val="none" w:sz="0" w:space="0" w:color="auto"/>
        <w:right w:val="none" w:sz="0" w:space="0" w:color="auto"/>
      </w:divBdr>
    </w:div>
    <w:div w:id="1083792767">
      <w:bodyDiv w:val="1"/>
      <w:marLeft w:val="0"/>
      <w:marRight w:val="0"/>
      <w:marTop w:val="0"/>
      <w:marBottom w:val="0"/>
      <w:divBdr>
        <w:top w:val="none" w:sz="0" w:space="0" w:color="auto"/>
        <w:left w:val="none" w:sz="0" w:space="0" w:color="auto"/>
        <w:bottom w:val="none" w:sz="0" w:space="0" w:color="auto"/>
        <w:right w:val="none" w:sz="0" w:space="0" w:color="auto"/>
      </w:divBdr>
    </w:div>
    <w:div w:id="1183668102">
      <w:bodyDiv w:val="1"/>
      <w:marLeft w:val="0"/>
      <w:marRight w:val="0"/>
      <w:marTop w:val="0"/>
      <w:marBottom w:val="0"/>
      <w:divBdr>
        <w:top w:val="none" w:sz="0" w:space="0" w:color="auto"/>
        <w:left w:val="none" w:sz="0" w:space="0" w:color="auto"/>
        <w:bottom w:val="none" w:sz="0" w:space="0" w:color="auto"/>
        <w:right w:val="none" w:sz="0" w:space="0" w:color="auto"/>
      </w:divBdr>
    </w:div>
    <w:div w:id="1330792708">
      <w:bodyDiv w:val="1"/>
      <w:marLeft w:val="0"/>
      <w:marRight w:val="0"/>
      <w:marTop w:val="0"/>
      <w:marBottom w:val="0"/>
      <w:divBdr>
        <w:top w:val="none" w:sz="0" w:space="0" w:color="auto"/>
        <w:left w:val="none" w:sz="0" w:space="0" w:color="auto"/>
        <w:bottom w:val="none" w:sz="0" w:space="0" w:color="auto"/>
        <w:right w:val="none" w:sz="0" w:space="0" w:color="auto"/>
      </w:divBdr>
    </w:div>
    <w:div w:id="1456026633">
      <w:bodyDiv w:val="1"/>
      <w:marLeft w:val="0"/>
      <w:marRight w:val="0"/>
      <w:marTop w:val="0"/>
      <w:marBottom w:val="0"/>
      <w:divBdr>
        <w:top w:val="none" w:sz="0" w:space="0" w:color="auto"/>
        <w:left w:val="none" w:sz="0" w:space="0" w:color="auto"/>
        <w:bottom w:val="none" w:sz="0" w:space="0" w:color="auto"/>
        <w:right w:val="none" w:sz="0" w:space="0" w:color="auto"/>
      </w:divBdr>
    </w:div>
    <w:div w:id="162800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EEF5D-123E-4131-912E-A23EF2EAC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8</Pages>
  <Words>777</Words>
  <Characters>4431</Characters>
  <Application>Microsoft Office Word</Application>
  <DocSecurity>0</DocSecurity>
  <Lines>36</Lines>
  <Paragraphs>10</Paragraphs>
  <ScaleCrop>false</ScaleCrop>
  <Company>NHI</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Admin</cp:lastModifiedBy>
  <cp:revision>110</cp:revision>
  <cp:lastPrinted>2025-05-27T13:32:00Z</cp:lastPrinted>
  <dcterms:created xsi:type="dcterms:W3CDTF">2026-01-23T07:18:00Z</dcterms:created>
  <dcterms:modified xsi:type="dcterms:W3CDTF">2026-08-26T10:13:00Z</dcterms:modified>
</cp:coreProperties>
</file>