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F641" w14:textId="578B85F4" w:rsidR="000E5948" w:rsidRPr="0058564F" w:rsidRDefault="001B7AEF" w:rsidP="00A26B91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23832462"/>
      <w:bookmarkStart w:id="1" w:name="_Hlk88596042"/>
      <w:bookmarkStart w:id="2" w:name="_Hlk161072474"/>
      <w:r w:rsidRPr="001B7AEF">
        <w:rPr>
          <w:rFonts w:ascii="標楷體" w:eastAsia="標楷體" w:hAnsi="標楷體" w:hint="eastAsia"/>
          <w:b/>
          <w:sz w:val="32"/>
          <w:szCs w:val="32"/>
        </w:rPr>
        <w:t>中華民國網球協會</w:t>
      </w:r>
      <w:bookmarkStart w:id="3" w:name="_Hlk161071924"/>
      <w:r w:rsidR="004E1FB8">
        <w:rPr>
          <w:rFonts w:ascii="標楷體" w:eastAsia="標楷體" w:hAnsi="標楷體" w:hint="eastAsia"/>
          <w:b/>
          <w:sz w:val="32"/>
          <w:szCs w:val="32"/>
        </w:rPr>
        <w:t>2025</w:t>
      </w:r>
      <w:r w:rsidRPr="001B7AEF">
        <w:rPr>
          <w:rFonts w:ascii="標楷體" w:eastAsia="標楷體" w:hAnsi="標楷體" w:hint="eastAsia"/>
          <w:b/>
          <w:sz w:val="32"/>
          <w:szCs w:val="32"/>
        </w:rPr>
        <w:t>年金恩</w:t>
      </w:r>
      <w:proofErr w:type="gramStart"/>
      <w:r w:rsidRPr="001B7AE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1B7AEF">
        <w:rPr>
          <w:rFonts w:ascii="標楷體" w:eastAsia="標楷體" w:hAnsi="標楷體" w:hint="eastAsia"/>
          <w:b/>
          <w:sz w:val="32"/>
          <w:szCs w:val="32"/>
        </w:rPr>
        <w:t>國際女子網球團體錦標賽亞大區一級機票採購案</w:t>
      </w:r>
      <w:bookmarkEnd w:id="0"/>
      <w:bookmarkEnd w:id="1"/>
      <w:r w:rsidR="00BF14C2">
        <w:rPr>
          <w:rFonts w:ascii="標楷體" w:eastAsia="標楷體" w:hAnsi="標楷體" w:hint="eastAsia"/>
          <w:b/>
          <w:sz w:val="32"/>
          <w:szCs w:val="32"/>
        </w:rPr>
        <w:t>(案11</w:t>
      </w:r>
      <w:r w:rsidR="004E1FB8">
        <w:rPr>
          <w:rFonts w:ascii="標楷體" w:eastAsia="標楷體" w:hAnsi="標楷體" w:hint="eastAsia"/>
          <w:b/>
          <w:sz w:val="32"/>
          <w:szCs w:val="32"/>
        </w:rPr>
        <w:t>4</w:t>
      </w:r>
      <w:r w:rsidR="00BF14C2">
        <w:rPr>
          <w:rFonts w:ascii="標楷體" w:eastAsia="標楷體" w:hAnsi="標楷體" w:hint="eastAsia"/>
          <w:b/>
          <w:sz w:val="32"/>
          <w:szCs w:val="32"/>
        </w:rPr>
        <w:t>-</w:t>
      </w:r>
      <w:r w:rsidR="006D2D9C">
        <w:rPr>
          <w:rFonts w:ascii="標楷體" w:eastAsia="標楷體" w:hAnsi="標楷體" w:hint="eastAsia"/>
          <w:b/>
          <w:sz w:val="32"/>
          <w:szCs w:val="32"/>
        </w:rPr>
        <w:t>5</w:t>
      </w:r>
      <w:r w:rsidR="00BF14C2">
        <w:rPr>
          <w:rFonts w:ascii="標楷體" w:eastAsia="標楷體" w:hAnsi="標楷體" w:hint="eastAsia"/>
          <w:b/>
          <w:sz w:val="32"/>
          <w:szCs w:val="32"/>
        </w:rPr>
        <w:t>)</w:t>
      </w:r>
      <w:bookmarkEnd w:id="2"/>
      <w:r>
        <w:rPr>
          <w:rFonts w:ascii="標楷體" w:eastAsia="標楷體" w:hAnsi="標楷體"/>
          <w:b/>
          <w:sz w:val="32"/>
          <w:szCs w:val="32"/>
        </w:rPr>
        <w:br/>
      </w:r>
      <w:bookmarkEnd w:id="3"/>
      <w:r w:rsidR="000B6FCB" w:rsidRPr="0058564F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3B145500" w14:textId="545A52E4" w:rsidR="000E5948" w:rsidRPr="0058564F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58564F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1B7AEF" w:rsidRPr="001B7AEF">
        <w:rPr>
          <w:rFonts w:ascii="標楷體" w:eastAsia="標楷體" w:hAnsi="標楷體" w:hint="eastAsia"/>
          <w:bCs/>
          <w:sz w:val="28"/>
          <w:szCs w:val="28"/>
        </w:rPr>
        <w:t>20</w:t>
      </w:r>
      <w:r w:rsidR="004E1FB8">
        <w:rPr>
          <w:rFonts w:ascii="標楷體" w:eastAsia="標楷體" w:hAnsi="標楷體" w:hint="eastAsia"/>
          <w:bCs/>
          <w:sz w:val="28"/>
          <w:szCs w:val="28"/>
        </w:rPr>
        <w:t>25</w:t>
      </w:r>
      <w:r w:rsidR="001B7AEF" w:rsidRPr="001B7AEF">
        <w:rPr>
          <w:rFonts w:ascii="標楷體" w:eastAsia="標楷體" w:hAnsi="標楷體" w:hint="eastAsia"/>
          <w:bCs/>
          <w:sz w:val="28"/>
          <w:szCs w:val="28"/>
        </w:rPr>
        <w:t>年金恩</w:t>
      </w:r>
      <w:proofErr w:type="gramStart"/>
      <w:r w:rsidR="001B7AEF" w:rsidRPr="001B7AEF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1B7AEF" w:rsidRPr="001B7AEF">
        <w:rPr>
          <w:rFonts w:ascii="標楷體" w:eastAsia="標楷體" w:hAnsi="標楷體" w:hint="eastAsia"/>
          <w:bCs/>
          <w:sz w:val="28"/>
          <w:szCs w:val="28"/>
        </w:rPr>
        <w:t>國際女子網球團體錦標賽亞大區一級機票採購案</w:t>
      </w:r>
      <w:r w:rsidRPr="0058564F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58564F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spacing w:val="0"/>
          <w:kern w:val="16"/>
          <w:szCs w:val="28"/>
        </w:rPr>
        <w:t>貳、</w:t>
      </w: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採購事項說明：</w:t>
      </w:r>
    </w:p>
    <w:p w14:paraId="5757EDA2" w14:textId="795CC2CB" w:rsidR="00672EA6" w:rsidRPr="0058564F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機票</w:t>
      </w:r>
      <w:r w:rsidR="00526340"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需求：</w:t>
      </w:r>
    </w:p>
    <w:p w14:paraId="2541B8C0" w14:textId="735D0114" w:rsidR="00393E23" w:rsidRPr="00E65FA0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6A5A72" w:rsidRPr="00E65FA0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88179A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預估總計</w:t>
      </w:r>
      <w:r w:rsidR="00D561A0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D2365D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A81D64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(依實際出團人次支付)，詳見附表。</w:t>
      </w:r>
    </w:p>
    <w:p w14:paraId="6559532C" w14:textId="3EEBA9A0" w:rsidR="00393E23" w:rsidRPr="00E65FA0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起訖日期</w:t>
      </w:r>
      <w:r w:rsidR="00CC7886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5943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如附表</w:t>
      </w:r>
      <w:r w:rsidR="006A5A72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D8AC62" w14:textId="35206D18" w:rsidR="00393E23" w:rsidRPr="00E65FA0" w:rsidRDefault="00393E23" w:rsidP="00EC0A35">
      <w:pPr>
        <w:pStyle w:val="af"/>
        <w:numPr>
          <w:ilvl w:val="0"/>
          <w:numId w:val="28"/>
        </w:numPr>
        <w:adjustRightInd w:val="0"/>
        <w:snapToGrid w:val="0"/>
        <w:ind w:leftChars="0" w:hanging="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艙等</w:t>
      </w:r>
      <w:r w:rsidR="00CC7886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C0A35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個人經濟艙</w:t>
      </w:r>
      <w:r w:rsidR="004E1FB8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EC0A35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B54EF6" w14:textId="763755FD" w:rsidR="007102C0" w:rsidRPr="00E65FA0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航程</w:t>
      </w:r>
      <w:r w:rsidR="00CC7886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請依附</w:t>
      </w:r>
      <w:r w:rsidR="00564161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表1</w:t>
      </w:r>
      <w:r w:rsidR="00564161" w:rsidRPr="00E65FA0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</w:t>
      </w:r>
      <w:r w:rsidR="008B5943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，然代表隊出國名單尚未確認，實際航程仍須依照最終代表隊名單之實際行程需求調整辦理。</w:t>
      </w:r>
    </w:p>
    <w:p w14:paraId="3BC1BA05" w14:textId="04BDB8A5" w:rsidR="0093670C" w:rsidRPr="00E65FA0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行李：台灣出發每人</w:t>
      </w:r>
      <w:r w:rsidR="00A07857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3C60AD" w:rsidRPr="00E65FA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件23公斤托運行李。</w:t>
      </w:r>
    </w:p>
    <w:p w14:paraId="5AA02170" w14:textId="36944420" w:rsidR="00BE0468" w:rsidRPr="00E65FA0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保險：</w:t>
      </w:r>
      <w:r w:rsidR="003C60AD"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自理</w:t>
      </w:r>
      <w:r w:rsidRPr="00E65F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485F50" w14:textId="6BA0E83D" w:rsidR="00287676" w:rsidRPr="00E65FA0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65F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最晚開票日期</w:t>
      </w:r>
      <w:proofErr w:type="gramStart"/>
      <w:r w:rsidRPr="00E65F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與改票</w:t>
      </w:r>
      <w:proofErr w:type="gramEnd"/>
      <w:r w:rsidRPr="00E65F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或取消機票費用須</w:t>
      </w:r>
      <w:r w:rsidR="00423119" w:rsidRPr="00E65F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於投標文件說明</w:t>
      </w:r>
      <w:r w:rsidRPr="00E65F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D83EFBC" w14:textId="7C72CD02" w:rsidR="00287676" w:rsidRPr="00E65FA0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E65FA0">
        <w:rPr>
          <w:rFonts w:ascii="標楷體" w:eastAsia="標楷體" w:hAnsi="標楷體" w:hint="eastAsia"/>
          <w:b/>
          <w:sz w:val="28"/>
          <w:szCs w:val="28"/>
        </w:rPr>
        <w:t>附表</w:t>
      </w:r>
      <w:r w:rsidR="00564161" w:rsidRPr="00E65FA0">
        <w:rPr>
          <w:rFonts w:ascii="標楷體" w:eastAsia="標楷體" w:hAnsi="標楷體" w:hint="eastAsia"/>
          <w:b/>
          <w:sz w:val="28"/>
          <w:szCs w:val="28"/>
        </w:rPr>
        <w:t>1</w:t>
      </w:r>
      <w:r w:rsidR="00564161" w:rsidRPr="00E65FA0">
        <w:rPr>
          <w:rFonts w:ascii="標楷體" w:eastAsia="標楷體" w:hAnsi="標楷體"/>
          <w:b/>
          <w:sz w:val="28"/>
          <w:szCs w:val="28"/>
        </w:rPr>
        <w:t>.</w:t>
      </w:r>
      <w:r w:rsidRPr="00E65FA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110"/>
        <w:gridCol w:w="3402"/>
      </w:tblGrid>
      <w:tr w:rsidR="003C7F2C" w:rsidRPr="0058564F" w14:paraId="25A5C1BD" w14:textId="77777777" w:rsidTr="00D260D2">
        <w:trPr>
          <w:trHeight w:val="256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DE621D6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bookmarkStart w:id="4" w:name="_Hlk142490002"/>
            <w:r w:rsidRPr="0058564F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4110" w:type="dxa"/>
            <w:vAlign w:val="center"/>
          </w:tcPr>
          <w:p w14:paraId="00AD13AB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D84398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58564F" w14:paraId="306C790D" w14:textId="77777777" w:rsidTr="00D260D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FC7BD11" w14:textId="628E7920" w:rsidR="00287676" w:rsidRPr="0058564F" w:rsidRDefault="003C5A93" w:rsidP="001B2E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287676" w:rsidRPr="0058564F">
              <w:rPr>
                <w:rFonts w:ascii="標楷體" w:eastAsia="標楷體" w:hAnsi="標楷體" w:hint="eastAsia"/>
              </w:rPr>
              <w:t>年</w:t>
            </w:r>
            <w:r w:rsidR="00BF14C2">
              <w:rPr>
                <w:rFonts w:ascii="標楷體" w:eastAsia="標楷體" w:hAnsi="標楷體" w:hint="eastAsia"/>
              </w:rPr>
              <w:t>4</w:t>
            </w:r>
            <w:r w:rsidR="00287676" w:rsidRPr="0058564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="00287676" w:rsidRPr="0058564F">
              <w:rPr>
                <w:rFonts w:ascii="標楷體" w:eastAsia="標楷體" w:hAnsi="標楷體" w:hint="eastAsia"/>
              </w:rPr>
              <w:t>日去程</w:t>
            </w:r>
            <w:r w:rsidR="00D260D2">
              <w:rPr>
                <w:rFonts w:ascii="標楷體" w:eastAsia="標楷體" w:hAnsi="標楷體" w:hint="eastAsia"/>
              </w:rPr>
              <w:t>(出發)</w:t>
            </w:r>
            <w:r w:rsidR="00D260D2">
              <w:rPr>
                <w:rFonts w:ascii="標楷體" w:eastAsia="標楷體" w:hAnsi="標楷體"/>
              </w:rPr>
              <w:br/>
            </w:r>
            <w:r w:rsidR="00D260D2">
              <w:rPr>
                <w:rFonts w:ascii="標楷體" w:eastAsia="標楷體" w:hAnsi="標楷體" w:hint="eastAsia"/>
              </w:rPr>
              <w:t>114年</w:t>
            </w:r>
            <w:r w:rsidR="001B2E68">
              <w:rPr>
                <w:rFonts w:ascii="標楷體" w:eastAsia="標楷體" w:hAnsi="標楷體" w:hint="eastAsia"/>
              </w:rPr>
              <w:t>4月1</w:t>
            </w:r>
            <w:r w:rsidR="00D260D2">
              <w:rPr>
                <w:rFonts w:ascii="標楷體" w:eastAsia="標楷體" w:hAnsi="標楷體" w:hint="eastAsia"/>
              </w:rPr>
              <w:t>3日回程(出發)</w:t>
            </w:r>
          </w:p>
        </w:tc>
        <w:tc>
          <w:tcPr>
            <w:tcW w:w="4110" w:type="dxa"/>
            <w:vAlign w:val="center"/>
          </w:tcPr>
          <w:p w14:paraId="2CAD2711" w14:textId="5E79BAC4" w:rsidR="00287676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出發地：台灣(桃園</w:t>
            </w:r>
            <w:r w:rsidR="00D260D2">
              <w:rPr>
                <w:rFonts w:ascii="標楷體" w:eastAsia="標楷體" w:hAnsi="標楷體" w:hint="eastAsia"/>
              </w:rPr>
              <w:t>國際機場)</w:t>
            </w:r>
          </w:p>
          <w:p w14:paraId="55201D63" w14:textId="5D3DE456" w:rsidR="00D260D2" w:rsidRPr="0058564F" w:rsidRDefault="00D260D2" w:rsidP="00AA2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轉機點:曼谷(蘇凡納布國際機場)</w:t>
            </w:r>
          </w:p>
          <w:p w14:paraId="3C1211EB" w14:textId="4551AFEA" w:rsidR="00815986" w:rsidRPr="00A07DA4" w:rsidRDefault="00287676" w:rsidP="003C5A93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目的地：</w:t>
            </w:r>
            <w:r w:rsidR="003C5A93" w:rsidRPr="003C5A93">
              <w:rPr>
                <w:rFonts w:ascii="標楷體" w:eastAsia="標楷體" w:hAnsi="標楷體" w:hint="eastAsia"/>
              </w:rPr>
              <w:t>印度</w:t>
            </w:r>
            <w:r w:rsidR="00D260D2">
              <w:rPr>
                <w:rFonts w:ascii="標楷體" w:eastAsia="標楷體" w:hAnsi="標楷體" w:hint="eastAsia"/>
              </w:rPr>
              <w:t>孟買</w:t>
            </w:r>
            <w:r w:rsidRPr="005856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260D2">
              <w:rPr>
                <w:rFonts w:ascii="標楷體" w:eastAsia="標楷體" w:hAnsi="標楷體" w:hint="eastAsia"/>
                <w:sz w:val="26"/>
                <w:szCs w:val="26"/>
              </w:rPr>
              <w:t>賈特拉帕蒂希瓦吉國際機場)一個轉機點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5B137" w14:textId="4340EBC1" w:rsidR="00287676" w:rsidRPr="0058564F" w:rsidRDefault="00BF14C2" w:rsidP="00AA2C8C">
            <w:pPr>
              <w:rPr>
                <w:rFonts w:ascii="標楷體" w:eastAsia="標楷體" w:hAnsi="標楷體"/>
              </w:rPr>
            </w:pPr>
            <w:bookmarkStart w:id="5" w:name="_Hlk161130378"/>
            <w:r w:rsidRPr="00BF14C2">
              <w:rPr>
                <w:rFonts w:ascii="標楷體" w:eastAsia="標楷體" w:hAnsi="標楷體" w:hint="eastAsia"/>
              </w:rPr>
              <w:t>以7人數±5%計算。(報價含個人經濟艙</w:t>
            </w:r>
            <w:r w:rsidR="004E1FB8">
              <w:rPr>
                <w:rFonts w:ascii="標楷體" w:eastAsia="標楷體" w:hAnsi="標楷體" w:hint="eastAsia"/>
              </w:rPr>
              <w:t>7</w:t>
            </w:r>
            <w:r w:rsidRPr="00BF14C2">
              <w:rPr>
                <w:rFonts w:ascii="標楷體" w:eastAsia="標楷體" w:hAnsi="標楷體" w:hint="eastAsia"/>
              </w:rPr>
              <w:t>位等及其他服務費用)，屆時依實際人數核算。</w:t>
            </w:r>
            <w:bookmarkEnd w:id="5"/>
          </w:p>
        </w:tc>
      </w:tr>
      <w:bookmarkEnd w:id="4"/>
    </w:tbl>
    <w:p w14:paraId="61E58A06" w14:textId="77777777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58564F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58564F">
        <w:rPr>
          <w:rFonts w:hAnsi="標楷體" w:hint="eastAsia"/>
          <w:szCs w:val="28"/>
        </w:rPr>
        <w:t>其他注意事項：</w:t>
      </w:r>
    </w:p>
    <w:p w14:paraId="366CB4CE" w14:textId="48EEA6A3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若因本站錦標賽事停止舉辦，或我國決定不參賽，或因最新政策指示因素，故無機票需求，以及其他不可抗力因素影響導致代表團取消行程，本案將隨時停止進行。若已簽約，則得依雙方契約議定原則，另行約定不同時間點取消所產生之必要費用。</w:t>
      </w:r>
    </w:p>
    <w:p w14:paraId="03611795" w14:textId="47CFFF3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58564F">
        <w:rPr>
          <w:rFonts w:ascii="標楷體" w:eastAsia="標楷體" w:hAnsi="標楷體" w:hint="eastAsia"/>
          <w:sz w:val="28"/>
          <w:szCs w:val="28"/>
        </w:rPr>
        <w:t>(簽證、本國和他國</w:t>
      </w:r>
      <w:proofErr w:type="gramStart"/>
      <w:r w:rsidR="001D1F4D" w:rsidRPr="0058564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D1F4D" w:rsidRPr="0058564F">
        <w:rPr>
          <w:rFonts w:ascii="標楷體" w:eastAsia="標楷體" w:hAnsi="標楷體" w:hint="eastAsia"/>
          <w:sz w:val="28"/>
          <w:szCs w:val="28"/>
        </w:rPr>
        <w:t>情期間出入境規範)</w:t>
      </w:r>
      <w:r w:rsidRPr="0058564F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</w:t>
      </w:r>
      <w:proofErr w:type="gramStart"/>
      <w:r w:rsidRPr="0058564F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58564F">
        <w:rPr>
          <w:rFonts w:ascii="標楷體" w:eastAsia="標楷體" w:hAnsi="標楷體" w:hint="eastAsia"/>
          <w:sz w:val="28"/>
          <w:szCs w:val="28"/>
        </w:rPr>
        <w:t>與護具可能會有超長或超重問題。</w:t>
      </w:r>
    </w:p>
    <w:p w14:paraId="2A9EA924" w14:textId="73B7EEC9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58564F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58564F">
        <w:rPr>
          <w:rFonts w:ascii="標楷體" w:eastAsia="標楷體" w:hAnsi="標楷體" w:hint="eastAsia"/>
          <w:sz w:val="28"/>
          <w:szCs w:val="28"/>
        </w:rPr>
        <w:t>投標文件</w:t>
      </w:r>
      <w:r w:rsidRPr="0058564F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lastRenderedPageBreak/>
        <w:t>其他未盡事宜，得在不影響行程及經費前提下協商解決。</w:t>
      </w:r>
    </w:p>
    <w:p w14:paraId="46B3BC57" w14:textId="03FCBEC0" w:rsidR="00836EC2" w:rsidRPr="0058564F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參、</w:t>
      </w:r>
      <w:bookmarkStart w:id="6" w:name="_Hlk124324654"/>
      <w:r w:rsidRPr="0058564F">
        <w:rPr>
          <w:rFonts w:ascii="標楷體" w:eastAsia="標楷體" w:hAnsi="標楷體" w:hint="eastAsia"/>
          <w:kern w:val="16"/>
          <w:sz w:val="28"/>
          <w:szCs w:val="28"/>
        </w:rPr>
        <w:t>履約期間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58564F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903CF3">
        <w:rPr>
          <w:rFonts w:ascii="標楷體" w:eastAsia="標楷體" w:hAnsi="標楷體" w:hint="eastAsia"/>
          <w:kern w:val="16"/>
          <w:sz w:val="28"/>
          <w:szCs w:val="28"/>
        </w:rPr>
        <w:t>114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BF14C2">
        <w:rPr>
          <w:rFonts w:ascii="標楷體" w:eastAsia="標楷體" w:hAnsi="標楷體" w:hint="eastAsia"/>
          <w:kern w:val="16"/>
          <w:sz w:val="28"/>
          <w:szCs w:val="28"/>
        </w:rPr>
        <w:t>4</w:t>
      </w:r>
      <w:r w:rsidR="00024006" w:rsidRPr="0058564F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931783">
        <w:rPr>
          <w:rFonts w:ascii="標楷體" w:eastAsia="標楷體" w:hAnsi="標楷體" w:hint="eastAsia"/>
          <w:kern w:val="16"/>
          <w:sz w:val="28"/>
          <w:szCs w:val="28"/>
        </w:rPr>
        <w:t>15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止</w:t>
      </w:r>
      <w:bookmarkEnd w:id="6"/>
      <w:r w:rsidR="00D550F6" w:rsidRPr="0058564F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58564F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1C15D41F" w:rsidR="00836EC2" w:rsidRPr="00666109" w:rsidRDefault="000E594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肆、</w:t>
      </w:r>
      <w:r w:rsidRPr="00666109">
        <w:rPr>
          <w:rFonts w:ascii="標楷體" w:eastAsia="標楷體" w:hAnsi="標楷體" w:hint="eastAsia"/>
          <w:kern w:val="16"/>
          <w:sz w:val="28"/>
          <w:szCs w:val="28"/>
        </w:rPr>
        <w:t>採購</w:t>
      </w:r>
      <w:r w:rsidR="001A78EA" w:rsidRPr="00666109">
        <w:rPr>
          <w:rFonts w:ascii="標楷體" w:eastAsia="標楷體" w:hAnsi="標楷體" w:hint="eastAsia"/>
          <w:kern w:val="16"/>
          <w:sz w:val="28"/>
          <w:szCs w:val="28"/>
        </w:rPr>
        <w:t>金額</w:t>
      </w:r>
      <w:r w:rsidRPr="00666109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3AB8389B" w:rsidR="000E5948" w:rsidRPr="00274517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274517">
        <w:rPr>
          <w:rFonts w:hAnsi="標楷體" w:hint="eastAsia"/>
          <w:color w:val="FF0000"/>
          <w:kern w:val="16"/>
          <w:szCs w:val="28"/>
        </w:rPr>
        <w:t>新臺幣</w:t>
      </w:r>
      <w:r w:rsidR="000F7DDB" w:rsidRPr="000F7DDB">
        <w:rPr>
          <w:rFonts w:hAnsi="標楷體" w:hint="eastAsia"/>
          <w:color w:val="FF0000"/>
          <w:kern w:val="16"/>
          <w:szCs w:val="28"/>
        </w:rPr>
        <w:t>叁拾</w:t>
      </w:r>
      <w:r w:rsidR="00632BC1" w:rsidRPr="00274517">
        <w:rPr>
          <w:rFonts w:hAnsi="標楷體" w:hint="eastAsia"/>
          <w:color w:val="FF0000"/>
          <w:szCs w:val="28"/>
        </w:rPr>
        <w:t>萬</w:t>
      </w:r>
      <w:r w:rsidR="00461B46" w:rsidRPr="00274517">
        <w:rPr>
          <w:rFonts w:hAnsi="標楷體" w:hint="eastAsia"/>
          <w:color w:val="FF0000"/>
          <w:kern w:val="16"/>
          <w:szCs w:val="28"/>
        </w:rPr>
        <w:t>元</w:t>
      </w:r>
      <w:r w:rsidR="00836EC2" w:rsidRPr="00274517">
        <w:rPr>
          <w:rFonts w:hAnsi="標楷體" w:hint="eastAsia"/>
          <w:color w:val="FF0000"/>
          <w:kern w:val="16"/>
          <w:szCs w:val="28"/>
        </w:rPr>
        <w:t>整(含稅，依實際決標金額為準)，</w:t>
      </w:r>
      <w:r w:rsidR="00836EC2" w:rsidRPr="00274517">
        <w:rPr>
          <w:rFonts w:hAnsi="標楷體" w:hint="eastAsia"/>
          <w:color w:val="000000" w:themeColor="text1"/>
          <w:kern w:val="16"/>
          <w:szCs w:val="28"/>
        </w:rPr>
        <w:t>並依實際出團人數核實支付，若人數超過規格數量者，則依得標廠商實際決標經費表之單價及實際數量核算。</w:t>
      </w:r>
    </w:p>
    <w:p w14:paraId="2C942789" w14:textId="127FE6DE" w:rsidR="00AC2E7E" w:rsidRPr="00274517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274517">
        <w:rPr>
          <w:rFonts w:hAnsi="標楷體" w:hint="eastAsia"/>
          <w:color w:val="000000" w:themeColor="text1"/>
          <w:szCs w:val="28"/>
        </w:rPr>
        <w:t>本案若教育部體育署未完成補助款核定前，本會得先辦理保留決標，</w:t>
      </w:r>
      <w:proofErr w:type="gramStart"/>
      <w:r w:rsidRPr="00274517">
        <w:rPr>
          <w:rFonts w:hAnsi="標楷體" w:hint="eastAsia"/>
          <w:color w:val="000000" w:themeColor="text1"/>
          <w:szCs w:val="28"/>
        </w:rPr>
        <w:t>俟</w:t>
      </w:r>
      <w:proofErr w:type="gramEnd"/>
      <w:r w:rsidRPr="00274517">
        <w:rPr>
          <w:rFonts w:hAnsi="標楷體" w:hint="eastAsia"/>
          <w:color w:val="000000" w:themeColor="text1"/>
          <w:szCs w:val="28"/>
        </w:rPr>
        <w:t>核定</w:t>
      </w:r>
      <w:proofErr w:type="gramStart"/>
      <w:r w:rsidRPr="00274517">
        <w:rPr>
          <w:rFonts w:hAnsi="標楷體" w:hint="eastAsia"/>
          <w:color w:val="000000" w:themeColor="text1"/>
          <w:szCs w:val="28"/>
        </w:rPr>
        <w:t>後始決標</w:t>
      </w:r>
      <w:proofErr w:type="gramEnd"/>
      <w:r w:rsidRPr="00274517">
        <w:rPr>
          <w:rFonts w:hAnsi="標楷體" w:hint="eastAsia"/>
          <w:color w:val="000000" w:themeColor="text1"/>
          <w:szCs w:val="28"/>
        </w:rPr>
        <w:t>生效。</w:t>
      </w:r>
    </w:p>
    <w:p w14:paraId="0A0F01A9" w14:textId="7CA19B0F" w:rsidR="00C71DF4" w:rsidRPr="00274517" w:rsidRDefault="000E5948" w:rsidP="001A78EA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4517">
        <w:rPr>
          <w:rFonts w:ascii="標楷體" w:eastAsia="標楷體" w:hAnsi="標楷體" w:hint="eastAsia"/>
          <w:color w:val="000000" w:themeColor="text1"/>
          <w:kern w:val="16"/>
          <w:sz w:val="28"/>
          <w:szCs w:val="28"/>
        </w:rPr>
        <w:t>伍、</w:t>
      </w:r>
      <w:r w:rsidR="00C71DF4" w:rsidRPr="00274517">
        <w:rPr>
          <w:rFonts w:ascii="標楷體" w:eastAsia="標楷體" w:hAnsi="標楷體" w:hint="eastAsia"/>
          <w:color w:val="000000" w:themeColor="text1"/>
          <w:kern w:val="16"/>
          <w:sz w:val="28"/>
          <w:szCs w:val="28"/>
        </w:rPr>
        <w:t>付款方式及驗收：</w:t>
      </w:r>
      <w:r w:rsidR="007C4A14" w:rsidRPr="00274517">
        <w:rPr>
          <w:rFonts w:ascii="標楷體" w:eastAsia="標楷體" w:hAnsi="標楷體" w:hint="eastAsia"/>
          <w:color w:val="000000" w:themeColor="text1"/>
          <w:kern w:val="16"/>
          <w:sz w:val="28"/>
          <w:szCs w:val="28"/>
          <w:shd w:val="clear" w:color="auto" w:fill="FFFFFF" w:themeFill="background1"/>
        </w:rPr>
        <w:t>履約屆滿結算付款，得標廠商須附發票</w:t>
      </w:r>
      <w:r w:rsidR="00C71DF4" w:rsidRPr="00274517">
        <w:rPr>
          <w:rFonts w:ascii="標楷體" w:eastAsia="標楷體" w:hAnsi="標楷體" w:hint="eastAsia"/>
          <w:color w:val="000000" w:themeColor="text1"/>
          <w:sz w:val="28"/>
          <w:szCs w:val="28"/>
        </w:rPr>
        <w:t>送交本會。</w:t>
      </w:r>
    </w:p>
    <w:p w14:paraId="43F1EF89" w14:textId="77777777" w:rsidR="00F63807" w:rsidRPr="007C4A14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7C4A14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7C4A14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 w:rsidRPr="007C4A1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C4A14">
        <w:rPr>
          <w:rFonts w:ascii="標楷體" w:eastAsia="標楷體" w:hAnsi="標楷體" w:hint="eastAsia"/>
          <w:sz w:val="28"/>
          <w:szCs w:val="28"/>
        </w:rPr>
        <w:t>、投標</w:t>
      </w:r>
      <w:r w:rsidR="003E312B" w:rsidRPr="007C4A14">
        <w:rPr>
          <w:rFonts w:ascii="標楷體" w:eastAsia="標楷體" w:hAnsi="標楷體" w:hint="eastAsia"/>
          <w:sz w:val="28"/>
          <w:szCs w:val="28"/>
        </w:rPr>
        <w:t>文</w:t>
      </w:r>
      <w:r w:rsidRPr="007C4A14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668E9C9A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乙式</w:t>
      </w:r>
      <w:r w:rsidR="00DE42D4">
        <w:rPr>
          <w:rFonts w:ascii="標楷體" w:eastAsia="標楷體" w:hAnsi="標楷體" w:hint="eastAsia"/>
          <w:sz w:val="28"/>
          <w:szCs w:val="28"/>
        </w:rPr>
        <w:t>5</w:t>
      </w:r>
      <w:r w:rsidR="002C3EEF" w:rsidRPr="007C4A14">
        <w:rPr>
          <w:rFonts w:ascii="標楷體" w:eastAsia="標楷體" w:hAnsi="標楷體" w:hint="eastAsia"/>
          <w:sz w:val="28"/>
          <w:szCs w:val="28"/>
        </w:rPr>
        <w:t>份</w:t>
      </w:r>
      <w:r w:rsidRPr="007C4A14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投標廠商所投</w:t>
      </w: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7C4A14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92FAF" w:rsidRPr="007C4A14">
        <w:rPr>
          <w:rFonts w:ascii="標楷體" w:eastAsia="標楷體" w:hAnsi="標楷體" w:hint="eastAsia"/>
          <w:sz w:val="28"/>
          <w:szCs w:val="28"/>
        </w:rPr>
        <w:t>另支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4654A9DF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製作規格請以中文楷書、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="00392FAF" w:rsidRPr="007C4A14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3E014B" w:rsidRPr="007C4A14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7C4A14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捌</w:t>
      </w:r>
      <w:r w:rsidRPr="007C4A14">
        <w:rPr>
          <w:rFonts w:ascii="標楷體" w:eastAsia="標楷體" w:hAnsi="標楷體"/>
          <w:sz w:val="28"/>
          <w:szCs w:val="28"/>
        </w:rPr>
        <w:t>、投標廠商評</w:t>
      </w:r>
      <w:r w:rsidR="006D3EB0" w:rsidRPr="007C4A14">
        <w:rPr>
          <w:rFonts w:ascii="標楷體" w:eastAsia="標楷體" w:hAnsi="標楷體" w:hint="eastAsia"/>
          <w:sz w:val="28"/>
          <w:szCs w:val="28"/>
        </w:rPr>
        <w:t>審</w:t>
      </w:r>
      <w:r w:rsidRPr="007C4A14">
        <w:rPr>
          <w:rFonts w:ascii="標楷體" w:eastAsia="標楷體" w:hAnsi="標楷體"/>
          <w:sz w:val="28"/>
          <w:szCs w:val="28"/>
        </w:rPr>
        <w:t>須知：</w:t>
      </w:r>
    </w:p>
    <w:p w14:paraId="05156D3C" w14:textId="064A0E1A" w:rsidR="0056696B" w:rsidRPr="00433340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bookmarkStart w:id="7" w:name="_Hlk124325203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本採購適用政府採購法（以下簡稱採購法）及其主管機關所訂定之規定，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成立採購評審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小組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並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參考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最有利標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精神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。</w:t>
      </w:r>
    </w:p>
    <w:p w14:paraId="38B98828" w14:textId="3F05C782" w:rsidR="00F44A0C" w:rsidRPr="00433340" w:rsidRDefault="00F44A0C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招標方式為：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公開取得企劃書及</w:t>
      </w: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非複數決標。</w:t>
      </w:r>
    </w:p>
    <w:p w14:paraId="5BC3A23D" w14:textId="6C3E8DA0" w:rsidR="007C4A14" w:rsidRPr="00433340" w:rsidRDefault="00433340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本案</w:t>
      </w:r>
      <w:proofErr w:type="gramStart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採</w:t>
      </w:r>
      <w:proofErr w:type="gramEnd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書面評審辦理。</w:t>
      </w:r>
    </w:p>
    <w:bookmarkEnd w:id="7"/>
    <w:p w14:paraId="220C513E" w14:textId="77777777" w:rsidR="0056696B" w:rsidRPr="007C4A14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玖、</w:t>
      </w:r>
      <w:r w:rsidRPr="007C4A14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7C4A14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C4A14">
        <w:rPr>
          <w:rFonts w:ascii="標楷體" w:eastAsia="標楷體" w:hAnsi="標楷體"/>
          <w:sz w:val="28"/>
          <w:szCs w:val="28"/>
        </w:rPr>
        <w:t>採</w:t>
      </w:r>
      <w:proofErr w:type="gramEnd"/>
      <w:r w:rsidRPr="007C4A14">
        <w:rPr>
          <w:rFonts w:ascii="標楷體" w:eastAsia="標楷體" w:hAnsi="標楷體"/>
          <w:sz w:val="28"/>
          <w:szCs w:val="28"/>
        </w:rPr>
        <w:t>序位法</w:t>
      </w:r>
      <w:r w:rsidR="00986242" w:rsidRPr="007C4A14">
        <w:rPr>
          <w:rFonts w:ascii="標楷體" w:eastAsia="標楷體" w:hAnsi="標楷體" w:hint="eastAsia"/>
          <w:sz w:val="28"/>
          <w:szCs w:val="28"/>
        </w:rPr>
        <w:t>：</w:t>
      </w:r>
    </w:p>
    <w:p w14:paraId="7C1F03AA" w14:textId="688CD8CD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7C4A14">
        <w:rPr>
          <w:rFonts w:hAnsi="標楷體"/>
          <w:szCs w:val="28"/>
        </w:rPr>
        <w:t>（一）由工作小組提出初</w:t>
      </w:r>
      <w:bookmarkStart w:id="8" w:name="_Hlk124325304"/>
      <w:r w:rsidRPr="007C4A14">
        <w:rPr>
          <w:rFonts w:hAnsi="標楷體"/>
          <w:szCs w:val="28"/>
        </w:rPr>
        <w:t>審</w:t>
      </w:r>
      <w:bookmarkEnd w:id="8"/>
      <w:r w:rsidRPr="007C4A14">
        <w:rPr>
          <w:rFonts w:hAnsi="標楷體"/>
          <w:szCs w:val="28"/>
        </w:rPr>
        <w:t>意見，評</w:t>
      </w:r>
      <w:r w:rsidR="00C1108A" w:rsidRPr="007C4A14">
        <w:rPr>
          <w:rFonts w:hAnsi="標楷體" w:hint="eastAsia"/>
          <w:szCs w:val="28"/>
        </w:rPr>
        <w:t>審</w:t>
      </w:r>
      <w:r w:rsidRPr="007C4A14">
        <w:rPr>
          <w:rFonts w:hAnsi="標楷體"/>
          <w:szCs w:val="28"/>
        </w:rPr>
        <w:t>委員就初審意見、廠</w:t>
      </w:r>
      <w:r w:rsidRPr="0058564F">
        <w:rPr>
          <w:szCs w:val="28"/>
        </w:rPr>
        <w:t>商資料、評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項目逐項討論後，由各評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</w:t>
      </w:r>
      <w:proofErr w:type="gramStart"/>
      <w:r w:rsidRPr="0058564F">
        <w:rPr>
          <w:szCs w:val="28"/>
        </w:rPr>
        <w:t>辦理序</w:t>
      </w:r>
      <w:proofErr w:type="gramEnd"/>
      <w:r w:rsidRPr="0058564F">
        <w:rPr>
          <w:szCs w:val="28"/>
        </w:rPr>
        <w:t>位評比，就個別廠商各評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</w:t>
      </w:r>
      <w:proofErr w:type="gramStart"/>
      <w:r w:rsidRPr="0058564F">
        <w:rPr>
          <w:szCs w:val="28"/>
        </w:rPr>
        <w:t>及子項分別</w:t>
      </w:r>
      <w:proofErr w:type="gramEnd"/>
      <w:r w:rsidRPr="0058564F">
        <w:rPr>
          <w:szCs w:val="28"/>
        </w:rPr>
        <w:t>評分後予以加總，並依加總分數高低</w:t>
      </w:r>
      <w:proofErr w:type="gramStart"/>
      <w:r w:rsidRPr="0058564F">
        <w:rPr>
          <w:szCs w:val="28"/>
        </w:rPr>
        <w:t>轉換為序位</w:t>
      </w:r>
      <w:proofErr w:type="gramEnd"/>
      <w:r w:rsidRPr="0058564F">
        <w:rPr>
          <w:szCs w:val="28"/>
        </w:rPr>
        <w:t>。個別廠商之平均總評分（計算至小數點以下二位數，小數點以下第三位四捨五入），未達7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分者，不得列為議價對象。</w:t>
      </w:r>
      <w:r w:rsidRPr="0058564F">
        <w:rPr>
          <w:szCs w:val="28"/>
        </w:rPr>
        <w:lastRenderedPageBreak/>
        <w:t>其全部廠商平均總評</w:t>
      </w:r>
      <w:proofErr w:type="gramStart"/>
      <w:r w:rsidRPr="0058564F">
        <w:rPr>
          <w:szCs w:val="28"/>
        </w:rPr>
        <w:t>分均未達</w:t>
      </w:r>
      <w:proofErr w:type="gramEnd"/>
      <w:r w:rsidRPr="0058564F">
        <w:rPr>
          <w:szCs w:val="28"/>
        </w:rPr>
        <w:t>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分者，則優勝廠商</w:t>
      </w:r>
      <w:proofErr w:type="gramStart"/>
      <w:r w:rsidRPr="0058564F">
        <w:rPr>
          <w:szCs w:val="28"/>
        </w:rPr>
        <w:t>從缺並廢標</w:t>
      </w:r>
      <w:proofErr w:type="gramEnd"/>
      <w:r w:rsidRPr="0058564F">
        <w:rPr>
          <w:szCs w:val="28"/>
        </w:rPr>
        <w:t>。</w:t>
      </w:r>
    </w:p>
    <w:p w14:paraId="4CDC81D3" w14:textId="45E82A79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（二）評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委員於各評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項目</w:t>
      </w:r>
      <w:proofErr w:type="gramStart"/>
      <w:r w:rsidRPr="0058564F">
        <w:rPr>
          <w:szCs w:val="28"/>
        </w:rPr>
        <w:t>及子項之</w:t>
      </w:r>
      <w:proofErr w:type="gramEnd"/>
      <w:r w:rsidRPr="0058564F">
        <w:rPr>
          <w:szCs w:val="28"/>
        </w:rPr>
        <w:t>評分加總</w:t>
      </w:r>
      <w:proofErr w:type="gramStart"/>
      <w:r w:rsidRPr="0058564F">
        <w:rPr>
          <w:szCs w:val="28"/>
        </w:rPr>
        <w:t>轉換為序位</w:t>
      </w:r>
      <w:proofErr w:type="gramEnd"/>
      <w:r w:rsidRPr="0058564F">
        <w:rPr>
          <w:szCs w:val="28"/>
        </w:rPr>
        <w:t>後，彙整合計各該</w:t>
      </w:r>
      <w:proofErr w:type="gramStart"/>
      <w:r w:rsidRPr="0058564F">
        <w:rPr>
          <w:szCs w:val="28"/>
        </w:rPr>
        <w:t>廠商之序位</w:t>
      </w:r>
      <w:proofErr w:type="gramEnd"/>
      <w:r w:rsidRPr="0058564F">
        <w:rPr>
          <w:szCs w:val="28"/>
        </w:rPr>
        <w:t>，以平均總評分7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</w:t>
      </w:r>
      <w:proofErr w:type="gramStart"/>
      <w:r w:rsidRPr="0058564F">
        <w:rPr>
          <w:szCs w:val="28"/>
        </w:rPr>
        <w:t>以上之序位</w:t>
      </w:r>
      <w:proofErr w:type="gramEnd"/>
      <w:r w:rsidRPr="0058564F">
        <w:rPr>
          <w:szCs w:val="28"/>
        </w:rPr>
        <w:t>合計值最低廠商為第1名，而其標價合理，無浪費公</w:t>
      </w:r>
      <w:proofErr w:type="gramStart"/>
      <w:r w:rsidRPr="0058564F">
        <w:rPr>
          <w:szCs w:val="28"/>
        </w:rPr>
        <w:t>帑</w:t>
      </w:r>
      <w:proofErr w:type="gramEnd"/>
      <w:r w:rsidRPr="0058564F">
        <w:rPr>
          <w:szCs w:val="28"/>
        </w:rPr>
        <w:t>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委員過半數之決定者，為優勝廠商。平均總評分在7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分以上之第2名以後廠商，而其標價合理，無浪費公</w:t>
      </w:r>
      <w:proofErr w:type="gramStart"/>
      <w:r w:rsidRPr="0058564F">
        <w:rPr>
          <w:szCs w:val="28"/>
        </w:rPr>
        <w:t>帑</w:t>
      </w:r>
      <w:proofErr w:type="gramEnd"/>
      <w:r w:rsidRPr="0058564F">
        <w:rPr>
          <w:szCs w:val="28"/>
        </w:rPr>
        <w:t>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委員過半數之決定者，亦列為優勝廠商。</w:t>
      </w:r>
    </w:p>
    <w:p w14:paraId="426D593D" w14:textId="02BDA4A1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</w:t>
      </w:r>
      <w:proofErr w:type="gramStart"/>
      <w:r w:rsidRPr="0058564F">
        <w:rPr>
          <w:szCs w:val="28"/>
        </w:rPr>
        <w:t>評定序</w:t>
      </w:r>
      <w:proofErr w:type="gramEnd"/>
      <w:r w:rsidRPr="0058564F">
        <w:rPr>
          <w:szCs w:val="28"/>
        </w:rPr>
        <w:t>位第一較多者優先議價；仍相同者，抽籤決定之。</w:t>
      </w:r>
    </w:p>
    <w:p w14:paraId="78054DFA" w14:textId="1A541125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58564F">
        <w:rPr>
          <w:szCs w:val="28"/>
        </w:rPr>
        <w:t>（四）評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評分表及評</w:t>
      </w:r>
      <w:r w:rsidR="00433340" w:rsidRPr="007C4A14">
        <w:rPr>
          <w:rFonts w:hAnsi="標楷體"/>
          <w:szCs w:val="28"/>
        </w:rPr>
        <w:t>審</w:t>
      </w:r>
      <w:proofErr w:type="gramStart"/>
      <w:r w:rsidRPr="0058564F">
        <w:rPr>
          <w:szCs w:val="28"/>
        </w:rPr>
        <w:t>總表如</w:t>
      </w:r>
      <w:bookmarkStart w:id="9" w:name="_Hlk123917185"/>
      <w:r w:rsidRPr="0058564F">
        <w:rPr>
          <w:szCs w:val="28"/>
        </w:rPr>
        <w:t>附</w:t>
      </w:r>
      <w:r w:rsidR="00564161" w:rsidRPr="0058564F">
        <w:rPr>
          <w:rFonts w:hint="eastAsia"/>
          <w:szCs w:val="28"/>
        </w:rPr>
        <w:t>表</w:t>
      </w:r>
      <w:proofErr w:type="gramEnd"/>
      <w:r w:rsidRPr="0058564F">
        <w:rPr>
          <w:szCs w:val="28"/>
        </w:rPr>
        <w:t>2</w:t>
      </w:r>
      <w:r w:rsidRPr="0058564F">
        <w:rPr>
          <w:rFonts w:hint="eastAsia"/>
          <w:szCs w:val="28"/>
        </w:rPr>
        <w:t>、3</w:t>
      </w:r>
      <w:bookmarkEnd w:id="9"/>
      <w:r w:rsidRPr="0058564F">
        <w:rPr>
          <w:szCs w:val="28"/>
        </w:rPr>
        <w:t>。</w:t>
      </w:r>
    </w:p>
    <w:p w14:paraId="7E8D6155" w14:textId="5A657227" w:rsidR="0009074F" w:rsidRPr="0058564F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637A7B" w:rsidRPr="0058564F">
        <w:rPr>
          <w:rFonts w:ascii="標楷體" w:eastAsia="標楷體" w:hAnsi="標楷體" w:hint="eastAsia"/>
          <w:sz w:val="28"/>
          <w:szCs w:val="32"/>
        </w:rPr>
        <w:t>審</w:t>
      </w:r>
      <w:r w:rsidR="0009074F" w:rsidRPr="0058564F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="0009074F" w:rsidRPr="0058564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074F" w:rsidRPr="0058564F">
        <w:rPr>
          <w:rFonts w:ascii="標楷體" w:eastAsia="標楷體" w:hAnsi="標楷體" w:hint="eastAsia"/>
          <w:sz w:val="28"/>
          <w:szCs w:val="28"/>
        </w:rPr>
        <w:t>「序位法」，本案對各投標廠商，依下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3C7F2C" w:rsidRPr="0058564F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147A59E6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433340" w:rsidRPr="007C4A14">
              <w:rPr>
                <w:rFonts w:ascii="標楷體" w:eastAsia="標楷體" w:hAnsi="標楷體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3C7F2C" w:rsidRPr="0058564F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58564F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58564F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13BE8841" w:rsidR="00381696" w:rsidRPr="0058564F" w:rsidRDefault="009F12E1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3C7F2C" w:rsidRPr="0058564F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093FBD44" w:rsidR="00381696" w:rsidRPr="0058564F" w:rsidRDefault="009F12E1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58564F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77777777" w:rsidR="00A02DC9" w:rsidRPr="0058564F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58564F">
        <w:rPr>
          <w:rFonts w:ascii="新細明體" w:hAnsi="新細明體" w:hint="eastAsia"/>
          <w:sz w:val="28"/>
          <w:szCs w:val="28"/>
        </w:rPr>
        <w:t>：</w:t>
      </w:r>
      <w:r w:rsidR="00A02DC9" w:rsidRPr="0058564F">
        <w:rPr>
          <w:rFonts w:ascii="標楷體" w:eastAsia="標楷體" w:hAnsi="標楷體" w:hint="eastAsia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文件如有需投標廠商說明者，將依政府採購法第51條及其施行細則第60條辦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799EA26" w:rsidR="0056089B" w:rsidRPr="0058564F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，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4A9C8179" w:rsidR="0056089B" w:rsidRPr="0058564F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拾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、</w:t>
      </w:r>
      <w:r w:rsidR="00AC68E9" w:rsidRPr="0058564F">
        <w:rPr>
          <w:rFonts w:ascii="標楷體" w:eastAsia="標楷體" w:hAnsi="標楷體"/>
          <w:sz w:val="28"/>
          <w:szCs w:val="28"/>
        </w:rPr>
        <w:t>其他評</w:t>
      </w:r>
      <w:r w:rsidR="00433340" w:rsidRPr="007C4A14">
        <w:rPr>
          <w:rFonts w:ascii="標楷體" w:eastAsia="標楷體" w:hAnsi="標楷體"/>
          <w:szCs w:val="28"/>
        </w:rPr>
        <w:t>審</w:t>
      </w:r>
      <w:r w:rsidR="0056089B" w:rsidRPr="0058564F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AC68E9" w:rsidRPr="0058564F">
        <w:rPr>
          <w:rFonts w:ascii="標楷體" w:eastAsia="標楷體" w:hAnsi="標楷體"/>
          <w:sz w:val="28"/>
          <w:szCs w:val="28"/>
        </w:rPr>
        <w:t>得因故終止評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/>
          <w:sz w:val="28"/>
          <w:szCs w:val="28"/>
        </w:rPr>
        <w:t>事宜，通知投</w:t>
      </w:r>
      <w:r w:rsidR="00FF13C4" w:rsidRPr="0058564F">
        <w:rPr>
          <w:rFonts w:ascii="標楷體" w:eastAsia="標楷體" w:hAnsi="標楷體"/>
          <w:sz w:val="28"/>
          <w:szCs w:val="28"/>
        </w:rPr>
        <w:t>標廠商領回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58564F">
        <w:rPr>
          <w:rFonts w:ascii="標楷體" w:eastAsia="標楷體" w:hAnsi="標楷體"/>
          <w:sz w:val="28"/>
          <w:szCs w:val="28"/>
        </w:rPr>
        <w:lastRenderedPageBreak/>
        <w:t>書。該廠商不得向本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二、本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Pr="0058564F">
        <w:rPr>
          <w:rFonts w:ascii="標楷體" w:eastAsia="標楷體" w:hAnsi="標楷體"/>
          <w:sz w:val="28"/>
          <w:szCs w:val="28"/>
        </w:rPr>
        <w:t>取得基於本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Pr="0058564F">
        <w:rPr>
          <w:rFonts w:ascii="標楷體" w:eastAsia="標楷體" w:hAnsi="標楷體"/>
          <w:sz w:val="28"/>
          <w:szCs w:val="28"/>
        </w:rPr>
        <w:t>勞務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採購</w:t>
      </w:r>
      <w:r w:rsidRPr="0058564F">
        <w:rPr>
          <w:rFonts w:ascii="標楷體" w:eastAsia="標楷體" w:hAnsi="標楷體"/>
          <w:sz w:val="28"/>
          <w:szCs w:val="28"/>
        </w:rPr>
        <w:t>所得成</w:t>
      </w:r>
      <w:r w:rsidRPr="0058564F">
        <w:rPr>
          <w:rFonts w:ascii="標楷體" w:eastAsia="標楷體" w:hAnsi="標楷體" w:hint="eastAsia"/>
          <w:sz w:val="28"/>
          <w:szCs w:val="28"/>
        </w:rPr>
        <w:t>果</w:t>
      </w:r>
      <w:r w:rsidRPr="0058564F">
        <w:rPr>
          <w:rFonts w:ascii="標楷體" w:eastAsia="標楷體" w:hAnsi="標楷體"/>
          <w:sz w:val="28"/>
          <w:szCs w:val="28"/>
        </w:rPr>
        <w:t>相關物件之</w:t>
      </w:r>
      <w:r w:rsidR="00FF13C4" w:rsidRPr="0058564F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三、</w:t>
      </w:r>
      <w:r w:rsidRPr="0058564F">
        <w:rPr>
          <w:rFonts w:ascii="標楷體" w:eastAsia="標楷體" w:hAnsi="標楷體"/>
          <w:sz w:val="28"/>
          <w:szCs w:val="28"/>
        </w:rPr>
        <w:t>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勞務</w:t>
      </w:r>
      <w:r w:rsidRPr="0058564F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58564F">
        <w:rPr>
          <w:rFonts w:ascii="標楷體" w:eastAsia="標楷體" w:hAnsi="標楷體" w:hint="eastAsia"/>
          <w:sz w:val="28"/>
          <w:szCs w:val="28"/>
        </w:rPr>
        <w:t>事</w:t>
      </w:r>
      <w:r w:rsidRPr="0058564F">
        <w:rPr>
          <w:rFonts w:ascii="標楷體" w:eastAsia="標楷體" w:hAnsi="標楷體"/>
          <w:sz w:val="28"/>
          <w:szCs w:val="28"/>
        </w:rPr>
        <w:t>前取得</w:t>
      </w:r>
      <w:r w:rsidR="00FF13C4" w:rsidRPr="0058564F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、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得</w:t>
      </w:r>
      <w:r w:rsidR="00FF13C4" w:rsidRPr="0058564F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四、智慧財產權歸屬</w:t>
      </w:r>
      <w:r w:rsidR="00864204" w:rsidRPr="0058564F">
        <w:rPr>
          <w:rFonts w:ascii="標楷體" w:eastAsia="標楷體" w:hAnsi="標楷體"/>
          <w:sz w:val="28"/>
          <w:szCs w:val="28"/>
        </w:rPr>
        <w:t>:</w:t>
      </w:r>
    </w:p>
    <w:p w14:paraId="4DAA6179" w14:textId="7A70D1DD" w:rsidR="00FF13C4" w:rsidRPr="0058564F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投標廠商</w:t>
      </w:r>
      <w:bookmarkStart w:id="10" w:name="_Hlk124325435"/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bookmarkEnd w:id="10"/>
      <w:r w:rsidRPr="0058564F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58564F">
        <w:rPr>
          <w:rFonts w:ascii="標楷體" w:eastAsia="標楷體" w:hAnsi="標楷體"/>
          <w:sz w:val="28"/>
          <w:szCs w:val="28"/>
        </w:rPr>
        <w:t>違反情事發生者，投標廠商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r w:rsidR="00FF13C4" w:rsidRPr="0058564F">
        <w:rPr>
          <w:rFonts w:ascii="標楷體" w:eastAsia="標楷體" w:hAnsi="標楷體"/>
          <w:sz w:val="28"/>
          <w:szCs w:val="28"/>
        </w:rPr>
        <w:t>應承擔相關法律責任，與本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58564F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58564F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智</w:t>
      </w:r>
      <w:r w:rsidR="0056089B" w:rsidRPr="0058564F">
        <w:rPr>
          <w:rFonts w:ascii="標楷體" w:eastAsia="標楷體" w:hAnsi="標楷體"/>
          <w:sz w:val="28"/>
          <w:szCs w:val="28"/>
        </w:rPr>
        <w:t>慧財產權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58564F">
        <w:rPr>
          <w:rFonts w:ascii="標楷體" w:eastAsia="標楷體" w:hAnsi="標楷體"/>
          <w:sz w:val="28"/>
          <w:szCs w:val="28"/>
        </w:rPr>
        <w:t>附</w:t>
      </w:r>
      <w:r w:rsidRPr="0058564F">
        <w:rPr>
          <w:rFonts w:ascii="標楷體" w:eastAsia="標楷體" w:hAnsi="標楷體"/>
          <w:sz w:val="28"/>
          <w:szCs w:val="28"/>
        </w:rPr>
        <w:t>著</w:t>
      </w:r>
      <w:r w:rsidR="00FF13C4" w:rsidRPr="0058564F">
        <w:rPr>
          <w:rFonts w:ascii="標楷體" w:eastAsia="標楷體" w:hAnsi="標楷體"/>
          <w:sz w:val="28"/>
          <w:szCs w:val="28"/>
        </w:rPr>
        <w:t>之物件歸屬本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開</w:t>
      </w:r>
      <w:r w:rsidR="00FF13C4" w:rsidRPr="0058564F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58564F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證</w:t>
      </w:r>
      <w:r w:rsidR="00FF13C4" w:rsidRPr="0058564F">
        <w:rPr>
          <w:rFonts w:ascii="標楷體" w:eastAsia="標楷體" w:hAnsi="標楷體"/>
          <w:sz w:val="28"/>
          <w:szCs w:val="28"/>
        </w:rPr>
        <w:t>明文件保障本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致</w:t>
      </w:r>
      <w:r w:rsidR="00FF13C4" w:rsidRPr="0058564F">
        <w:rPr>
          <w:rFonts w:ascii="標楷體" w:eastAsia="標楷體" w:hAnsi="標楷體"/>
          <w:sz w:val="28"/>
          <w:szCs w:val="28"/>
        </w:rPr>
        <w:t>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受有損害者，得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58564F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含</w:t>
      </w:r>
      <w:r w:rsidR="00FF13C4" w:rsidRPr="0058564F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)</w:t>
      </w:r>
      <w:r w:rsidR="00FF13C4" w:rsidRPr="0058564F">
        <w:rPr>
          <w:rFonts w:ascii="標楷體" w:eastAsia="標楷體" w:hAnsi="標楷體"/>
          <w:sz w:val="28"/>
          <w:szCs w:val="28"/>
        </w:rPr>
        <w:t>。</w:t>
      </w:r>
    </w:p>
    <w:p w14:paraId="3253D8CF" w14:textId="611CEEC8" w:rsidR="00FF13C4" w:rsidRPr="0058564F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廠商</w:t>
      </w:r>
      <w:r w:rsidRPr="0058564F">
        <w:rPr>
          <w:rFonts w:ascii="標楷體" w:eastAsia="標楷體" w:hAnsi="標楷體"/>
          <w:sz w:val="28"/>
          <w:szCs w:val="28"/>
        </w:rPr>
        <w:t>對本委辦需求</w:t>
      </w:r>
      <w:r w:rsidRPr="0058564F">
        <w:rPr>
          <w:rFonts w:ascii="標楷體" w:eastAsia="標楷體" w:hAnsi="標楷體" w:hint="eastAsia"/>
          <w:sz w:val="28"/>
          <w:szCs w:val="28"/>
        </w:rPr>
        <w:t>規</w:t>
      </w:r>
      <w:r w:rsidRPr="0058564F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58564F">
        <w:rPr>
          <w:rFonts w:ascii="標楷體" w:eastAsia="標楷體" w:hAnsi="標楷體" w:hint="eastAsia"/>
          <w:sz w:val="28"/>
          <w:szCs w:val="28"/>
        </w:rPr>
        <w:t>會</w:t>
      </w:r>
      <w:r w:rsidR="00FE7749" w:rsidRPr="0058564F">
        <w:rPr>
          <w:rFonts w:ascii="標楷體" w:eastAsia="標楷體" w:hAnsi="標楷體" w:hint="eastAsia"/>
          <w:sz w:val="28"/>
          <w:szCs w:val="28"/>
        </w:rPr>
        <w:t>(02</w:t>
      </w:r>
      <w:r w:rsidR="00FE7749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)</w:t>
      </w:r>
      <w:r w:rsidR="007B1A08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8771-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1433</w:t>
      </w:r>
      <w:r w:rsidRPr="0058564F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1DEC7350" w:rsidR="008C3E6E" w:rsidRPr="0058564F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8564F">
        <w:rPr>
          <w:rFonts w:ascii="標楷體" w:eastAsia="標楷體" w:hAnsi="標楷體"/>
          <w:sz w:val="28"/>
          <w:szCs w:val="28"/>
        </w:rPr>
        <w:t>本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Pr="0058564F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Pr="0058564F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Pr="0058564F">
        <w:rPr>
          <w:rFonts w:ascii="標楷體" w:eastAsia="標楷體" w:hAnsi="標楷體"/>
          <w:sz w:val="28"/>
          <w:szCs w:val="28"/>
        </w:rPr>
        <w:t>採購相關法</w:t>
      </w:r>
      <w:r w:rsidR="00FF13C4" w:rsidRPr="0058564F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58564F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330C7AF8" w14:textId="0DDA20D5" w:rsidR="00564161" w:rsidRPr="000D4BC9" w:rsidRDefault="00564161" w:rsidP="00564161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bookmarkStart w:id="11" w:name="_Hlk123834131"/>
      <w:r w:rsidRPr="000D4BC9">
        <w:rPr>
          <w:rFonts w:ascii="標楷體" w:eastAsia="標楷體" w:hAnsi="標楷體"/>
          <w:szCs w:val="28"/>
        </w:rPr>
        <w:lastRenderedPageBreak/>
        <w:t>附</w:t>
      </w:r>
      <w:r w:rsidRPr="000D4BC9">
        <w:rPr>
          <w:rFonts w:ascii="標楷體" w:eastAsia="標楷體" w:hAnsi="標楷體" w:hint="eastAsia"/>
          <w:szCs w:val="28"/>
        </w:rPr>
        <w:t>表</w:t>
      </w:r>
      <w:r w:rsidRPr="000D4BC9">
        <w:rPr>
          <w:rFonts w:ascii="標楷體" w:eastAsia="標楷體" w:hAnsi="標楷體"/>
          <w:szCs w:val="28"/>
        </w:rPr>
        <w:t>2</w:t>
      </w:r>
    </w:p>
    <w:p w14:paraId="6F1E24B9" w14:textId="4A6F3762" w:rsidR="00A92B47" w:rsidRPr="000D4BC9" w:rsidRDefault="00B1453F" w:rsidP="00564161">
      <w:pPr>
        <w:spacing w:line="420" w:lineRule="exact"/>
        <w:ind w:leftChars="-59" w:left="-142"/>
        <w:jc w:val="center"/>
        <w:rPr>
          <w:rFonts w:ascii="標楷體" w:eastAsia="標楷體" w:hAnsi="標楷體"/>
          <w:bCs/>
          <w:sz w:val="32"/>
          <w:szCs w:val="32"/>
        </w:rPr>
      </w:pPr>
      <w:r w:rsidRPr="000D4BC9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r w:rsidR="00E23399" w:rsidRPr="000D4BC9">
        <w:rPr>
          <w:rFonts w:ascii="標楷體" w:eastAsia="標楷體" w:hAnsi="標楷體" w:hint="eastAsia"/>
          <w:bCs/>
          <w:sz w:val="32"/>
          <w:szCs w:val="32"/>
        </w:rPr>
        <w:t>2025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年金恩</w:t>
      </w:r>
      <w:proofErr w:type="gramStart"/>
      <w:r w:rsidRPr="000D4BC9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0D4BC9">
        <w:rPr>
          <w:rFonts w:ascii="標楷體" w:eastAsia="標楷體" w:hAnsi="標楷體" w:hint="eastAsia"/>
          <w:bCs/>
          <w:sz w:val="32"/>
          <w:szCs w:val="32"/>
        </w:rPr>
        <w:t>國際女子網球團體錦標賽亞大區一級機票採購案(案11</w:t>
      </w:r>
      <w:r w:rsidR="00E23399" w:rsidRPr="000D4BC9">
        <w:rPr>
          <w:rFonts w:ascii="標楷體" w:eastAsia="標楷體" w:hAnsi="標楷體" w:hint="eastAsia"/>
          <w:bCs/>
          <w:sz w:val="32"/>
          <w:szCs w:val="32"/>
        </w:rPr>
        <w:t>4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-</w:t>
      </w:r>
      <w:r w:rsidR="00FA41A6" w:rsidRPr="000D4BC9">
        <w:rPr>
          <w:rFonts w:ascii="標楷體" w:eastAsia="標楷體" w:hAnsi="標楷體" w:hint="eastAsia"/>
          <w:bCs/>
          <w:sz w:val="32"/>
          <w:szCs w:val="32"/>
        </w:rPr>
        <w:t>5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)</w:t>
      </w:r>
      <w:r w:rsidR="00DE7876" w:rsidRPr="000D4BC9">
        <w:rPr>
          <w:rFonts w:ascii="標楷體" w:eastAsia="標楷體" w:hAnsi="標楷體"/>
          <w:bCs/>
          <w:sz w:val="32"/>
          <w:szCs w:val="32"/>
        </w:rPr>
        <w:t>評</w:t>
      </w:r>
      <w:r w:rsidR="00287676" w:rsidRPr="000D4BC9">
        <w:rPr>
          <w:rFonts w:ascii="標楷體" w:eastAsia="標楷體" w:hAnsi="標楷體" w:hint="eastAsia"/>
          <w:bCs/>
          <w:sz w:val="32"/>
          <w:szCs w:val="32"/>
        </w:rPr>
        <w:t>審</w:t>
      </w:r>
      <w:r w:rsidR="00DE7876" w:rsidRPr="000D4BC9">
        <w:rPr>
          <w:rFonts w:ascii="標楷體" w:eastAsia="標楷體" w:hAnsi="標楷體"/>
          <w:bCs/>
          <w:sz w:val="32"/>
          <w:szCs w:val="32"/>
        </w:rPr>
        <w:t>委員評分表</w:t>
      </w:r>
    </w:p>
    <w:bookmarkEnd w:id="11"/>
    <w:p w14:paraId="7273B548" w14:textId="23920FFF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9F12E1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委員編號：</w:t>
      </w:r>
      <w:proofErr w:type="gramStart"/>
      <w:r w:rsidRPr="0058564F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58564F">
        <w:rPr>
          <w:rFonts w:ascii="標楷體" w:eastAsia="標楷體" w:hAnsi="標楷體" w:hint="eastAsia"/>
          <w:sz w:val="28"/>
          <w:szCs w:val="28"/>
        </w:rPr>
        <w:t xml:space="preserve">　　　   </w:t>
      </w:r>
      <w:r w:rsidR="00A26B91" w:rsidRPr="0058564F">
        <w:rPr>
          <w:rFonts w:ascii="標楷體" w:eastAsia="標楷體" w:hAnsi="標楷體"/>
          <w:sz w:val="28"/>
          <w:szCs w:val="28"/>
        </w:rPr>
        <w:t xml:space="preserve">        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 日期:</w:t>
      </w:r>
      <w:r w:rsidR="00B1453F">
        <w:rPr>
          <w:rFonts w:ascii="標楷體" w:eastAsia="標楷體" w:hAnsi="標楷體" w:hint="eastAsia"/>
          <w:sz w:val="28"/>
          <w:szCs w:val="28"/>
        </w:rPr>
        <w:t>11</w:t>
      </w:r>
      <w:r w:rsidR="00E23399">
        <w:rPr>
          <w:rFonts w:ascii="標楷體" w:eastAsia="標楷體" w:hAnsi="標楷體" w:hint="eastAsia"/>
          <w:sz w:val="28"/>
          <w:szCs w:val="28"/>
        </w:rPr>
        <w:t>4</w:t>
      </w:r>
      <w:r w:rsidRPr="0058564F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3C7F2C" w:rsidRPr="0058564F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3C7F2C" w:rsidRPr="0058564F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3DA0F754" w:rsidR="0035393C" w:rsidRPr="0058564F" w:rsidRDefault="009F12E1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3C7F2C" w:rsidRPr="0058564F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58564F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58564F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58564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14768E85" w:rsidR="002A2CCC" w:rsidRPr="0058564F" w:rsidRDefault="005F62E1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1DBE1181" w:rsidR="002A2CCC" w:rsidRPr="0058564F" w:rsidRDefault="005F62E1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3B3DF84F" w:rsidR="0035393C" w:rsidRPr="0058564F" w:rsidRDefault="005F62E1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58564F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5856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3C7F2C" w:rsidRPr="0058564F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79835000" w:rsidR="006C6CA1" w:rsidRPr="0058564F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9F12E1" w:rsidRPr="0058564F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58564F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C7F2C" w:rsidRPr="0058564F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proofErr w:type="gramStart"/>
            <w:r w:rsidRPr="0058564F">
              <w:rPr>
                <w:rFonts w:hint="eastAsia"/>
              </w:rPr>
              <w:t>摺</w:t>
            </w:r>
            <w:proofErr w:type="gramEnd"/>
          </w:p>
          <w:p w14:paraId="26CF047C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58564F">
              <w:rPr>
                <w:rFonts w:hint="eastAsia"/>
              </w:rPr>
              <w:t>封</w:t>
            </w:r>
          </w:p>
          <w:p w14:paraId="6EEBD745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58564F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088C40EB" w14:textId="77777777" w:rsidR="00564161" w:rsidRPr="0058564F" w:rsidRDefault="00A92B47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1C9AF6E2" w14:textId="354AEEC6" w:rsidR="00564161" w:rsidRPr="000D4BC9" w:rsidRDefault="00564161" w:rsidP="00564161">
      <w:pPr>
        <w:spacing w:line="420" w:lineRule="exact"/>
        <w:ind w:leftChars="-59" w:left="-142"/>
        <w:rPr>
          <w:rFonts w:ascii="標楷體" w:eastAsia="標楷體" w:hAnsi="標楷體"/>
          <w:sz w:val="32"/>
          <w:szCs w:val="32"/>
        </w:rPr>
      </w:pPr>
      <w:r w:rsidRPr="000D4BC9">
        <w:rPr>
          <w:rFonts w:ascii="標楷體" w:eastAsia="標楷體" w:hAnsi="標楷體"/>
          <w:szCs w:val="28"/>
        </w:rPr>
        <w:lastRenderedPageBreak/>
        <w:t>附</w:t>
      </w:r>
      <w:r w:rsidRPr="000D4BC9">
        <w:rPr>
          <w:rFonts w:ascii="標楷體" w:eastAsia="標楷體" w:hAnsi="標楷體" w:hint="eastAsia"/>
          <w:szCs w:val="28"/>
        </w:rPr>
        <w:t>表3</w:t>
      </w:r>
    </w:p>
    <w:p w14:paraId="6E36FFB6" w14:textId="5095C70C" w:rsidR="00BE472E" w:rsidRPr="000D4BC9" w:rsidRDefault="00B1453F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0D4BC9">
        <w:rPr>
          <w:rFonts w:ascii="標楷體" w:eastAsia="標楷體" w:hAnsi="標楷體" w:hint="eastAsia"/>
          <w:bCs/>
          <w:sz w:val="32"/>
          <w:szCs w:val="32"/>
        </w:rPr>
        <w:t>中華民國網球協會202</w:t>
      </w:r>
      <w:r w:rsidR="00E23399" w:rsidRPr="000D4BC9">
        <w:rPr>
          <w:rFonts w:ascii="標楷體" w:eastAsia="標楷體" w:hAnsi="標楷體" w:hint="eastAsia"/>
          <w:bCs/>
          <w:sz w:val="32"/>
          <w:szCs w:val="32"/>
        </w:rPr>
        <w:t>5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年金恩</w:t>
      </w:r>
      <w:proofErr w:type="gramStart"/>
      <w:r w:rsidRPr="000D4BC9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0D4BC9">
        <w:rPr>
          <w:rFonts w:ascii="標楷體" w:eastAsia="標楷體" w:hAnsi="標楷體" w:hint="eastAsia"/>
          <w:bCs/>
          <w:sz w:val="32"/>
          <w:szCs w:val="32"/>
        </w:rPr>
        <w:t>國際女子網球團體錦標賽亞大區一級機票採購案(案11</w:t>
      </w:r>
      <w:r w:rsidR="00E23399" w:rsidRPr="000D4BC9">
        <w:rPr>
          <w:rFonts w:ascii="標楷體" w:eastAsia="標楷體" w:hAnsi="標楷體" w:hint="eastAsia"/>
          <w:bCs/>
          <w:sz w:val="32"/>
          <w:szCs w:val="32"/>
        </w:rPr>
        <w:t>4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-</w:t>
      </w:r>
      <w:r w:rsidR="00FA41A6" w:rsidRPr="000D4BC9">
        <w:rPr>
          <w:rFonts w:ascii="標楷體" w:eastAsia="標楷體" w:hAnsi="標楷體" w:hint="eastAsia"/>
          <w:bCs/>
          <w:sz w:val="32"/>
          <w:szCs w:val="32"/>
        </w:rPr>
        <w:t>5</w:t>
      </w:r>
      <w:r w:rsidRPr="000D4BC9">
        <w:rPr>
          <w:rFonts w:ascii="標楷體" w:eastAsia="標楷體" w:hAnsi="標楷體" w:hint="eastAsia"/>
          <w:bCs/>
          <w:sz w:val="32"/>
          <w:szCs w:val="32"/>
        </w:rPr>
        <w:t>)</w:t>
      </w:r>
      <w:r w:rsidR="00372695" w:rsidRPr="000D4BC9">
        <w:rPr>
          <w:rFonts w:ascii="標楷體" w:eastAsia="標楷體" w:hAnsi="標楷體"/>
          <w:bCs/>
          <w:sz w:val="32"/>
          <w:szCs w:val="32"/>
        </w:rPr>
        <w:t>評</w:t>
      </w:r>
      <w:r w:rsidR="00372695" w:rsidRPr="000D4BC9">
        <w:rPr>
          <w:rFonts w:ascii="標楷體" w:eastAsia="標楷體" w:hAnsi="標楷體" w:hint="eastAsia"/>
          <w:bCs/>
          <w:sz w:val="32"/>
          <w:szCs w:val="32"/>
        </w:rPr>
        <w:t>審</w:t>
      </w:r>
      <w:r w:rsidR="00372695" w:rsidRPr="000D4BC9">
        <w:rPr>
          <w:rFonts w:ascii="標楷體" w:eastAsia="標楷體" w:hAnsi="標楷體"/>
          <w:bCs/>
          <w:sz w:val="32"/>
          <w:szCs w:val="32"/>
        </w:rPr>
        <w:t>委員評分</w:t>
      </w:r>
      <w:r w:rsidR="000D1EE2" w:rsidRPr="000D4BC9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724C3822" w:rsidR="00A92B47" w:rsidRPr="000D4BC9" w:rsidRDefault="00A92B47" w:rsidP="00A26B91">
      <w:pPr>
        <w:spacing w:line="400" w:lineRule="exact"/>
        <w:ind w:right="600"/>
        <w:jc w:val="right"/>
        <w:rPr>
          <w:rFonts w:ascii="標楷體" w:eastAsia="標楷體" w:hAnsi="標楷體"/>
          <w:sz w:val="30"/>
          <w:szCs w:val="30"/>
        </w:rPr>
      </w:pPr>
      <w:r w:rsidRPr="000D4BC9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0D4BC9">
        <w:rPr>
          <w:rFonts w:ascii="標楷體" w:eastAsia="標楷體" w:hAnsi="標楷體" w:hint="eastAsia"/>
          <w:sz w:val="30"/>
          <w:szCs w:val="30"/>
        </w:rPr>
        <w:t>1</w:t>
      </w:r>
      <w:r w:rsidR="00E23399" w:rsidRPr="000D4BC9">
        <w:rPr>
          <w:rFonts w:ascii="標楷體" w:eastAsia="標楷體" w:hAnsi="標楷體" w:hint="eastAsia"/>
          <w:sz w:val="30"/>
          <w:szCs w:val="30"/>
        </w:rPr>
        <w:t>4</w:t>
      </w:r>
      <w:r w:rsidRPr="000D4BC9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3C7F2C" w:rsidRPr="0058564F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58564F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3C7F2C" w:rsidRPr="0058564F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3C7F2C" w:rsidRPr="0058564F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委員是否</w:t>
            </w:r>
            <w:proofErr w:type="gramStart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討論後，再予評分：</w:t>
            </w:r>
          </w:p>
          <w:p w14:paraId="63CCA057" w14:textId="1A4F9A39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</w:t>
            </w:r>
            <w:proofErr w:type="gramStart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帑</w:t>
            </w:r>
            <w:proofErr w:type="gramEnd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情形：</w:t>
            </w:r>
          </w:p>
          <w:p w14:paraId="6CECCFA6" w14:textId="5C19DFE1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結果於簽報機關首長或其授權人員核定後方生效。</w:t>
            </w:r>
          </w:p>
        </w:tc>
      </w:tr>
    </w:tbl>
    <w:p w14:paraId="5637DBD3" w14:textId="5FC658E1" w:rsidR="00A92B47" w:rsidRPr="0058564F" w:rsidRDefault="00A92B47" w:rsidP="00BE472E">
      <w:pPr>
        <w:rPr>
          <w:rFonts w:ascii="標楷體" w:eastAsia="標楷體" w:hAnsi="標楷體"/>
          <w:color w:val="000000" w:themeColor="text1"/>
          <w:sz w:val="30"/>
          <w:szCs w:val="30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C823E0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58564F" w:rsidSect="007E0A4A">
      <w:footerReference w:type="even" r:id="rId7"/>
      <w:footerReference w:type="default" r:id="rId8"/>
      <w:pgSz w:w="11906" w:h="16838"/>
      <w:pgMar w:top="1134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D1E4" w14:textId="77777777" w:rsidR="00694686" w:rsidRDefault="00694686">
      <w:r>
        <w:separator/>
      </w:r>
    </w:p>
  </w:endnote>
  <w:endnote w:type="continuationSeparator" w:id="0">
    <w:p w14:paraId="1E9A2530" w14:textId="77777777" w:rsidR="00694686" w:rsidRDefault="0069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A294" w14:textId="474B1EC4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D8F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7DB1" w14:textId="77777777" w:rsidR="00694686" w:rsidRDefault="00694686">
      <w:r>
        <w:separator/>
      </w:r>
    </w:p>
  </w:footnote>
  <w:footnote w:type="continuationSeparator" w:id="0">
    <w:p w14:paraId="25475EEE" w14:textId="77777777" w:rsidR="00694686" w:rsidRDefault="0069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874297">
    <w:abstractNumId w:val="13"/>
  </w:num>
  <w:num w:numId="2" w16cid:durableId="547570559">
    <w:abstractNumId w:val="10"/>
  </w:num>
  <w:num w:numId="3" w16cid:durableId="484278189">
    <w:abstractNumId w:val="8"/>
  </w:num>
  <w:num w:numId="4" w16cid:durableId="1305087449">
    <w:abstractNumId w:val="42"/>
  </w:num>
  <w:num w:numId="5" w16cid:durableId="95903225">
    <w:abstractNumId w:val="29"/>
  </w:num>
  <w:num w:numId="6" w16cid:durableId="1805466578">
    <w:abstractNumId w:val="11"/>
  </w:num>
  <w:num w:numId="7" w16cid:durableId="1170489005">
    <w:abstractNumId w:val="39"/>
  </w:num>
  <w:num w:numId="8" w16cid:durableId="1633442665">
    <w:abstractNumId w:val="15"/>
  </w:num>
  <w:num w:numId="9" w16cid:durableId="2054306845">
    <w:abstractNumId w:val="21"/>
  </w:num>
  <w:num w:numId="10" w16cid:durableId="1349529362">
    <w:abstractNumId w:val="26"/>
  </w:num>
  <w:num w:numId="11" w16cid:durableId="622032657">
    <w:abstractNumId w:val="31"/>
  </w:num>
  <w:num w:numId="12" w16cid:durableId="1367296212">
    <w:abstractNumId w:val="0"/>
  </w:num>
  <w:num w:numId="13" w16cid:durableId="2109155105">
    <w:abstractNumId w:val="35"/>
  </w:num>
  <w:num w:numId="14" w16cid:durableId="1571883218">
    <w:abstractNumId w:val="2"/>
  </w:num>
  <w:num w:numId="15" w16cid:durableId="226259017">
    <w:abstractNumId w:val="4"/>
  </w:num>
  <w:num w:numId="16" w16cid:durableId="1254127956">
    <w:abstractNumId w:val="43"/>
  </w:num>
  <w:num w:numId="17" w16cid:durableId="1126510130">
    <w:abstractNumId w:val="14"/>
  </w:num>
  <w:num w:numId="18" w16cid:durableId="368846451">
    <w:abstractNumId w:val="30"/>
  </w:num>
  <w:num w:numId="19" w16cid:durableId="1387219084">
    <w:abstractNumId w:val="32"/>
  </w:num>
  <w:num w:numId="20" w16cid:durableId="1463844223">
    <w:abstractNumId w:val="36"/>
  </w:num>
  <w:num w:numId="21" w16cid:durableId="94250396">
    <w:abstractNumId w:val="5"/>
  </w:num>
  <w:num w:numId="22" w16cid:durableId="1324889229">
    <w:abstractNumId w:val="1"/>
  </w:num>
  <w:num w:numId="23" w16cid:durableId="886141643">
    <w:abstractNumId w:val="33"/>
  </w:num>
  <w:num w:numId="24" w16cid:durableId="317349819">
    <w:abstractNumId w:val="6"/>
  </w:num>
  <w:num w:numId="25" w16cid:durableId="94642287">
    <w:abstractNumId w:val="12"/>
  </w:num>
  <w:num w:numId="26" w16cid:durableId="1598637433">
    <w:abstractNumId w:val="25"/>
  </w:num>
  <w:num w:numId="27" w16cid:durableId="475880510">
    <w:abstractNumId w:val="17"/>
  </w:num>
  <w:num w:numId="28" w16cid:durableId="1935823845">
    <w:abstractNumId w:val="40"/>
  </w:num>
  <w:num w:numId="29" w16cid:durableId="593823246">
    <w:abstractNumId w:val="28"/>
  </w:num>
  <w:num w:numId="30" w16cid:durableId="643896644">
    <w:abstractNumId w:val="37"/>
  </w:num>
  <w:num w:numId="31" w16cid:durableId="1607735793">
    <w:abstractNumId w:val="16"/>
  </w:num>
  <w:num w:numId="32" w16cid:durableId="900873974">
    <w:abstractNumId w:val="23"/>
  </w:num>
  <w:num w:numId="33" w16cid:durableId="127287813">
    <w:abstractNumId w:val="22"/>
  </w:num>
  <w:num w:numId="34" w16cid:durableId="1196506952">
    <w:abstractNumId w:val="18"/>
  </w:num>
  <w:num w:numId="35" w16cid:durableId="2004888672">
    <w:abstractNumId w:val="19"/>
  </w:num>
  <w:num w:numId="36" w16cid:durableId="1678382892">
    <w:abstractNumId w:val="9"/>
  </w:num>
  <w:num w:numId="37" w16cid:durableId="1907296064">
    <w:abstractNumId w:val="24"/>
  </w:num>
  <w:num w:numId="38" w16cid:durableId="1930039961">
    <w:abstractNumId w:val="41"/>
  </w:num>
  <w:num w:numId="39" w16cid:durableId="1099448668">
    <w:abstractNumId w:val="7"/>
  </w:num>
  <w:num w:numId="40" w16cid:durableId="1369333856">
    <w:abstractNumId w:val="3"/>
  </w:num>
  <w:num w:numId="41" w16cid:durableId="1942953467">
    <w:abstractNumId w:val="27"/>
  </w:num>
  <w:num w:numId="42" w16cid:durableId="1078480136">
    <w:abstractNumId w:val="34"/>
  </w:num>
  <w:num w:numId="43" w16cid:durableId="604921957">
    <w:abstractNumId w:val="38"/>
  </w:num>
  <w:num w:numId="44" w16cid:durableId="1459103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21234"/>
    <w:rsid w:val="000233CE"/>
    <w:rsid w:val="00024006"/>
    <w:rsid w:val="00026335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77081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4F8E"/>
    <w:rsid w:val="000C5A0E"/>
    <w:rsid w:val="000C6CC7"/>
    <w:rsid w:val="000C6D2C"/>
    <w:rsid w:val="000D092A"/>
    <w:rsid w:val="000D1EE2"/>
    <w:rsid w:val="000D46C2"/>
    <w:rsid w:val="000D4BC9"/>
    <w:rsid w:val="000D54C1"/>
    <w:rsid w:val="000D75B4"/>
    <w:rsid w:val="000E5948"/>
    <w:rsid w:val="000E7AF9"/>
    <w:rsid w:val="000F00B9"/>
    <w:rsid w:val="000F4B88"/>
    <w:rsid w:val="000F637A"/>
    <w:rsid w:val="000F7DDB"/>
    <w:rsid w:val="00105EBC"/>
    <w:rsid w:val="001071C2"/>
    <w:rsid w:val="00110158"/>
    <w:rsid w:val="00111ED5"/>
    <w:rsid w:val="00113112"/>
    <w:rsid w:val="001138D7"/>
    <w:rsid w:val="00116493"/>
    <w:rsid w:val="00116912"/>
    <w:rsid w:val="0012239C"/>
    <w:rsid w:val="001264EB"/>
    <w:rsid w:val="001271BD"/>
    <w:rsid w:val="00135E60"/>
    <w:rsid w:val="00136127"/>
    <w:rsid w:val="001400B9"/>
    <w:rsid w:val="00140E58"/>
    <w:rsid w:val="001472EB"/>
    <w:rsid w:val="0015176C"/>
    <w:rsid w:val="001551A5"/>
    <w:rsid w:val="001613B7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A78EA"/>
    <w:rsid w:val="001B2E68"/>
    <w:rsid w:val="001B2EAE"/>
    <w:rsid w:val="001B643D"/>
    <w:rsid w:val="001B6B61"/>
    <w:rsid w:val="001B7AEF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5AB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5726F"/>
    <w:rsid w:val="00260735"/>
    <w:rsid w:val="002622EF"/>
    <w:rsid w:val="0026503E"/>
    <w:rsid w:val="0027051C"/>
    <w:rsid w:val="00271545"/>
    <w:rsid w:val="00274517"/>
    <w:rsid w:val="00276641"/>
    <w:rsid w:val="0027714E"/>
    <w:rsid w:val="002802DC"/>
    <w:rsid w:val="00283002"/>
    <w:rsid w:val="00283370"/>
    <w:rsid w:val="00287676"/>
    <w:rsid w:val="002A049F"/>
    <w:rsid w:val="002A2CCC"/>
    <w:rsid w:val="002A4357"/>
    <w:rsid w:val="002A68DC"/>
    <w:rsid w:val="002B37ED"/>
    <w:rsid w:val="002B7F3C"/>
    <w:rsid w:val="002C0BE8"/>
    <w:rsid w:val="002C3EEF"/>
    <w:rsid w:val="002D0129"/>
    <w:rsid w:val="002D36DD"/>
    <w:rsid w:val="002E069C"/>
    <w:rsid w:val="002E103B"/>
    <w:rsid w:val="002E1069"/>
    <w:rsid w:val="002E409E"/>
    <w:rsid w:val="002E72E3"/>
    <w:rsid w:val="002F47DC"/>
    <w:rsid w:val="0030329A"/>
    <w:rsid w:val="00303745"/>
    <w:rsid w:val="00306303"/>
    <w:rsid w:val="00306EA9"/>
    <w:rsid w:val="00311E8D"/>
    <w:rsid w:val="00317EAD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3EC3"/>
    <w:rsid w:val="00354A38"/>
    <w:rsid w:val="00365D2D"/>
    <w:rsid w:val="00372695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C5A93"/>
    <w:rsid w:val="003C60AD"/>
    <w:rsid w:val="003C7F2C"/>
    <w:rsid w:val="003D1962"/>
    <w:rsid w:val="003D4450"/>
    <w:rsid w:val="003D7257"/>
    <w:rsid w:val="003E014B"/>
    <w:rsid w:val="003E2455"/>
    <w:rsid w:val="003E312B"/>
    <w:rsid w:val="003E5471"/>
    <w:rsid w:val="003E632F"/>
    <w:rsid w:val="003F1DF7"/>
    <w:rsid w:val="003F35EB"/>
    <w:rsid w:val="0040052B"/>
    <w:rsid w:val="00404D3A"/>
    <w:rsid w:val="00405FA0"/>
    <w:rsid w:val="004069F8"/>
    <w:rsid w:val="0040731B"/>
    <w:rsid w:val="00412382"/>
    <w:rsid w:val="00423119"/>
    <w:rsid w:val="00423F1E"/>
    <w:rsid w:val="0042641B"/>
    <w:rsid w:val="004277B0"/>
    <w:rsid w:val="00433340"/>
    <w:rsid w:val="004345FC"/>
    <w:rsid w:val="00447AA8"/>
    <w:rsid w:val="004562BA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1FB8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69F9"/>
    <w:rsid w:val="005276A7"/>
    <w:rsid w:val="00527752"/>
    <w:rsid w:val="0052794B"/>
    <w:rsid w:val="005279AA"/>
    <w:rsid w:val="00534FCE"/>
    <w:rsid w:val="005376F3"/>
    <w:rsid w:val="00542D0D"/>
    <w:rsid w:val="005469FC"/>
    <w:rsid w:val="00553F18"/>
    <w:rsid w:val="005603F0"/>
    <w:rsid w:val="0056089B"/>
    <w:rsid w:val="00560BF6"/>
    <w:rsid w:val="00563C37"/>
    <w:rsid w:val="00564161"/>
    <w:rsid w:val="005647CF"/>
    <w:rsid w:val="0056696B"/>
    <w:rsid w:val="00572198"/>
    <w:rsid w:val="0057795D"/>
    <w:rsid w:val="0058564F"/>
    <w:rsid w:val="005878BE"/>
    <w:rsid w:val="00595A93"/>
    <w:rsid w:val="005A0857"/>
    <w:rsid w:val="005A2A40"/>
    <w:rsid w:val="005A48BC"/>
    <w:rsid w:val="005A736B"/>
    <w:rsid w:val="005B56C6"/>
    <w:rsid w:val="005C3E1E"/>
    <w:rsid w:val="005C4521"/>
    <w:rsid w:val="005C7746"/>
    <w:rsid w:val="005D0488"/>
    <w:rsid w:val="005D6A0F"/>
    <w:rsid w:val="005E12FF"/>
    <w:rsid w:val="005F62E1"/>
    <w:rsid w:val="00600A7C"/>
    <w:rsid w:val="0060271A"/>
    <w:rsid w:val="006111F1"/>
    <w:rsid w:val="006158BC"/>
    <w:rsid w:val="00632BC1"/>
    <w:rsid w:val="00633EBD"/>
    <w:rsid w:val="00637A7B"/>
    <w:rsid w:val="00637FE2"/>
    <w:rsid w:val="0064675B"/>
    <w:rsid w:val="0065198E"/>
    <w:rsid w:val="006524B3"/>
    <w:rsid w:val="00657B48"/>
    <w:rsid w:val="0066033B"/>
    <w:rsid w:val="00664046"/>
    <w:rsid w:val="00664504"/>
    <w:rsid w:val="00666109"/>
    <w:rsid w:val="00671796"/>
    <w:rsid w:val="00672EA6"/>
    <w:rsid w:val="00674175"/>
    <w:rsid w:val="00682899"/>
    <w:rsid w:val="00683C42"/>
    <w:rsid w:val="006843B7"/>
    <w:rsid w:val="006852DC"/>
    <w:rsid w:val="00691D45"/>
    <w:rsid w:val="006926E3"/>
    <w:rsid w:val="00694686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2D9C"/>
    <w:rsid w:val="006D314B"/>
    <w:rsid w:val="006D3EB0"/>
    <w:rsid w:val="006D540F"/>
    <w:rsid w:val="006D5C37"/>
    <w:rsid w:val="006E2190"/>
    <w:rsid w:val="006E2C3D"/>
    <w:rsid w:val="006E4A95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349E8"/>
    <w:rsid w:val="007360C4"/>
    <w:rsid w:val="00736F72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228"/>
    <w:rsid w:val="00797831"/>
    <w:rsid w:val="007A5830"/>
    <w:rsid w:val="007B1A08"/>
    <w:rsid w:val="007C1A57"/>
    <w:rsid w:val="007C4A14"/>
    <w:rsid w:val="007C7135"/>
    <w:rsid w:val="007D3445"/>
    <w:rsid w:val="007D797D"/>
    <w:rsid w:val="007D7FDD"/>
    <w:rsid w:val="007E0A4A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986"/>
    <w:rsid w:val="00815F50"/>
    <w:rsid w:val="00820111"/>
    <w:rsid w:val="00820390"/>
    <w:rsid w:val="00825C41"/>
    <w:rsid w:val="00826EAC"/>
    <w:rsid w:val="00831DC6"/>
    <w:rsid w:val="00833BEB"/>
    <w:rsid w:val="00836EC2"/>
    <w:rsid w:val="00843A0F"/>
    <w:rsid w:val="00844A8C"/>
    <w:rsid w:val="008457C2"/>
    <w:rsid w:val="00850C96"/>
    <w:rsid w:val="00856543"/>
    <w:rsid w:val="00860FEF"/>
    <w:rsid w:val="00864204"/>
    <w:rsid w:val="00864CB4"/>
    <w:rsid w:val="008722BB"/>
    <w:rsid w:val="00876074"/>
    <w:rsid w:val="00880DB4"/>
    <w:rsid w:val="0088179A"/>
    <w:rsid w:val="008827A9"/>
    <w:rsid w:val="008828C1"/>
    <w:rsid w:val="0088681B"/>
    <w:rsid w:val="00896CBA"/>
    <w:rsid w:val="008A2CBD"/>
    <w:rsid w:val="008A2F39"/>
    <w:rsid w:val="008A323A"/>
    <w:rsid w:val="008A3895"/>
    <w:rsid w:val="008B5943"/>
    <w:rsid w:val="008B7DA6"/>
    <w:rsid w:val="008C1947"/>
    <w:rsid w:val="008C3E6E"/>
    <w:rsid w:val="008D2395"/>
    <w:rsid w:val="008D2A86"/>
    <w:rsid w:val="008D5241"/>
    <w:rsid w:val="008D694B"/>
    <w:rsid w:val="008D7523"/>
    <w:rsid w:val="008E0BDF"/>
    <w:rsid w:val="008E0F71"/>
    <w:rsid w:val="008E24FF"/>
    <w:rsid w:val="008E453F"/>
    <w:rsid w:val="008E4E85"/>
    <w:rsid w:val="008F1758"/>
    <w:rsid w:val="008F1B08"/>
    <w:rsid w:val="008F3FB1"/>
    <w:rsid w:val="008F718F"/>
    <w:rsid w:val="00903CF3"/>
    <w:rsid w:val="009048B4"/>
    <w:rsid w:val="00910087"/>
    <w:rsid w:val="0091279F"/>
    <w:rsid w:val="00913C3B"/>
    <w:rsid w:val="00917EF5"/>
    <w:rsid w:val="0092658B"/>
    <w:rsid w:val="009279FD"/>
    <w:rsid w:val="00931783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A0E94"/>
    <w:rsid w:val="009A58E5"/>
    <w:rsid w:val="009B001D"/>
    <w:rsid w:val="009B3EE7"/>
    <w:rsid w:val="009C1BE5"/>
    <w:rsid w:val="009C2DC8"/>
    <w:rsid w:val="009D15E0"/>
    <w:rsid w:val="009D3A39"/>
    <w:rsid w:val="009D44A5"/>
    <w:rsid w:val="009D5954"/>
    <w:rsid w:val="009E392E"/>
    <w:rsid w:val="009F12E1"/>
    <w:rsid w:val="009F75BB"/>
    <w:rsid w:val="00A01D8F"/>
    <w:rsid w:val="00A02DC9"/>
    <w:rsid w:val="00A07857"/>
    <w:rsid w:val="00A07DA4"/>
    <w:rsid w:val="00A17559"/>
    <w:rsid w:val="00A22C27"/>
    <w:rsid w:val="00A26B91"/>
    <w:rsid w:val="00A27525"/>
    <w:rsid w:val="00A305E0"/>
    <w:rsid w:val="00A33868"/>
    <w:rsid w:val="00A37B4B"/>
    <w:rsid w:val="00A45DF7"/>
    <w:rsid w:val="00A53385"/>
    <w:rsid w:val="00A54DD7"/>
    <w:rsid w:val="00A556A2"/>
    <w:rsid w:val="00A556E6"/>
    <w:rsid w:val="00A55EF5"/>
    <w:rsid w:val="00A57995"/>
    <w:rsid w:val="00A62A6A"/>
    <w:rsid w:val="00A6669F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95771"/>
    <w:rsid w:val="00A97303"/>
    <w:rsid w:val="00AA01C6"/>
    <w:rsid w:val="00AA3ED9"/>
    <w:rsid w:val="00AA739F"/>
    <w:rsid w:val="00AB3A95"/>
    <w:rsid w:val="00AC1377"/>
    <w:rsid w:val="00AC2E7E"/>
    <w:rsid w:val="00AC419C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53F"/>
    <w:rsid w:val="00B21758"/>
    <w:rsid w:val="00B23959"/>
    <w:rsid w:val="00B314D9"/>
    <w:rsid w:val="00B431AC"/>
    <w:rsid w:val="00B43DA6"/>
    <w:rsid w:val="00B44331"/>
    <w:rsid w:val="00B515F3"/>
    <w:rsid w:val="00B53A92"/>
    <w:rsid w:val="00B572AA"/>
    <w:rsid w:val="00B57D78"/>
    <w:rsid w:val="00B6454C"/>
    <w:rsid w:val="00B669D7"/>
    <w:rsid w:val="00B70E54"/>
    <w:rsid w:val="00B86C52"/>
    <w:rsid w:val="00B9136A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44E6"/>
    <w:rsid w:val="00BB505E"/>
    <w:rsid w:val="00BB5AA1"/>
    <w:rsid w:val="00BB78F6"/>
    <w:rsid w:val="00BB7FA6"/>
    <w:rsid w:val="00BC2FE6"/>
    <w:rsid w:val="00BC35B2"/>
    <w:rsid w:val="00BC7395"/>
    <w:rsid w:val="00BD37CB"/>
    <w:rsid w:val="00BE0468"/>
    <w:rsid w:val="00BE250C"/>
    <w:rsid w:val="00BE472E"/>
    <w:rsid w:val="00BE4D29"/>
    <w:rsid w:val="00BE738F"/>
    <w:rsid w:val="00BF0BBB"/>
    <w:rsid w:val="00BF14C2"/>
    <w:rsid w:val="00BF5746"/>
    <w:rsid w:val="00C008ED"/>
    <w:rsid w:val="00C04169"/>
    <w:rsid w:val="00C05904"/>
    <w:rsid w:val="00C06E63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56F2"/>
    <w:rsid w:val="00CE60CA"/>
    <w:rsid w:val="00CE662E"/>
    <w:rsid w:val="00CE728C"/>
    <w:rsid w:val="00CE73C4"/>
    <w:rsid w:val="00CF17F3"/>
    <w:rsid w:val="00CF2088"/>
    <w:rsid w:val="00CF43D5"/>
    <w:rsid w:val="00D02E1B"/>
    <w:rsid w:val="00D03447"/>
    <w:rsid w:val="00D03EFE"/>
    <w:rsid w:val="00D11F1B"/>
    <w:rsid w:val="00D12553"/>
    <w:rsid w:val="00D16D6F"/>
    <w:rsid w:val="00D219BE"/>
    <w:rsid w:val="00D22EFF"/>
    <w:rsid w:val="00D2365D"/>
    <w:rsid w:val="00D24E60"/>
    <w:rsid w:val="00D260D2"/>
    <w:rsid w:val="00D3057C"/>
    <w:rsid w:val="00D550F6"/>
    <w:rsid w:val="00D561A0"/>
    <w:rsid w:val="00D642FA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7BD8"/>
    <w:rsid w:val="00DB4C71"/>
    <w:rsid w:val="00DB79AE"/>
    <w:rsid w:val="00DC1EC3"/>
    <w:rsid w:val="00DC2EE3"/>
    <w:rsid w:val="00DC5619"/>
    <w:rsid w:val="00DC64EF"/>
    <w:rsid w:val="00DE24C5"/>
    <w:rsid w:val="00DE42D4"/>
    <w:rsid w:val="00DE4ABD"/>
    <w:rsid w:val="00DE7876"/>
    <w:rsid w:val="00DF0137"/>
    <w:rsid w:val="00DF4036"/>
    <w:rsid w:val="00DF4994"/>
    <w:rsid w:val="00DF68DD"/>
    <w:rsid w:val="00E02F6F"/>
    <w:rsid w:val="00E04A34"/>
    <w:rsid w:val="00E05884"/>
    <w:rsid w:val="00E10141"/>
    <w:rsid w:val="00E119AB"/>
    <w:rsid w:val="00E11BEA"/>
    <w:rsid w:val="00E1696E"/>
    <w:rsid w:val="00E23399"/>
    <w:rsid w:val="00E26F50"/>
    <w:rsid w:val="00E3482A"/>
    <w:rsid w:val="00E47F94"/>
    <w:rsid w:val="00E52ADD"/>
    <w:rsid w:val="00E54750"/>
    <w:rsid w:val="00E54907"/>
    <w:rsid w:val="00E553B7"/>
    <w:rsid w:val="00E62B4B"/>
    <w:rsid w:val="00E65FA0"/>
    <w:rsid w:val="00E704D7"/>
    <w:rsid w:val="00E70685"/>
    <w:rsid w:val="00E73D2E"/>
    <w:rsid w:val="00E84895"/>
    <w:rsid w:val="00E958BF"/>
    <w:rsid w:val="00E95BC6"/>
    <w:rsid w:val="00EA038A"/>
    <w:rsid w:val="00EA4578"/>
    <w:rsid w:val="00EC0A35"/>
    <w:rsid w:val="00EC67BB"/>
    <w:rsid w:val="00ED2B50"/>
    <w:rsid w:val="00ED79BA"/>
    <w:rsid w:val="00EF42F5"/>
    <w:rsid w:val="00EF72D4"/>
    <w:rsid w:val="00EF7DB3"/>
    <w:rsid w:val="00F0029E"/>
    <w:rsid w:val="00F05ABF"/>
    <w:rsid w:val="00F06789"/>
    <w:rsid w:val="00F159E2"/>
    <w:rsid w:val="00F16F7E"/>
    <w:rsid w:val="00F226C5"/>
    <w:rsid w:val="00F339E0"/>
    <w:rsid w:val="00F3628E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A41A6"/>
    <w:rsid w:val="00FB060B"/>
    <w:rsid w:val="00FB0910"/>
    <w:rsid w:val="00FB1E37"/>
    <w:rsid w:val="00FB26DC"/>
    <w:rsid w:val="00FC355E"/>
    <w:rsid w:val="00FC7994"/>
    <w:rsid w:val="00FD0BBF"/>
    <w:rsid w:val="00FD2931"/>
    <w:rsid w:val="00FE7749"/>
    <w:rsid w:val="00FF13C4"/>
    <w:rsid w:val="00FF196F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89</cp:revision>
  <cp:lastPrinted>2023-08-25T02:06:00Z</cp:lastPrinted>
  <dcterms:created xsi:type="dcterms:W3CDTF">2023-01-05T08:58:00Z</dcterms:created>
  <dcterms:modified xsi:type="dcterms:W3CDTF">2025-03-11T03:49:00Z</dcterms:modified>
</cp:coreProperties>
</file>