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491C" w14:textId="23C5A7FC" w:rsidR="00383157" w:rsidRPr="00503A90" w:rsidRDefault="00000000" w:rsidP="00503A90">
      <w:pPr>
        <w:spacing w:line="240" w:lineRule="auto"/>
        <w:jc w:val="center"/>
        <w:rPr>
          <w:rFonts w:ascii="標楷體" w:hAnsi="標楷體" w:cs="標楷體" w:hint="eastAsia"/>
          <w:spacing w:val="20"/>
          <w:sz w:val="28"/>
          <w:szCs w:val="28"/>
        </w:rPr>
      </w:pPr>
      <w:r>
        <w:rPr>
          <w:rFonts w:ascii="標楷體" w:hAnsi="標楷體" w:cs="標楷體"/>
          <w:spacing w:val="20"/>
          <w:sz w:val="28"/>
          <w:szCs w:val="28"/>
        </w:rPr>
        <w:t>財  產  目  錄</w:t>
      </w:r>
    </w:p>
    <w:p w14:paraId="14B58F11" w14:textId="24938286" w:rsidR="00383157" w:rsidRDefault="004F76FD" w:rsidP="004F76FD">
      <w:pPr>
        <w:spacing w:after="94"/>
        <w:ind w:right="440"/>
        <w:jc w:val="right"/>
      </w:pPr>
      <w:r>
        <w:rPr>
          <w:rFonts w:ascii="標楷體" w:hAnsi="標楷體" w:cs="標楷體" w:hint="eastAsia"/>
          <w:spacing w:val="20"/>
          <w:sz w:val="20"/>
          <w:szCs w:val="20"/>
        </w:rPr>
        <w:t>113</w:t>
      </w:r>
      <w:r>
        <w:t>年</w:t>
      </w:r>
      <w:r>
        <w:rPr>
          <w:rFonts w:hint="eastAsia"/>
          <w:sz w:val="20"/>
          <w:szCs w:val="20"/>
        </w:rPr>
        <w:t>12</w:t>
      </w:r>
      <w:r>
        <w:t>月</w:t>
      </w:r>
      <w:r>
        <w:rPr>
          <w:rFonts w:hint="eastAsia"/>
          <w:sz w:val="20"/>
          <w:szCs w:val="20"/>
        </w:rPr>
        <w:t>31</w:t>
      </w:r>
      <w:r>
        <w:t>日</w:t>
      </w:r>
    </w:p>
    <w:tbl>
      <w:tblPr>
        <w:tblW w:w="11405" w:type="dxa"/>
        <w:tblInd w:w="-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127"/>
        <w:gridCol w:w="624"/>
        <w:gridCol w:w="425"/>
        <w:gridCol w:w="378"/>
        <w:gridCol w:w="371"/>
        <w:gridCol w:w="227"/>
        <w:gridCol w:w="774"/>
        <w:gridCol w:w="930"/>
        <w:gridCol w:w="876"/>
        <w:gridCol w:w="681"/>
        <w:gridCol w:w="594"/>
        <w:gridCol w:w="597"/>
        <w:gridCol w:w="542"/>
        <w:gridCol w:w="607"/>
        <w:gridCol w:w="613"/>
        <w:gridCol w:w="597"/>
        <w:gridCol w:w="499"/>
      </w:tblGrid>
      <w:tr w:rsidR="00E41A81" w14:paraId="5C4A285E" w14:textId="77777777" w:rsidTr="00E41A81">
        <w:trPr>
          <w:cantSplit/>
          <w:trHeight w:hRule="exact" w:val="620"/>
        </w:trPr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72078D" w14:textId="315541CD" w:rsidR="00383157" w:rsidRPr="00E41A81" w:rsidRDefault="00000000" w:rsidP="00E41A81">
            <w:pPr>
              <w:snapToGrid w:val="0"/>
              <w:spacing w:line="220" w:lineRule="atLeast"/>
              <w:ind w:left="42" w:right="42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設備或生財器具名</w:t>
            </w:r>
            <w:r w:rsidR="00E41A81">
              <w:rPr>
                <w:rFonts w:ascii="標楷體" w:hAnsi="標楷體" w:cs="標楷體" w:hint="eastAsia"/>
                <w:color w:val="000000"/>
                <w:spacing w:val="-12"/>
                <w:sz w:val="16"/>
                <w:szCs w:val="16"/>
              </w:rPr>
              <w:t>稱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6FA6" w14:textId="51633892" w:rsidR="00383157" w:rsidRPr="00E41A81" w:rsidRDefault="00000000" w:rsidP="00E41A81">
            <w:pPr>
              <w:spacing w:line="300" w:lineRule="atLeast"/>
              <w:ind w:left="42" w:right="42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所在地址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2F9B4" w14:textId="54F1A1C6" w:rsidR="00383157" w:rsidRPr="00E41A81" w:rsidRDefault="00E41A81" w:rsidP="00E41A81">
            <w:pPr>
              <w:spacing w:line="300" w:lineRule="atLeast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數</w:t>
            </w:r>
            <w:r w:rsidR="00000000">
              <w:rPr>
                <w:rFonts w:ascii="標楷體" w:hAnsi="標楷體" w:cs="標楷體"/>
                <w:spacing w:val="-12"/>
                <w:sz w:val="16"/>
                <w:szCs w:val="16"/>
              </w:rPr>
              <w:t>量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A166" w14:textId="2DC82F0A" w:rsidR="00383157" w:rsidRPr="00E41A81" w:rsidRDefault="00000000" w:rsidP="00E41A81">
            <w:pPr>
              <w:spacing w:line="300" w:lineRule="atLeast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單位</w:t>
            </w:r>
          </w:p>
        </w:tc>
        <w:tc>
          <w:tcPr>
            <w:tcW w:w="97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84335" w14:textId="789B946B" w:rsidR="00383157" w:rsidRDefault="00000000" w:rsidP="00E41A81">
            <w:pPr>
              <w:snapToGrid w:val="0"/>
              <w:spacing w:line="240" w:lineRule="auto"/>
              <w:ind w:left="57" w:right="57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取得時間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EF928" w14:textId="614BA672" w:rsidR="00383157" w:rsidRPr="00E41A81" w:rsidRDefault="00000000" w:rsidP="00E41A81">
            <w:pPr>
              <w:snapToGrid w:val="0"/>
              <w:spacing w:line="240" w:lineRule="auto"/>
              <w:ind w:left="57" w:right="57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價格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BD358" w14:textId="64E92272" w:rsidR="00383157" w:rsidRDefault="00000000" w:rsidP="00E41A81">
            <w:pPr>
              <w:spacing w:line="300" w:lineRule="atLeast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proofErr w:type="gramStart"/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預留殘值</w:t>
            </w:r>
            <w:proofErr w:type="gramEnd"/>
          </w:p>
        </w:tc>
        <w:tc>
          <w:tcPr>
            <w:tcW w:w="6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78DBD" w14:textId="77777777" w:rsidR="00383157" w:rsidRDefault="00000000" w:rsidP="00E41A81">
            <w:pPr>
              <w:snapToGrid w:val="0"/>
              <w:spacing w:line="220" w:lineRule="atLeast"/>
              <w:ind w:left="57" w:right="57"/>
              <w:jc w:val="center"/>
              <w:rPr>
                <w:rFonts w:ascii="標楷體" w:hAnsi="標楷體" w:cs="標楷體"/>
                <w:spacing w:val="-20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20"/>
                <w:sz w:val="16"/>
                <w:szCs w:val="16"/>
              </w:rPr>
              <w:t>取得原價</w:t>
            </w:r>
          </w:p>
          <w:p w14:paraId="04D58366" w14:textId="77777777" w:rsidR="00383157" w:rsidRDefault="00383157" w:rsidP="00E41A81">
            <w:pPr>
              <w:snapToGrid w:val="0"/>
              <w:spacing w:line="220" w:lineRule="atLeast"/>
              <w:ind w:left="57" w:right="57"/>
              <w:jc w:val="center"/>
              <w:rPr>
                <w:rFonts w:ascii="標楷體" w:hAnsi="標楷體" w:cs="標楷體"/>
                <w:spacing w:val="-20"/>
                <w:sz w:val="16"/>
                <w:szCs w:val="16"/>
              </w:rPr>
            </w:pPr>
          </w:p>
          <w:p w14:paraId="478FC8C0" w14:textId="32218537" w:rsidR="00383157" w:rsidRPr="00E41A81" w:rsidRDefault="00000000" w:rsidP="00E41A81">
            <w:pPr>
              <w:snapToGrid w:val="0"/>
              <w:spacing w:line="220" w:lineRule="atLeast"/>
              <w:ind w:left="57" w:right="57"/>
              <w:jc w:val="center"/>
              <w:rPr>
                <w:rFonts w:ascii="標楷體" w:hAnsi="標楷體" w:cs="標楷體" w:hint="eastAsia"/>
                <w:spacing w:val="-20"/>
                <w:sz w:val="14"/>
                <w:szCs w:val="14"/>
              </w:rPr>
            </w:pPr>
            <w:proofErr w:type="gramStart"/>
            <w:r>
              <w:rPr>
                <w:rFonts w:ascii="標楷體" w:hAnsi="標楷體" w:cs="標楷體"/>
                <w:color w:val="000000"/>
                <w:spacing w:val="-20"/>
                <w:sz w:val="14"/>
                <w:szCs w:val="14"/>
              </w:rPr>
              <w:t>減預留殘</w:t>
            </w:r>
            <w:proofErr w:type="gramEnd"/>
            <w:r>
              <w:rPr>
                <w:rFonts w:ascii="標楷體" w:hAnsi="標楷體" w:cs="標楷體"/>
                <w:color w:val="000000"/>
                <w:spacing w:val="-20"/>
                <w:sz w:val="14"/>
                <w:szCs w:val="14"/>
              </w:rPr>
              <w:t>值</w:t>
            </w:r>
          </w:p>
        </w:tc>
        <w:tc>
          <w:tcPr>
            <w:tcW w:w="173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53800" w14:textId="77777777" w:rsidR="00383157" w:rsidRDefault="00000000" w:rsidP="00E41A81">
            <w:pPr>
              <w:snapToGrid w:val="0"/>
              <w:spacing w:line="200" w:lineRule="atLeast"/>
              <w:ind w:left="57" w:right="57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耐用年數</w:t>
            </w:r>
          </w:p>
          <w:p w14:paraId="3312586E" w14:textId="0276017A" w:rsidR="00383157" w:rsidRDefault="00000000" w:rsidP="00E41A81">
            <w:pPr>
              <w:snapToGrid w:val="0"/>
              <w:spacing w:line="160" w:lineRule="atLeast"/>
              <w:jc w:val="center"/>
              <w:rPr>
                <w:rFonts w:ascii="標楷體" w:hAnsi="標楷體" w:cs="標楷體"/>
                <w:sz w:val="14"/>
                <w:szCs w:val="14"/>
              </w:rPr>
            </w:pPr>
            <w:r>
              <w:rPr>
                <w:rFonts w:ascii="標楷體" w:hAnsi="標楷體" w:cs="標楷體"/>
                <w:sz w:val="14"/>
                <w:szCs w:val="14"/>
              </w:rPr>
              <w:t>Durable Years</w:t>
            </w: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73453" w14:textId="77777777" w:rsidR="00383157" w:rsidRDefault="00000000" w:rsidP="00E41A81">
            <w:pPr>
              <w:snapToGrid w:val="0"/>
              <w:spacing w:line="220" w:lineRule="atLeast"/>
              <w:ind w:left="57" w:right="57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折舊額</w:t>
            </w:r>
          </w:p>
          <w:p w14:paraId="17FF2F1E" w14:textId="77777777" w:rsidR="00383157" w:rsidRDefault="00000000" w:rsidP="00E41A81">
            <w:pPr>
              <w:snapToGrid w:val="0"/>
              <w:spacing w:line="160" w:lineRule="atLeast"/>
              <w:jc w:val="center"/>
              <w:rPr>
                <w:rFonts w:ascii="標楷體" w:hAnsi="標楷體" w:cs="標楷體"/>
                <w:sz w:val="14"/>
                <w:szCs w:val="14"/>
              </w:rPr>
            </w:pPr>
            <w:r>
              <w:rPr>
                <w:rFonts w:ascii="標楷體" w:hAnsi="標楷體" w:cs="標楷體"/>
                <w:sz w:val="14"/>
                <w:szCs w:val="14"/>
              </w:rPr>
              <w:t>Depreciated Amount</w:t>
            </w:r>
          </w:p>
        </w:tc>
        <w:tc>
          <w:tcPr>
            <w:tcW w:w="5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F5902" w14:textId="77777777" w:rsidR="00383157" w:rsidRDefault="00000000" w:rsidP="00E41A81">
            <w:pPr>
              <w:spacing w:line="300" w:lineRule="atLeast"/>
              <w:ind w:left="57" w:right="57"/>
              <w:jc w:val="center"/>
              <w:rPr>
                <w:rFonts w:ascii="標楷體" w:hAnsi="標楷體" w:cs="標楷體"/>
                <w:spacing w:val="-12"/>
                <w:sz w:val="14"/>
                <w:szCs w:val="14"/>
              </w:rPr>
            </w:pPr>
            <w:r>
              <w:rPr>
                <w:rFonts w:ascii="標楷體" w:hAnsi="標楷體" w:cs="標楷體"/>
                <w:spacing w:val="-12"/>
                <w:sz w:val="14"/>
                <w:szCs w:val="14"/>
              </w:rPr>
              <w:t>未折減</w:t>
            </w:r>
          </w:p>
          <w:p w14:paraId="2BEA449B" w14:textId="48FDA412" w:rsidR="00383157" w:rsidRPr="00E41A81" w:rsidRDefault="00000000" w:rsidP="00E41A81">
            <w:pPr>
              <w:spacing w:line="300" w:lineRule="atLeast"/>
              <w:ind w:left="57" w:right="57"/>
              <w:jc w:val="center"/>
              <w:rPr>
                <w:rFonts w:ascii="標楷體" w:hAnsi="標楷體" w:cs="標楷體" w:hint="eastAsia"/>
                <w:spacing w:val="-12"/>
                <w:sz w:val="14"/>
                <w:szCs w:val="14"/>
              </w:rPr>
            </w:pPr>
            <w:r>
              <w:rPr>
                <w:rFonts w:ascii="標楷體" w:hAnsi="標楷體" w:cs="標楷體"/>
                <w:spacing w:val="-12"/>
                <w:sz w:val="14"/>
                <w:szCs w:val="14"/>
              </w:rPr>
              <w:t>餘額</w:t>
            </w:r>
          </w:p>
        </w:tc>
        <w:tc>
          <w:tcPr>
            <w:tcW w:w="4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01FCBF" w14:textId="5DB8276F" w:rsidR="00383157" w:rsidRPr="00E41A81" w:rsidRDefault="00000000" w:rsidP="00E41A81">
            <w:pPr>
              <w:spacing w:line="300" w:lineRule="atLeast"/>
              <w:ind w:left="57" w:right="57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備註</w:t>
            </w:r>
          </w:p>
        </w:tc>
      </w:tr>
      <w:tr w:rsidR="00E41A81" w14:paraId="2BCF7243" w14:textId="77777777" w:rsidTr="00E41A81">
        <w:trPr>
          <w:cantSplit/>
          <w:trHeight w:hRule="exact" w:val="2386"/>
        </w:trPr>
        <w:tc>
          <w:tcPr>
            <w:tcW w:w="9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FB7717" w14:textId="77777777" w:rsidR="00383157" w:rsidRDefault="00383157"/>
        </w:tc>
        <w:tc>
          <w:tcPr>
            <w:tcW w:w="112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47823" w14:textId="77777777" w:rsidR="00383157" w:rsidRDefault="00383157"/>
        </w:tc>
        <w:tc>
          <w:tcPr>
            <w:tcW w:w="6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194D6" w14:textId="77777777" w:rsidR="00383157" w:rsidRDefault="00383157"/>
        </w:tc>
        <w:tc>
          <w:tcPr>
            <w:tcW w:w="42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7791D" w14:textId="77777777" w:rsidR="00383157" w:rsidRDefault="00383157"/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EF80" w14:textId="0AFD3DB2" w:rsidR="00383157" w:rsidRPr="00E41A81" w:rsidRDefault="00000000" w:rsidP="00E41A81">
            <w:pPr>
              <w:spacing w:line="500" w:lineRule="exact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E143F" w14:textId="3B24EAB8" w:rsidR="00383157" w:rsidRPr="00E41A81" w:rsidRDefault="00000000" w:rsidP="00E41A81">
            <w:pPr>
              <w:spacing w:line="500" w:lineRule="exact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月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BE096" w14:textId="3AA9465D" w:rsidR="00383157" w:rsidRPr="00E41A81" w:rsidRDefault="00000000" w:rsidP="00E41A81">
            <w:pPr>
              <w:spacing w:line="500" w:lineRule="exact"/>
              <w:jc w:val="center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日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B79E2" w14:textId="4233AF3B" w:rsidR="00383157" w:rsidRPr="00E41A81" w:rsidRDefault="00000000" w:rsidP="00E41A81">
            <w:pPr>
              <w:spacing w:line="500" w:lineRule="exact"/>
              <w:ind w:left="57" w:right="57"/>
              <w:jc w:val="distribute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t>取得原價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64A3F" w14:textId="0E94C3F6" w:rsidR="00383157" w:rsidRDefault="00000000" w:rsidP="00E41A81">
            <w:pPr>
              <w:snapToGrid w:val="0"/>
              <w:spacing w:line="200" w:lineRule="exact"/>
              <w:ind w:left="42" w:right="42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改良或(修理)</w:t>
            </w:r>
          </w:p>
        </w:tc>
        <w:tc>
          <w:tcPr>
            <w:tcW w:w="8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B0251" w14:textId="77777777" w:rsidR="00383157" w:rsidRDefault="00383157"/>
        </w:tc>
        <w:tc>
          <w:tcPr>
            <w:tcW w:w="6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4B671" w14:textId="77777777" w:rsidR="00383157" w:rsidRDefault="00383157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7F5CE" w14:textId="77777777" w:rsidR="00383157" w:rsidRDefault="00000000">
            <w:pPr>
              <w:ind w:left="28" w:right="28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原表</w:t>
            </w:r>
          </w:p>
          <w:p w14:paraId="63177A21" w14:textId="78EEAD3E" w:rsidR="00383157" w:rsidRPr="00E41A81" w:rsidRDefault="00000000" w:rsidP="00E41A81">
            <w:pPr>
              <w:ind w:left="28" w:right="28"/>
              <w:jc w:val="distribute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規定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53668" w14:textId="77777777" w:rsidR="00383157" w:rsidRDefault="00000000">
            <w:pPr>
              <w:ind w:left="28" w:right="28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新表</w:t>
            </w:r>
          </w:p>
          <w:p w14:paraId="10722878" w14:textId="344C94A1" w:rsidR="00383157" w:rsidRPr="00E41A81" w:rsidRDefault="00000000" w:rsidP="00E41A81">
            <w:pPr>
              <w:ind w:left="28" w:right="28"/>
              <w:jc w:val="distribute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規定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73341" w14:textId="77777777" w:rsidR="00383157" w:rsidRDefault="00000000">
            <w:pPr>
              <w:ind w:left="28" w:right="28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換算</w:t>
            </w:r>
          </w:p>
          <w:p w14:paraId="0BC5E5CF" w14:textId="77777777" w:rsidR="00383157" w:rsidRDefault="00000000">
            <w:pPr>
              <w:ind w:left="28" w:right="28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後應</w:t>
            </w:r>
          </w:p>
          <w:p w14:paraId="2D79649D" w14:textId="1A89E71A" w:rsidR="00383157" w:rsidRPr="00E41A81" w:rsidRDefault="00000000" w:rsidP="00E41A81">
            <w:pPr>
              <w:ind w:left="28" w:right="28"/>
              <w:jc w:val="distribute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提列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59A94" w14:textId="77777777" w:rsidR="00383157" w:rsidRDefault="00000000">
            <w:pPr>
              <w:ind w:left="57" w:right="85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本期</w:t>
            </w:r>
          </w:p>
          <w:p w14:paraId="1AFDC121" w14:textId="3506216A" w:rsidR="00383157" w:rsidRPr="00E41A81" w:rsidRDefault="00000000" w:rsidP="00E41A81">
            <w:pPr>
              <w:ind w:left="57" w:right="57"/>
              <w:jc w:val="distribute"/>
              <w:rPr>
                <w:rFonts w:ascii="標楷體" w:hAnsi="標楷體" w:cs="標楷體" w:hint="eastAsia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/>
                <w:color w:val="000000"/>
                <w:spacing w:val="-12"/>
                <w:sz w:val="16"/>
                <w:szCs w:val="16"/>
              </w:rPr>
              <w:t>提列數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6CCCF" w14:textId="77777777" w:rsidR="00383157" w:rsidRDefault="00000000">
            <w:pPr>
              <w:snapToGrid w:val="0"/>
              <w:spacing w:line="200" w:lineRule="exact"/>
              <w:ind w:left="28" w:right="28"/>
              <w:jc w:val="distribute"/>
              <w:rPr>
                <w:rFonts w:ascii="標楷體" w:hAnsi="標楷體" w:cs="標楷體"/>
                <w:spacing w:val="-20"/>
                <w:sz w:val="14"/>
                <w:szCs w:val="14"/>
              </w:rPr>
            </w:pPr>
            <w:r>
              <w:rPr>
                <w:rFonts w:ascii="標楷體" w:hAnsi="標楷體" w:cs="標楷體"/>
                <w:color w:val="000000"/>
                <w:spacing w:val="-20"/>
                <w:sz w:val="14"/>
                <w:szCs w:val="14"/>
              </w:rPr>
              <w:t>截至本期</w:t>
            </w:r>
          </w:p>
          <w:p w14:paraId="2F532C38" w14:textId="163EA7F3" w:rsidR="00383157" w:rsidRPr="00E41A81" w:rsidRDefault="00000000" w:rsidP="00E41A81">
            <w:pPr>
              <w:spacing w:line="200" w:lineRule="exact"/>
              <w:ind w:left="28" w:right="28"/>
              <w:jc w:val="distribute"/>
              <w:rPr>
                <w:rFonts w:ascii="標楷體" w:hAnsi="標楷體" w:cs="標楷體" w:hint="eastAsia"/>
                <w:spacing w:val="-20"/>
                <w:sz w:val="14"/>
                <w:szCs w:val="14"/>
              </w:rPr>
            </w:pPr>
            <w:proofErr w:type="gramStart"/>
            <w:r>
              <w:rPr>
                <w:rFonts w:ascii="標楷體" w:hAnsi="標楷體" w:cs="標楷體"/>
                <w:color w:val="000000"/>
                <w:spacing w:val="-20"/>
                <w:sz w:val="14"/>
                <w:szCs w:val="14"/>
              </w:rPr>
              <w:t>止</w:t>
            </w:r>
            <w:proofErr w:type="gramEnd"/>
            <w:r>
              <w:rPr>
                <w:rFonts w:ascii="標楷體" w:hAnsi="標楷體" w:cs="標楷體"/>
                <w:color w:val="000000"/>
                <w:spacing w:val="-20"/>
                <w:sz w:val="14"/>
                <w:szCs w:val="14"/>
              </w:rPr>
              <w:t>累計數</w:t>
            </w:r>
          </w:p>
        </w:tc>
        <w:tc>
          <w:tcPr>
            <w:tcW w:w="5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43BE8" w14:textId="77777777" w:rsidR="00383157" w:rsidRDefault="00383157"/>
        </w:tc>
        <w:tc>
          <w:tcPr>
            <w:tcW w:w="4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0B0BC5" w14:textId="77777777" w:rsidR="00383157" w:rsidRDefault="00383157"/>
        </w:tc>
      </w:tr>
      <w:tr w:rsidR="00E41A81" w14:paraId="4A503392" w14:textId="77777777" w:rsidTr="00E41A81">
        <w:trPr>
          <w:trHeight w:hRule="exact" w:val="2955"/>
        </w:trPr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4784BC" w14:textId="77777777" w:rsidR="00E879E9" w:rsidRPr="00E879E9" w:rsidRDefault="00E879E9" w:rsidP="00E41A81">
            <w:pPr>
              <w:snapToGrid w:val="0"/>
              <w:spacing w:line="500" w:lineRule="exact"/>
              <w:jc w:val="left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 w:rsidRPr="00E879E9"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網球地墊</w:t>
            </w:r>
          </w:p>
          <w:p w14:paraId="505F4B2E" w14:textId="27BC175C" w:rsidR="00383157" w:rsidRDefault="00E879E9" w:rsidP="00E41A81">
            <w:pPr>
              <w:snapToGrid w:val="0"/>
              <w:spacing w:line="500" w:lineRule="exact"/>
              <w:jc w:val="left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 w:rsidRPr="00E879E9">
              <w:rPr>
                <w:rFonts w:ascii="標楷體" w:hAnsi="標楷體" w:cs="標楷體"/>
                <w:spacing w:val="-12"/>
                <w:sz w:val="16"/>
                <w:szCs w:val="16"/>
              </w:rPr>
              <w:t>Premier Court Portable Tennis Court Surface.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118E" w14:textId="75FEADB8" w:rsidR="00E879E9" w:rsidRDefault="00ED6873" w:rsidP="00E41A81">
            <w:pPr>
              <w:snapToGrid w:val="0"/>
              <w:spacing w:line="500" w:lineRule="exact"/>
              <w:jc w:val="left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臺北市網球中心</w:t>
            </w:r>
            <w:r>
              <w:rPr>
                <w:rFonts w:ascii="標楷體" w:hAnsi="標楷體" w:cs="標楷體"/>
                <w:spacing w:val="-12"/>
                <w:sz w:val="16"/>
                <w:szCs w:val="16"/>
              </w:rPr>
              <w:br/>
            </w: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台北市內湖區民權東路六段208號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2595D" w14:textId="64A1AD91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B2A76" w14:textId="64BD0E1C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組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8DD5D" w14:textId="60E4B0B5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108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1133A" w14:textId="5C7B67F4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9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B54C4" w14:textId="673B6D9F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F9BA0" w14:textId="4048ADBE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7,780,000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21A5A" w14:textId="4F78EB35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9B548" w14:textId="3F3E2E09" w:rsidR="00383157" w:rsidRDefault="0030292A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C42AE" w14:textId="146A178E" w:rsidR="00383157" w:rsidRDefault="004F76FD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6D78A" w14:textId="45165A8F" w:rsidR="00383157" w:rsidRDefault="004F76FD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7AA2B" w14:textId="059CEDBB" w:rsidR="00383157" w:rsidRDefault="004F76FD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7EFB7" w14:textId="7058C0E0" w:rsidR="00383157" w:rsidRDefault="004F76FD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0CE2" w14:textId="17EC3615" w:rsidR="00383157" w:rsidRDefault="004F76FD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F116F" w14:textId="5BE37BE6" w:rsidR="00383157" w:rsidRDefault="004F76FD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C8A85" w14:textId="41151034" w:rsidR="00383157" w:rsidRDefault="004F76FD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3AD6D2" w14:textId="77777777" w:rsidR="00383157" w:rsidRDefault="00383157" w:rsidP="00E41A81">
            <w:pPr>
              <w:snapToGrid w:val="0"/>
              <w:spacing w:line="500" w:lineRule="exact"/>
              <w:jc w:val="center"/>
              <w:rPr>
                <w:rFonts w:ascii="標楷體" w:hAnsi="標楷體" w:cs="標楷體"/>
                <w:spacing w:val="-12"/>
                <w:sz w:val="16"/>
                <w:szCs w:val="16"/>
              </w:rPr>
            </w:pPr>
          </w:p>
        </w:tc>
      </w:tr>
      <w:tr w:rsidR="00E41A81" w14:paraId="4EC11513" w14:textId="77777777" w:rsidTr="00E41A81">
        <w:trPr>
          <w:trHeight w:hRule="exact" w:val="538"/>
        </w:trPr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1886E94" w14:textId="77777777" w:rsidR="00383157" w:rsidRDefault="00000000">
            <w:pPr>
              <w:spacing w:line="300" w:lineRule="exact"/>
              <w:jc w:val="center"/>
              <w:rPr>
                <w:rFonts w:ascii="標楷體" w:hAnsi="標楷體" w:cs="標楷體"/>
                <w:spacing w:val="-12"/>
                <w:sz w:val="20"/>
                <w:szCs w:val="20"/>
              </w:rPr>
            </w:pPr>
            <w:r>
              <w:rPr>
                <w:rFonts w:ascii="標楷體" w:hAnsi="標楷體" w:cs="標楷體"/>
                <w:spacing w:val="-12"/>
                <w:sz w:val="20"/>
                <w:szCs w:val="20"/>
              </w:rPr>
              <w:t>合      計</w:t>
            </w:r>
          </w:p>
          <w:p w14:paraId="2A07021A" w14:textId="77777777" w:rsidR="00383157" w:rsidRDefault="00000000">
            <w:pPr>
              <w:snapToGrid w:val="0"/>
              <w:spacing w:line="160" w:lineRule="exact"/>
              <w:jc w:val="center"/>
              <w:rPr>
                <w:rFonts w:ascii="標楷體" w:hAnsi="標楷體" w:cs="標楷體"/>
                <w:spacing w:val="-12"/>
                <w:sz w:val="14"/>
                <w:szCs w:val="14"/>
              </w:rPr>
            </w:pPr>
            <w:r>
              <w:rPr>
                <w:rFonts w:ascii="標楷體" w:hAnsi="標楷體" w:cs="標楷體"/>
                <w:spacing w:val="-12"/>
                <w:sz w:val="14"/>
                <w:szCs w:val="14"/>
              </w:rPr>
              <w:t>Total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9E86D38" w14:textId="77777777" w:rsidR="00383157" w:rsidRDefault="00383157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B2EC04" w14:textId="6639EE7F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1513CB" w14:textId="1E27F814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組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6A53161" w14:textId="20FA4A1A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108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643FE4" w14:textId="3CF992D3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9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F3C5A7" w14:textId="23702677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CF25782" w14:textId="36B0C7A0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 w:rsidRPr="004F76FD">
              <w:rPr>
                <w:rFonts w:ascii="標楷體" w:hAnsi="標楷體" w:cs="標楷體"/>
                <w:spacing w:val="-12"/>
                <w:sz w:val="16"/>
                <w:szCs w:val="16"/>
              </w:rPr>
              <w:t>7,780,000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813E6C6" w14:textId="36E7197F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E891DE2" w14:textId="5AC9E4D7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4C4CC7" w14:textId="0E5D05CB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32A5ACB" w14:textId="21B3EFA0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AE9D1D3" w14:textId="0EFC8D6B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7234859" w14:textId="09C9EF82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9B4DBF" w14:textId="22F5F318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402779E" w14:textId="507BA148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DB3E36F" w14:textId="31E71E86" w:rsidR="00383157" w:rsidRDefault="004F76FD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  <w:r>
              <w:rPr>
                <w:rFonts w:ascii="標楷體" w:hAnsi="標楷體" w:cs="標楷體" w:hint="eastAsia"/>
                <w:spacing w:val="-12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8D6B1" w14:textId="77777777" w:rsidR="00383157" w:rsidRDefault="00383157">
            <w:pPr>
              <w:snapToGrid w:val="0"/>
              <w:spacing w:line="500" w:lineRule="exact"/>
              <w:jc w:val="distribute"/>
              <w:rPr>
                <w:rFonts w:ascii="標楷體" w:hAnsi="標楷體" w:cs="標楷體"/>
                <w:spacing w:val="-12"/>
                <w:sz w:val="16"/>
                <w:szCs w:val="16"/>
              </w:rPr>
            </w:pPr>
          </w:p>
        </w:tc>
      </w:tr>
    </w:tbl>
    <w:p w14:paraId="60524C66" w14:textId="77777777" w:rsidR="00383157" w:rsidRDefault="00000000">
      <w:pPr>
        <w:snapToGrid w:val="0"/>
        <w:ind w:hanging="283"/>
        <w:jc w:val="left"/>
        <w:rPr>
          <w:rFonts w:ascii="標楷體" w:hAnsi="標楷體" w:cs="標楷體"/>
          <w:sz w:val="21"/>
          <w:szCs w:val="21"/>
        </w:rPr>
      </w:pPr>
      <w:r>
        <w:rPr>
          <w:rFonts w:ascii="標楷體" w:hAnsi="標楷體" w:cs="標楷體"/>
          <w:sz w:val="21"/>
          <w:szCs w:val="21"/>
        </w:rPr>
        <w:t>附註</w:t>
      </w:r>
      <w:proofErr w:type="gramStart"/>
      <w:r>
        <w:rPr>
          <w:rFonts w:ascii="標楷體" w:hAnsi="標楷體" w:cs="標楷體"/>
          <w:sz w:val="21"/>
          <w:szCs w:val="21"/>
        </w:rPr>
        <w:t>︰本表如不</w:t>
      </w:r>
      <w:proofErr w:type="gramEnd"/>
      <w:r>
        <w:rPr>
          <w:rFonts w:ascii="標楷體" w:hAnsi="標楷體" w:cs="標楷體"/>
          <w:sz w:val="21"/>
          <w:szCs w:val="21"/>
        </w:rPr>
        <w:t>敷使用，可自行</w:t>
      </w:r>
      <w:proofErr w:type="gramStart"/>
      <w:r>
        <w:rPr>
          <w:rFonts w:ascii="標楷體" w:hAnsi="標楷體" w:cs="標楷體"/>
          <w:sz w:val="21"/>
          <w:szCs w:val="21"/>
        </w:rPr>
        <w:t>依式另加</w:t>
      </w:r>
      <w:proofErr w:type="gramEnd"/>
      <w:r>
        <w:rPr>
          <w:rFonts w:ascii="標楷體" w:hAnsi="標楷體" w:cs="標楷體"/>
          <w:sz w:val="21"/>
          <w:szCs w:val="21"/>
        </w:rPr>
        <w:t>表格。</w:t>
      </w:r>
    </w:p>
    <w:p w14:paraId="381909C5" w14:textId="77777777" w:rsidR="00383157" w:rsidRDefault="00000000">
      <w:pPr>
        <w:spacing w:line="500" w:lineRule="exact"/>
        <w:ind w:hanging="283"/>
        <w:rPr>
          <w:rFonts w:ascii="標楷體" w:hAnsi="標楷體" w:cs="標楷體"/>
          <w:sz w:val="21"/>
          <w:szCs w:val="21"/>
        </w:rPr>
      </w:pPr>
      <w:r>
        <w:rPr>
          <w:rFonts w:ascii="標楷體" w:hAnsi="標楷體" w:cs="標楷體"/>
          <w:sz w:val="21"/>
          <w:szCs w:val="21"/>
        </w:rPr>
        <w:t>單位名稱</w:t>
      </w:r>
      <w:proofErr w:type="gramStart"/>
      <w:r>
        <w:rPr>
          <w:rFonts w:ascii="標楷體" w:hAnsi="標楷體" w:cs="標楷體"/>
          <w:sz w:val="21"/>
          <w:szCs w:val="21"/>
        </w:rPr>
        <w:t>︰</w:t>
      </w:r>
      <w:proofErr w:type="gramEnd"/>
      <w:r>
        <w:rPr>
          <w:rFonts w:ascii="標楷體" w:hAnsi="標楷體" w:cs="標楷體"/>
          <w:sz w:val="21"/>
          <w:szCs w:val="21"/>
        </w:rPr>
        <w:tab/>
      </w:r>
      <w:r>
        <w:rPr>
          <w:rFonts w:ascii="標楷體" w:hAnsi="標楷體" w:cs="標楷體"/>
          <w:sz w:val="21"/>
          <w:szCs w:val="21"/>
        </w:rPr>
        <w:tab/>
      </w:r>
      <w:r>
        <w:rPr>
          <w:rFonts w:ascii="標楷體" w:hAnsi="標楷體" w:cs="標楷體"/>
          <w:sz w:val="21"/>
          <w:szCs w:val="21"/>
        </w:rPr>
        <w:tab/>
      </w:r>
      <w:r>
        <w:rPr>
          <w:rFonts w:ascii="標楷體" w:hAnsi="標楷體" w:cs="標楷體"/>
          <w:sz w:val="21"/>
          <w:szCs w:val="21"/>
        </w:rPr>
        <w:tab/>
      </w:r>
      <w:r>
        <w:rPr>
          <w:rFonts w:ascii="標楷體" w:hAnsi="標楷體" w:cs="標楷體"/>
          <w:sz w:val="21"/>
          <w:szCs w:val="21"/>
        </w:rPr>
        <w:tab/>
        <w:t>(蓋章)  負責人</w:t>
      </w:r>
      <w:proofErr w:type="gramStart"/>
      <w:r>
        <w:rPr>
          <w:rFonts w:ascii="標楷體" w:hAnsi="標楷體" w:cs="標楷體"/>
          <w:sz w:val="21"/>
          <w:szCs w:val="21"/>
        </w:rPr>
        <w:t>︰</w:t>
      </w:r>
      <w:proofErr w:type="gramEnd"/>
      <w:r>
        <w:rPr>
          <w:rFonts w:ascii="標楷體" w:hAnsi="標楷體" w:cs="標楷體"/>
          <w:sz w:val="21"/>
          <w:szCs w:val="21"/>
        </w:rPr>
        <w:tab/>
      </w:r>
      <w:r>
        <w:rPr>
          <w:rFonts w:ascii="標楷體" w:hAnsi="標楷體" w:cs="標楷體"/>
          <w:sz w:val="21"/>
          <w:szCs w:val="21"/>
        </w:rPr>
        <w:tab/>
      </w:r>
      <w:r>
        <w:rPr>
          <w:rFonts w:ascii="標楷體" w:hAnsi="標楷體" w:cs="標楷體"/>
          <w:sz w:val="21"/>
          <w:szCs w:val="21"/>
        </w:rPr>
        <w:tab/>
        <w:t>(蓋章)    　　    年       月       日</w:t>
      </w:r>
    </w:p>
    <w:p w14:paraId="33989A71" w14:textId="382BBB0F" w:rsidR="00383157" w:rsidRDefault="00383157">
      <w:pPr>
        <w:spacing w:line="500" w:lineRule="exact"/>
        <w:ind w:hanging="283"/>
        <w:rPr>
          <w:rFonts w:ascii="標楷體" w:hAnsi="標楷體" w:cs="標楷體"/>
          <w:spacing w:val="-8"/>
          <w:sz w:val="21"/>
          <w:szCs w:val="21"/>
        </w:rPr>
      </w:pPr>
    </w:p>
    <w:sectPr w:rsidR="00383157" w:rsidSect="004F76FD">
      <w:footerReference w:type="default" r:id="rId7"/>
      <w:pgSz w:w="11906" w:h="16838"/>
      <w:pgMar w:top="737" w:right="0" w:bottom="737" w:left="851" w:header="0" w:footer="51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6EC3" w14:textId="77777777" w:rsidR="00565F95" w:rsidRDefault="00565F95">
      <w:pPr>
        <w:spacing w:line="240" w:lineRule="auto"/>
      </w:pPr>
      <w:r>
        <w:separator/>
      </w:r>
    </w:p>
  </w:endnote>
  <w:endnote w:type="continuationSeparator" w:id="0">
    <w:p w14:paraId="20D006E1" w14:textId="77777777" w:rsidR="00565F95" w:rsidRDefault="00565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Malgun Gothic Semilight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;PMingLiU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117C" w14:textId="77777777" w:rsidR="00383157" w:rsidRDefault="00000000">
    <w:pPr>
      <w:pStyle w:val="ab"/>
      <w:spacing w:line="240" w:lineRule="auto"/>
      <w:jc w:val="center"/>
    </w:pPr>
    <w:r>
      <w:rPr>
        <w:sz w:val="16"/>
        <w:szCs w:val="24"/>
      </w:rPr>
      <w:t>第</w:t>
    </w:r>
    <w:r>
      <w:rPr>
        <w:rFonts w:eastAsia="Times New Roman"/>
        <w:sz w:val="16"/>
        <w:szCs w:val="24"/>
      </w:rPr>
      <w:t xml:space="preserve"> </w:t>
    </w:r>
    <w:r>
      <w:rPr>
        <w:color w:val="FF0000"/>
        <w:sz w:val="16"/>
        <w:szCs w:val="24"/>
      </w:rPr>
      <w:t>4</w:t>
    </w:r>
    <w:r>
      <w:rPr>
        <w:sz w:val="16"/>
        <w:szCs w:val="24"/>
      </w:rPr>
      <w:t xml:space="preserve"> </w:t>
    </w:r>
    <w:r>
      <w:rPr>
        <w:sz w:val="16"/>
        <w:szCs w:val="24"/>
      </w:rPr>
      <w:t>頁</w:t>
    </w:r>
  </w:p>
  <w:p w14:paraId="567CAD6B" w14:textId="77777777" w:rsidR="00383157" w:rsidRDefault="00000000">
    <w:pPr>
      <w:pStyle w:val="ab"/>
      <w:spacing w:line="240" w:lineRule="auto"/>
      <w:jc w:val="center"/>
      <w:rPr>
        <w:sz w:val="16"/>
        <w:szCs w:val="24"/>
      </w:rPr>
    </w:pPr>
    <w:r>
      <w:rPr>
        <w:sz w:val="16"/>
        <w:szCs w:val="24"/>
      </w:rPr>
      <w:t>Page4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1887" w14:textId="77777777" w:rsidR="00565F95" w:rsidRDefault="00565F95">
      <w:pPr>
        <w:spacing w:line="240" w:lineRule="auto"/>
      </w:pPr>
      <w:r>
        <w:separator/>
      </w:r>
    </w:p>
  </w:footnote>
  <w:footnote w:type="continuationSeparator" w:id="0">
    <w:p w14:paraId="5C6F9D0C" w14:textId="77777777" w:rsidR="00565F95" w:rsidRDefault="00565F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157"/>
    <w:rsid w:val="00031160"/>
    <w:rsid w:val="00254BE2"/>
    <w:rsid w:val="0030292A"/>
    <w:rsid w:val="00383157"/>
    <w:rsid w:val="004F76FD"/>
    <w:rsid w:val="00503A90"/>
    <w:rsid w:val="00565F95"/>
    <w:rsid w:val="00B53CD4"/>
    <w:rsid w:val="00C46834"/>
    <w:rsid w:val="00E41A81"/>
    <w:rsid w:val="00E879E9"/>
    <w:rsid w:val="00E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C45E"/>
  <w15:docId w15:val="{6BF141D9-4811-4F53-84C6-D7EE132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rFonts w:ascii="Times New Roman" w:eastAsia="標楷體" w:hAnsi="Times New Roman" w:cs="Times New Roman"/>
      <w:kern w:val="2"/>
      <w:sz w:val="24"/>
      <w:lang w:bidi="ar-SA"/>
    </w:rPr>
  </w:style>
  <w:style w:type="paragraph" w:styleId="4">
    <w:name w:val="heading 4"/>
    <w:basedOn w:val="a0"/>
    <w:next w:val="a1"/>
    <w:uiPriority w:val="9"/>
    <w:unhideWhenUsed/>
    <w:qFormat/>
    <w:pPr>
      <w:spacing w:before="120"/>
      <w:outlineLvl w:val="3"/>
    </w:pPr>
    <w:rPr>
      <w:rFonts w:ascii="Liberation Serif" w:eastAsia="新細明體" w:hAnsi="Liberation Serif" w:cs="Lucida Sans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qFormat/>
    <w:pPr>
      <w:suppressLineNumbers/>
    </w:pPr>
  </w:style>
  <w:style w:type="paragraph" w:customStyle="1" w:styleId="ad">
    <w:name w:val="表格標題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5E36-6F83-4C37-815F-97A01557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財產目錄</dc:title>
  <dc:subject/>
  <dc:creator>Your User Name</dc:creator>
  <dc:description/>
  <cp:lastModifiedBy>Admin</cp:lastModifiedBy>
  <cp:revision>31</cp:revision>
  <dcterms:created xsi:type="dcterms:W3CDTF">2015-01-08T10:33:00Z</dcterms:created>
  <dcterms:modified xsi:type="dcterms:W3CDTF">2025-03-24T06:09:00Z</dcterms:modified>
  <dc:language>zh-TW</dc:language>
</cp:coreProperties>
</file>