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Pr="003A5799" w:rsidRDefault="00D206C4" w:rsidP="00D206C4">
      <w:pPr>
        <w:jc w:val="center"/>
        <w:rPr>
          <w:rFonts w:eastAsia="標楷體" w:cs="標楷體"/>
          <w:b/>
          <w:color w:val="000000" w:themeColor="text1"/>
          <w:spacing w:val="50"/>
          <w:sz w:val="36"/>
          <w:szCs w:val="36"/>
        </w:rPr>
      </w:pP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委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託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代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理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授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權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書</w:t>
      </w:r>
    </w:p>
    <w:p w14:paraId="079F1F7E" w14:textId="77777777" w:rsidR="007D5495" w:rsidRPr="003A5799" w:rsidRDefault="007D5495" w:rsidP="00D206C4">
      <w:pPr>
        <w:snapToGrid w:val="0"/>
        <w:spacing w:line="360" w:lineRule="auto"/>
        <w:ind w:right="-6"/>
        <w:rPr>
          <w:rFonts w:eastAsia="標楷體" w:cs="標楷體"/>
          <w:color w:val="000000" w:themeColor="text1"/>
          <w:sz w:val="28"/>
          <w:szCs w:val="28"/>
        </w:rPr>
      </w:pPr>
    </w:p>
    <w:p w14:paraId="7E87EB47" w14:textId="502E297D" w:rsidR="00D206C4" w:rsidRPr="003A5799" w:rsidRDefault="00D206C4" w:rsidP="00DA375D">
      <w:pPr>
        <w:rPr>
          <w:rFonts w:ascii="標楷體" w:eastAsia="標楷體"/>
          <w:color w:val="000000" w:themeColor="text1"/>
          <w:sz w:val="28"/>
          <w:szCs w:val="28"/>
        </w:rPr>
      </w:pPr>
      <w:r w:rsidRPr="003A5799">
        <w:rPr>
          <w:rFonts w:ascii="標楷體" w:eastAsia="標楷體" w:cs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 w:rsidRPr="003A5799">
        <w:rPr>
          <w:rFonts w:eastAsia="標楷體" w:cs="標楷體" w:hint="eastAsia"/>
          <w:color w:val="000000" w:themeColor="text1"/>
          <w:sz w:val="28"/>
          <w:szCs w:val="28"/>
        </w:rPr>
        <w:t>本廠商投標</w:t>
      </w:r>
      <w:r w:rsidR="00FB71AD" w:rsidRPr="00FB71AD">
        <w:rPr>
          <w:rFonts w:ascii="標楷體" w:eastAsia="標楷體" w:hint="eastAsia"/>
          <w:b/>
          <w:color w:val="000000" w:themeColor="text1"/>
          <w:sz w:val="28"/>
        </w:rPr>
        <w:t>中華民國網球協會「2025臺灣華國三太子國際男子網球挑戰賽球場布置」採購案</w:t>
      </w:r>
      <w:r w:rsidR="001D36FF"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>，茲授權左列代理人全權代理本廠商參加開標、比價或議價，該代理人資料及使用印章如下：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Pr="003A5799" w:rsidRDefault="00D206C4" w:rsidP="00D206C4">
      <w:pPr>
        <w:jc w:val="both"/>
        <w:rPr>
          <w:rFonts w:ascii="標楷體" w:eastAsia="標楷體" w:cs="標楷體"/>
          <w:color w:val="000000" w:themeColor="text1"/>
          <w:sz w:val="28"/>
          <w:szCs w:val="28"/>
        </w:rPr>
      </w:pPr>
      <w:r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>代理人姓名：</w:t>
      </w:r>
      <w:r w:rsidRPr="003A5799">
        <w:rPr>
          <w:rFonts w:ascii="標楷體" w:eastAsia="標楷體" w:cs="標楷體"/>
          <w:color w:val="000000" w:themeColor="text1"/>
          <w:sz w:val="28"/>
          <w:szCs w:val="28"/>
          <w:u w:val="single"/>
        </w:rPr>
        <w:t xml:space="preserve">       </w:t>
      </w:r>
      <w:r w:rsidRPr="003A5799">
        <w:rPr>
          <w:rFonts w:ascii="標楷體" w:eastAsia="標楷體" w:cs="標楷體" w:hint="eastAsia"/>
          <w:color w:val="000000" w:themeColor="text1"/>
          <w:sz w:val="28"/>
          <w:szCs w:val="28"/>
          <w:u w:val="single"/>
        </w:rPr>
        <w:t xml:space="preserve">  </w:t>
      </w:r>
      <w:r w:rsidRPr="003A5799">
        <w:rPr>
          <w:rFonts w:ascii="標楷體" w:eastAsia="標楷體" w:cs="標楷體"/>
          <w:color w:val="000000" w:themeColor="text1"/>
          <w:sz w:val="28"/>
          <w:szCs w:val="28"/>
          <w:u w:val="single"/>
        </w:rPr>
        <w:t xml:space="preserve">     </w:t>
      </w:r>
      <w:r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 xml:space="preserve">  </w:t>
      </w:r>
    </w:p>
    <w:p w14:paraId="051B29DE" w14:textId="77777777" w:rsidR="00933B99" w:rsidRPr="003A5799" w:rsidRDefault="00D206C4" w:rsidP="00D206C4">
      <w:pPr>
        <w:jc w:val="both"/>
        <w:rPr>
          <w:b/>
          <w:color w:val="000000" w:themeColor="text1"/>
          <w:sz w:val="28"/>
          <w:szCs w:val="28"/>
        </w:rPr>
      </w:pPr>
      <w:r w:rsidRPr="003A5799">
        <w:rPr>
          <w:rFonts w:ascii="標楷體" w:eastAsia="標楷體" w:cs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Pr="003A5799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ascii="標楷體" w:eastAsia="標楷體" w:hAnsi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Pr="003A5799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 w:rsidRPr="003A5799">
                              <w:rPr>
                                <w:rFonts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參加開標、比價或議價</w:t>
                            </w:r>
                            <w:r w:rsidRPr="003A5799">
                              <w:rPr>
                                <w:rFonts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時</w:t>
                            </w:r>
                            <w:r w:rsidRPr="003A5799">
                              <w:rPr>
                                <w:rFonts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，應依下列規定</w:t>
                            </w:r>
                            <w:r w:rsidRPr="003A5799">
                              <w:rPr>
                                <w:rFonts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 w:rsidRPr="003A5799">
                              <w:rPr>
                                <w:rFonts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Pr="003A5799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一</w:t>
                            </w:r>
                            <w:r w:rsidRPr="003A5799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投標廠商若由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攜帶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投標文件相同之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印章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授權書</w:t>
                            </w:r>
                            <w:r w:rsidRPr="003A5799">
                              <w:rPr>
                                <w:rFonts w:ascii="標楷體" w:eastAsia="標楷體" w:hAnsi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則無須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Pr="003A5799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二</w:t>
                            </w:r>
                            <w:r w:rsidRPr="003A5799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投標廠商若由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攜帶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非投標文件相同之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印章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及身分證件，</w:t>
                            </w:r>
                            <w:r w:rsidRPr="003A5799">
                              <w:rPr>
                                <w:rFonts w:ascii="標楷體"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Pr="003A5799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三</w:t>
                            </w:r>
                            <w:r w:rsidRPr="003A5799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投標廠商若委由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代理人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投標文件相同之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印章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 w:rsidRPr="003A5799">
                              <w:rPr>
                                <w:rFonts w:ascii="標楷體"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 w:rsidRPr="003A5799">
                              <w:rPr>
                                <w:rFonts w:ascii="標楷體"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」欄位則免蓋章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四</w:t>
                            </w:r>
                            <w:r w:rsidRPr="003A5799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投標廠商若委由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代理人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非投標文件相同之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印章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代理人姓名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字號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="00A10AA0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Pr="003A5799" w:rsidRDefault="00D206C4" w:rsidP="00D206C4">
                      <w:pPr>
                        <w:snapToGrid w:val="0"/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3A5799">
                        <w:rPr>
                          <w:rFonts w:ascii="標楷體" w:eastAsia="標楷體" w:hAnsi="標楷體" w:cs="標楷體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Pr="003A5799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A5799">
                        <w:rPr>
                          <w:rFonts w:cs="標楷體" w:hint="eastAsia"/>
                          <w:color w:val="000000" w:themeColor="text1"/>
                          <w:sz w:val="20"/>
                          <w:szCs w:val="20"/>
                        </w:rPr>
                        <w:t>廠商負責人或代理人於</w:t>
                      </w:r>
                      <w:r w:rsidR="00186267" w:rsidRPr="003A5799">
                        <w:rPr>
                          <w:rFonts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參加開標、比價或議價</w:t>
                      </w:r>
                      <w:r w:rsidRPr="003A5799">
                        <w:rPr>
                          <w:rFonts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時</w:t>
                      </w:r>
                      <w:r w:rsidRPr="003A5799">
                        <w:rPr>
                          <w:rFonts w:cs="標楷體" w:hint="eastAsia"/>
                          <w:color w:val="000000" w:themeColor="text1"/>
                          <w:sz w:val="20"/>
                          <w:szCs w:val="20"/>
                        </w:rPr>
                        <w:t>，應依下列規定</w:t>
                      </w:r>
                      <w:r w:rsidRPr="003A5799">
                        <w:rPr>
                          <w:rFonts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出示身分證件及本授權書</w:t>
                      </w:r>
                      <w:r w:rsidRPr="003A5799">
                        <w:rPr>
                          <w:rFonts w:cs="標楷體" w:hint="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Pr="003A5799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一</w:t>
                      </w:r>
                      <w:proofErr w:type="gramEnd"/>
                      <w:r w:rsidRPr="003A5799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投標廠商若由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負責人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攜帶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投標文件相同之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廠商及負責人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印章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委託代理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授權書</w:t>
                      </w:r>
                      <w:r w:rsidRPr="003A5799">
                        <w:rPr>
                          <w:rFonts w:ascii="標楷體" w:eastAsia="標楷體" w:hAnsi="標楷體" w:cs="標楷體" w:hint="eastAsia"/>
                          <w:color w:val="000000" w:themeColor="text1"/>
                          <w:sz w:val="20"/>
                          <w:szCs w:val="20"/>
                        </w:rPr>
                        <w:t>則無須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Pr="003A5799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二</w:t>
                      </w:r>
                      <w:r w:rsidRPr="003A5799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投標廠商若由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負責人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攜帶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非投標文件相同之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廠商及負責人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印章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委託代理授權書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及身分證件，</w:t>
                      </w:r>
                      <w:r w:rsidRPr="003A5799">
                        <w:rPr>
                          <w:rFonts w:ascii="標楷體"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「代理人姓名」及「身分證字號」</w:t>
                      </w:r>
                      <w:proofErr w:type="gramStart"/>
                      <w:r w:rsidRPr="003A5799">
                        <w:rPr>
                          <w:rFonts w:ascii="標楷體"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乙欄則</w:t>
                      </w:r>
                      <w:proofErr w:type="gramEnd"/>
                      <w:r w:rsidRPr="003A5799">
                        <w:rPr>
                          <w:rFonts w:ascii="標楷體"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免填寫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Pr="003A5799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三</w:t>
                      </w:r>
                      <w:r w:rsidRPr="003A5799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投標廠商若委由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代理人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出席開標現場，攜帶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投標文件相同之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廠商及負責人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印章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委託代理授權書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及身分證件，但</w:t>
                      </w:r>
                      <w:r w:rsidR="002D4092" w:rsidRPr="003A5799">
                        <w:rPr>
                          <w:rFonts w:ascii="標楷體"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「代理權行使之廠商及負責人印章</w:t>
                      </w:r>
                      <w:r w:rsidRPr="003A5799">
                        <w:rPr>
                          <w:rFonts w:ascii="標楷體"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」欄位則免蓋章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四</w:t>
                      </w:r>
                      <w:r w:rsidRPr="003A5799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投標廠商若委由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代理人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出席開標現場，攜帶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非投標文件相同之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廠商及負責人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印章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委託代理授權書</w:t>
                      </w:r>
                      <w:r w:rsidR="00186267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代理人姓名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及身分證</w:t>
                      </w:r>
                      <w:r w:rsidR="00186267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字號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 w:rsidR="00A10AA0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>身分</w:t>
      </w:r>
      <w:r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>證字號：</w:t>
      </w:r>
      <w:r w:rsidRPr="003A5799">
        <w:rPr>
          <w:rFonts w:ascii="標楷體" w:eastAsia="標楷體" w:cs="標楷體"/>
          <w:color w:val="000000" w:themeColor="text1"/>
          <w:sz w:val="28"/>
          <w:szCs w:val="28"/>
          <w:u w:val="single"/>
        </w:rPr>
        <w:t xml:space="preserve">  </w:t>
      </w:r>
      <w:r w:rsidRPr="003A5799">
        <w:rPr>
          <w:rFonts w:ascii="標楷體" w:eastAsia="標楷體" w:cs="標楷體" w:hint="eastAsia"/>
          <w:color w:val="000000" w:themeColor="text1"/>
          <w:sz w:val="28"/>
          <w:szCs w:val="28"/>
          <w:u w:val="single"/>
        </w:rPr>
        <w:t xml:space="preserve">  </w:t>
      </w:r>
      <w:r w:rsidRPr="003A5799">
        <w:rPr>
          <w:rFonts w:ascii="標楷體" w:eastAsia="標楷體" w:cs="標楷體"/>
          <w:color w:val="000000" w:themeColor="text1"/>
          <w:sz w:val="28"/>
          <w:szCs w:val="28"/>
          <w:u w:val="single"/>
        </w:rPr>
        <w:t xml:space="preserve">               </w:t>
      </w:r>
    </w:p>
    <w:sectPr w:rsidR="00933B99" w:rsidRPr="003A5799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7CBE0" w14:textId="77777777" w:rsidR="00A304E2" w:rsidRDefault="00A304E2" w:rsidP="000F7BDE">
      <w:r>
        <w:separator/>
      </w:r>
    </w:p>
  </w:endnote>
  <w:endnote w:type="continuationSeparator" w:id="0">
    <w:p w14:paraId="73C8F25A" w14:textId="77777777" w:rsidR="00A304E2" w:rsidRDefault="00A304E2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576D4" w14:textId="77777777" w:rsidR="00A304E2" w:rsidRDefault="00A304E2" w:rsidP="000F7BDE">
      <w:r>
        <w:separator/>
      </w:r>
    </w:p>
  </w:footnote>
  <w:footnote w:type="continuationSeparator" w:id="0">
    <w:p w14:paraId="2AEF275C" w14:textId="77777777" w:rsidR="00A304E2" w:rsidRDefault="00A304E2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167CF"/>
    <w:rsid w:val="000C2308"/>
    <w:rsid w:val="000F7BDE"/>
    <w:rsid w:val="001379AD"/>
    <w:rsid w:val="001768DF"/>
    <w:rsid w:val="00186267"/>
    <w:rsid w:val="001A458E"/>
    <w:rsid w:val="001D36FF"/>
    <w:rsid w:val="0020376B"/>
    <w:rsid w:val="00293A9E"/>
    <w:rsid w:val="002D4092"/>
    <w:rsid w:val="00312150"/>
    <w:rsid w:val="00324620"/>
    <w:rsid w:val="00325B66"/>
    <w:rsid w:val="003A5799"/>
    <w:rsid w:val="00412BD0"/>
    <w:rsid w:val="004458B8"/>
    <w:rsid w:val="00493C6A"/>
    <w:rsid w:val="00522CF9"/>
    <w:rsid w:val="00537676"/>
    <w:rsid w:val="005702D2"/>
    <w:rsid w:val="005A4F52"/>
    <w:rsid w:val="006D0FD1"/>
    <w:rsid w:val="006D530B"/>
    <w:rsid w:val="007118FD"/>
    <w:rsid w:val="00747CAF"/>
    <w:rsid w:val="007D35A9"/>
    <w:rsid w:val="007D5495"/>
    <w:rsid w:val="00893BF3"/>
    <w:rsid w:val="00933B99"/>
    <w:rsid w:val="009855BA"/>
    <w:rsid w:val="00A10AA0"/>
    <w:rsid w:val="00A304E2"/>
    <w:rsid w:val="00AA1412"/>
    <w:rsid w:val="00AF02AE"/>
    <w:rsid w:val="00B1088E"/>
    <w:rsid w:val="00B20C36"/>
    <w:rsid w:val="00B54755"/>
    <w:rsid w:val="00B9225D"/>
    <w:rsid w:val="00BE4A7B"/>
    <w:rsid w:val="00C42504"/>
    <w:rsid w:val="00C468DF"/>
    <w:rsid w:val="00C7052F"/>
    <w:rsid w:val="00C76671"/>
    <w:rsid w:val="00C77060"/>
    <w:rsid w:val="00C96CE4"/>
    <w:rsid w:val="00CE0832"/>
    <w:rsid w:val="00D00CDE"/>
    <w:rsid w:val="00D206C4"/>
    <w:rsid w:val="00D2679B"/>
    <w:rsid w:val="00DA375D"/>
    <w:rsid w:val="00E1470F"/>
    <w:rsid w:val="00E23AE6"/>
    <w:rsid w:val="00ED5729"/>
    <w:rsid w:val="00F52DC7"/>
    <w:rsid w:val="00FB71AD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Admin</cp:lastModifiedBy>
  <cp:revision>9</cp:revision>
  <cp:lastPrinted>2023-05-01T07:17:00Z</cp:lastPrinted>
  <dcterms:created xsi:type="dcterms:W3CDTF">2025-05-27T07:36:00Z</dcterms:created>
  <dcterms:modified xsi:type="dcterms:W3CDTF">2025-10-11T04:32:00Z</dcterms:modified>
</cp:coreProperties>
</file>