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4F28" w14:textId="7B63AC95" w:rsidR="00D827C8" w:rsidRDefault="00D827C8" w:rsidP="00D827C8">
      <w:pPr>
        <w:adjustRightInd w:val="0"/>
        <w:snapToGrid w:val="0"/>
        <w:spacing w:afterLines="50" w:after="180"/>
        <w:contextualSpacing/>
        <w:jc w:val="both"/>
        <w:rPr>
          <w:rFonts w:ascii="標楷體" w:eastAsia="標楷體" w:hAnsi="標楷體"/>
          <w:bCs/>
          <w:color w:val="000000" w:themeColor="text1"/>
          <w:sz w:val="30"/>
          <w:szCs w:val="30"/>
        </w:rPr>
      </w:pPr>
      <w:bookmarkStart w:id="0" w:name="_Hlk176963850"/>
      <w:r w:rsidRPr="00D827C8">
        <w:rPr>
          <w:rFonts w:ascii="標楷體" w:eastAsia="標楷體" w:hAnsi="標楷體" w:hint="eastAsia"/>
          <w:bCs/>
          <w:color w:val="3333FF"/>
          <w:sz w:val="30"/>
          <w:szCs w:val="30"/>
        </w:rPr>
        <w:t>中華民國網球協會</w:t>
      </w:r>
      <w:bookmarkStart w:id="1" w:name="_Hlk176948453"/>
      <w:r w:rsidRPr="00D827C8">
        <w:rPr>
          <w:rFonts w:ascii="標楷體" w:eastAsia="標楷體" w:hAnsi="標楷體" w:hint="eastAsia"/>
          <w:bCs/>
          <w:color w:val="3333FF"/>
          <w:sz w:val="30"/>
          <w:szCs w:val="30"/>
        </w:rPr>
        <w:t>2024年青年台維斯</w:t>
      </w:r>
      <w:proofErr w:type="gramStart"/>
      <w:r w:rsidRPr="00D827C8">
        <w:rPr>
          <w:rFonts w:ascii="標楷體" w:eastAsia="標楷體" w:hAnsi="標楷體" w:hint="eastAsia"/>
          <w:bCs/>
          <w:color w:val="3333FF"/>
          <w:sz w:val="30"/>
          <w:szCs w:val="30"/>
        </w:rPr>
        <w:t>盃</w:t>
      </w:r>
      <w:proofErr w:type="gramEnd"/>
      <w:r w:rsidRPr="00D827C8">
        <w:rPr>
          <w:rFonts w:ascii="標楷體" w:eastAsia="標楷體" w:hAnsi="標楷體" w:hint="eastAsia"/>
          <w:bCs/>
          <w:color w:val="3333FF"/>
          <w:sz w:val="30"/>
          <w:szCs w:val="30"/>
        </w:rPr>
        <w:t>網球團體錦標賽決賽參賽往返機票採購案</w:t>
      </w:r>
      <w:bookmarkEnd w:id="1"/>
      <w:r w:rsidRPr="00D827C8">
        <w:rPr>
          <w:rFonts w:ascii="標楷體" w:eastAsia="標楷體" w:hAnsi="標楷體" w:hint="eastAsia"/>
          <w:bCs/>
          <w:color w:val="3333FF"/>
          <w:sz w:val="30"/>
          <w:szCs w:val="30"/>
        </w:rPr>
        <w:t>(113-27)</w:t>
      </w:r>
      <w:bookmarkEnd w:id="0"/>
      <w:r w:rsidRPr="00D827C8">
        <w:rPr>
          <w:rFonts w:ascii="標楷體" w:eastAsia="標楷體" w:hAnsi="標楷體" w:hint="eastAsia"/>
          <w:bCs/>
          <w:color w:val="3333FF"/>
          <w:sz w:val="30"/>
          <w:szCs w:val="30"/>
        </w:rPr>
        <w:t>(未達公告金額/參考最有利標)</w:t>
      </w:r>
      <w:r w:rsidR="00B269E8" w:rsidRPr="00D827C8">
        <w:rPr>
          <w:rFonts w:ascii="標楷體" w:eastAsia="標楷體" w:hAnsi="標楷體" w:hint="eastAsia"/>
          <w:bCs/>
          <w:color w:val="000000" w:themeColor="text1"/>
          <w:sz w:val="30"/>
          <w:szCs w:val="30"/>
        </w:rPr>
        <w:t>需求規範書</w:t>
      </w:r>
      <w:r>
        <w:rPr>
          <w:rFonts w:ascii="標楷體" w:eastAsia="標楷體" w:hAnsi="標楷體"/>
          <w:bCs/>
          <w:color w:val="000000" w:themeColor="text1"/>
          <w:sz w:val="30"/>
          <w:szCs w:val="30"/>
        </w:rPr>
        <w:br/>
      </w:r>
    </w:p>
    <w:p w14:paraId="5A1D9D22" w14:textId="69D6816F" w:rsidR="00B269E8" w:rsidRPr="00144D8D" w:rsidRDefault="00D827C8" w:rsidP="00D827C8">
      <w:pPr>
        <w:adjustRightInd w:val="0"/>
        <w:snapToGrid w:val="0"/>
        <w:spacing w:afterLines="50" w:after="180"/>
        <w:ind w:left="425" w:hangingChars="177" w:hanging="425"/>
        <w:contextualSpacing/>
        <w:jc w:val="both"/>
        <w:rPr>
          <w:rFonts w:ascii="標楷體" w:eastAsia="標楷體" w:hAnsi="標楷體"/>
          <w:color w:val="000000" w:themeColor="text1"/>
          <w:szCs w:val="24"/>
        </w:rPr>
      </w:pPr>
      <w:r>
        <w:rPr>
          <w:rFonts w:ascii="標楷體" w:eastAsia="標楷體" w:hAnsi="標楷體" w:hint="eastAsia"/>
          <w:color w:val="000000" w:themeColor="text1"/>
          <w:szCs w:val="24"/>
        </w:rPr>
        <w:t>壹、</w:t>
      </w:r>
      <w:proofErr w:type="gramStart"/>
      <w:r w:rsidR="00B269E8" w:rsidRPr="00144D8D">
        <w:rPr>
          <w:rFonts w:ascii="標楷體" w:eastAsia="標楷體" w:hAnsi="標楷體" w:hint="eastAsia"/>
          <w:color w:val="000000" w:themeColor="text1"/>
          <w:szCs w:val="24"/>
        </w:rPr>
        <w:t>採購案名</w:t>
      </w:r>
      <w:proofErr w:type="gramEnd"/>
      <w:r w:rsidR="00B269E8" w:rsidRPr="00144D8D">
        <w:rPr>
          <w:rFonts w:ascii="標楷體" w:eastAsia="標楷體" w:hAnsi="標楷體" w:hint="eastAsia"/>
          <w:color w:val="000000" w:themeColor="text1"/>
          <w:szCs w:val="24"/>
        </w:rPr>
        <w:t>：</w:t>
      </w:r>
      <w:bookmarkStart w:id="2" w:name="_Hlk130550566"/>
      <w:r w:rsidR="0091052F" w:rsidRPr="00144D8D">
        <w:rPr>
          <w:rFonts w:ascii="標楷體" w:eastAsia="標楷體" w:hAnsi="標楷體" w:hint="eastAsia"/>
          <w:color w:val="000000" w:themeColor="text1"/>
          <w:szCs w:val="24"/>
        </w:rPr>
        <w:t>中華民國網球協會</w:t>
      </w:r>
      <w:r w:rsidR="0087012F" w:rsidRPr="00144D8D">
        <w:rPr>
          <w:rFonts w:ascii="標楷體" w:eastAsia="標楷體" w:hAnsi="標楷體" w:hint="eastAsia"/>
          <w:color w:val="000000" w:themeColor="text1"/>
          <w:szCs w:val="24"/>
        </w:rPr>
        <w:t>(簡稱本會)</w:t>
      </w:r>
      <w:r w:rsidR="0091052F" w:rsidRPr="00144D8D">
        <w:rPr>
          <w:rFonts w:ascii="標楷體" w:eastAsia="標楷體" w:hAnsi="標楷體" w:hint="eastAsia"/>
          <w:color w:val="000000" w:themeColor="text1"/>
          <w:szCs w:val="24"/>
        </w:rPr>
        <w:t>參加</w:t>
      </w:r>
      <w:bookmarkEnd w:id="2"/>
      <w:r w:rsidRPr="00D827C8">
        <w:rPr>
          <w:rFonts w:ascii="標楷體" w:eastAsia="標楷體" w:hAnsi="標楷體" w:hint="eastAsia"/>
          <w:color w:val="000000" w:themeColor="text1"/>
          <w:szCs w:val="24"/>
        </w:rPr>
        <w:t>2024年青年台維斯</w:t>
      </w:r>
      <w:proofErr w:type="gramStart"/>
      <w:r w:rsidRPr="00D827C8">
        <w:rPr>
          <w:rFonts w:ascii="標楷體" w:eastAsia="標楷體" w:hAnsi="標楷體" w:hint="eastAsia"/>
          <w:color w:val="000000" w:themeColor="text1"/>
          <w:szCs w:val="24"/>
        </w:rPr>
        <w:t>盃</w:t>
      </w:r>
      <w:proofErr w:type="gramEnd"/>
      <w:r w:rsidRPr="00D827C8">
        <w:rPr>
          <w:rFonts w:ascii="標楷體" w:eastAsia="標楷體" w:hAnsi="標楷體" w:hint="eastAsia"/>
          <w:color w:val="000000" w:themeColor="text1"/>
          <w:szCs w:val="24"/>
        </w:rPr>
        <w:t>網球團體錦標賽決賽參賽往</w:t>
      </w:r>
      <w:r>
        <w:rPr>
          <w:rFonts w:ascii="標楷體" w:eastAsia="標楷體" w:hAnsi="標楷體"/>
          <w:color w:val="000000" w:themeColor="text1"/>
          <w:szCs w:val="24"/>
        </w:rPr>
        <w:br/>
      </w:r>
      <w:r w:rsidRPr="00D827C8">
        <w:rPr>
          <w:rFonts w:ascii="標楷體" w:eastAsia="標楷體" w:hAnsi="標楷體" w:hint="eastAsia"/>
          <w:color w:val="000000" w:themeColor="text1"/>
          <w:szCs w:val="24"/>
        </w:rPr>
        <w:t>返機票採購案</w:t>
      </w:r>
      <w:r w:rsidR="00B269E8" w:rsidRPr="00144D8D">
        <w:rPr>
          <w:rFonts w:ascii="標楷體" w:eastAsia="標楷體" w:hAnsi="標楷體" w:hint="eastAsia"/>
          <w:color w:val="000000" w:themeColor="text1"/>
          <w:szCs w:val="24"/>
        </w:rPr>
        <w:t>(簡稱本案)</w:t>
      </w:r>
    </w:p>
    <w:p w14:paraId="49B48F62" w14:textId="6B70A7F0" w:rsidR="00B269E8" w:rsidRPr="00D827C8" w:rsidRDefault="00D827C8" w:rsidP="00D827C8">
      <w:pPr>
        <w:rPr>
          <w:rFonts w:ascii="標楷體" w:eastAsia="標楷體" w:hAnsi="標楷體"/>
          <w:color w:val="000000" w:themeColor="text1"/>
        </w:rPr>
      </w:pPr>
      <w:r>
        <w:rPr>
          <w:rFonts w:ascii="標楷體" w:eastAsia="標楷體" w:hAnsi="標楷體" w:hint="eastAsia"/>
          <w:color w:val="000000" w:themeColor="text1"/>
        </w:rPr>
        <w:t>貳、</w:t>
      </w:r>
      <w:r w:rsidR="00B269E8" w:rsidRPr="00D827C8">
        <w:rPr>
          <w:rFonts w:ascii="標楷體" w:eastAsia="標楷體" w:hAnsi="標楷體" w:hint="eastAsia"/>
          <w:color w:val="000000" w:themeColor="text1"/>
        </w:rPr>
        <w:t>採購事項說明：</w:t>
      </w:r>
    </w:p>
    <w:p w14:paraId="747E5D59" w14:textId="40702DD6"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人數：</w:t>
      </w:r>
      <w:r w:rsidR="000A4EFF" w:rsidRPr="00144D8D">
        <w:rPr>
          <w:rFonts w:ascii="標楷體" w:eastAsia="標楷體" w:hAnsi="標楷體" w:hint="eastAsia"/>
          <w:color w:val="000000" w:themeColor="text1"/>
        </w:rPr>
        <w:t>帶隊</w:t>
      </w:r>
      <w:r w:rsidRPr="00144D8D">
        <w:rPr>
          <w:rFonts w:ascii="標楷體" w:eastAsia="標楷體" w:hAnsi="標楷體" w:hint="eastAsia"/>
          <w:color w:val="000000" w:themeColor="text1"/>
        </w:rPr>
        <w:t>教練</w:t>
      </w:r>
      <w:r w:rsidR="00D827C8">
        <w:rPr>
          <w:rFonts w:ascii="標楷體" w:eastAsia="標楷體" w:hAnsi="標楷體" w:hint="eastAsia"/>
          <w:color w:val="000000" w:themeColor="text1"/>
        </w:rPr>
        <w:t>1</w:t>
      </w:r>
      <w:r w:rsidRPr="00144D8D">
        <w:rPr>
          <w:rFonts w:ascii="標楷體" w:eastAsia="標楷體" w:hAnsi="標楷體" w:hint="eastAsia"/>
          <w:color w:val="000000" w:themeColor="text1"/>
        </w:rPr>
        <w:t>名、選手</w:t>
      </w:r>
      <w:r w:rsidR="00D827C8">
        <w:rPr>
          <w:rFonts w:ascii="標楷體" w:eastAsia="標楷體" w:hAnsi="標楷體" w:hint="eastAsia"/>
          <w:color w:val="000000" w:themeColor="text1"/>
        </w:rPr>
        <w:t>3</w:t>
      </w:r>
      <w:r w:rsidRPr="00144D8D">
        <w:rPr>
          <w:rFonts w:ascii="標楷體" w:eastAsia="標楷體" w:hAnsi="標楷體" w:hint="eastAsia"/>
          <w:color w:val="000000" w:themeColor="text1"/>
        </w:rPr>
        <w:t>名及防護員</w:t>
      </w:r>
      <w:r w:rsidR="00D827C8">
        <w:rPr>
          <w:rFonts w:ascii="標楷體" w:eastAsia="標楷體" w:hAnsi="標楷體" w:hint="eastAsia"/>
          <w:color w:val="000000" w:themeColor="text1"/>
        </w:rPr>
        <w:t>1</w:t>
      </w:r>
      <w:r w:rsidRPr="00144D8D">
        <w:rPr>
          <w:rFonts w:ascii="標楷體" w:eastAsia="標楷體" w:hAnsi="標楷體" w:hint="eastAsia"/>
          <w:color w:val="000000" w:themeColor="text1"/>
        </w:rPr>
        <w:t>名，共</w:t>
      </w:r>
      <w:r w:rsidR="00D827C8">
        <w:rPr>
          <w:rFonts w:ascii="標楷體" w:eastAsia="標楷體" w:hAnsi="標楷體" w:hint="eastAsia"/>
          <w:color w:val="000000" w:themeColor="text1"/>
        </w:rPr>
        <w:t>5</w:t>
      </w:r>
      <w:r w:rsidRPr="00144D8D">
        <w:rPr>
          <w:rFonts w:ascii="標楷體" w:eastAsia="標楷體" w:hAnsi="標楷體" w:hint="eastAsia"/>
          <w:color w:val="000000" w:themeColor="text1"/>
        </w:rPr>
        <w:t>名。</w:t>
      </w:r>
    </w:p>
    <w:p w14:paraId="651B50BB" w14:textId="348BBC65"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44D8D" w:rsidRDefault="00410401"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機票</w:t>
      </w:r>
      <w:r w:rsidR="00B269E8" w:rsidRPr="00144D8D">
        <w:rPr>
          <w:rFonts w:ascii="標楷體" w:eastAsia="標楷體" w:hAnsi="標楷體" w:hint="eastAsia"/>
          <w:color w:val="000000" w:themeColor="text1"/>
        </w:rPr>
        <w:t>艙等：經濟艙。</w:t>
      </w:r>
    </w:p>
    <w:p w14:paraId="32B65338" w14:textId="3E8CD295" w:rsidR="00632089" w:rsidRPr="00144D8D" w:rsidRDefault="00B269E8" w:rsidP="00444815">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行程需求：</w:t>
      </w:r>
    </w:p>
    <w:tbl>
      <w:tblPr>
        <w:tblStyle w:val="a4"/>
        <w:tblW w:w="9809" w:type="dxa"/>
        <w:tblInd w:w="960" w:type="dxa"/>
        <w:tblLook w:val="04A0" w:firstRow="1" w:lastRow="0" w:firstColumn="1" w:lastColumn="0" w:noHBand="0" w:noVBand="1"/>
      </w:tblPr>
      <w:tblGrid>
        <w:gridCol w:w="3288"/>
        <w:gridCol w:w="3544"/>
        <w:gridCol w:w="2977"/>
      </w:tblGrid>
      <w:tr w:rsidR="00144D8D" w:rsidRPr="00144D8D" w14:paraId="3112B419" w14:textId="77777777" w:rsidTr="00726CFF">
        <w:tc>
          <w:tcPr>
            <w:tcW w:w="3288" w:type="dxa"/>
            <w:vAlign w:val="center"/>
          </w:tcPr>
          <w:p w14:paraId="0B727E9C" w14:textId="7ED264CB"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起訖日期</w:t>
            </w:r>
          </w:p>
        </w:tc>
        <w:tc>
          <w:tcPr>
            <w:tcW w:w="3544" w:type="dxa"/>
            <w:vAlign w:val="center"/>
          </w:tcPr>
          <w:p w14:paraId="426FEF21" w14:textId="5163E775"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預計行程</w:t>
            </w:r>
          </w:p>
        </w:tc>
        <w:tc>
          <w:tcPr>
            <w:tcW w:w="2977" w:type="dxa"/>
            <w:vAlign w:val="center"/>
          </w:tcPr>
          <w:p w14:paraId="5B359144" w14:textId="739956A8"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備註</w:t>
            </w:r>
          </w:p>
        </w:tc>
      </w:tr>
      <w:tr w:rsidR="00144D8D" w:rsidRPr="00144D8D" w14:paraId="23CFE31A" w14:textId="77777777" w:rsidTr="00726CFF">
        <w:trPr>
          <w:trHeight w:val="720"/>
        </w:trPr>
        <w:tc>
          <w:tcPr>
            <w:tcW w:w="3288" w:type="dxa"/>
            <w:vAlign w:val="center"/>
          </w:tcPr>
          <w:p w14:paraId="335EB760" w14:textId="6276E8B4" w:rsidR="0091052F" w:rsidRPr="00144D8D" w:rsidRDefault="00726CFF" w:rsidP="00726CFF">
            <w:pPr>
              <w:pStyle w:val="a3"/>
              <w:ind w:leftChars="0" w:left="0"/>
              <w:jc w:val="both"/>
              <w:rPr>
                <w:rFonts w:ascii="標楷體" w:eastAsia="標楷體" w:hAnsi="標楷體"/>
                <w:color w:val="000000" w:themeColor="text1"/>
              </w:rPr>
            </w:pPr>
            <w:bookmarkStart w:id="3" w:name="_Hlk130549520"/>
            <w:r w:rsidRPr="00144D8D">
              <w:rPr>
                <w:rFonts w:ascii="標楷體" w:eastAsia="標楷體" w:hAnsi="標楷體" w:hint="eastAsia"/>
                <w:color w:val="000000" w:themeColor="text1"/>
              </w:rPr>
              <w:t>青年台維斯</w:t>
            </w:r>
            <w:proofErr w:type="gramStart"/>
            <w:r w:rsidRPr="00144D8D">
              <w:rPr>
                <w:rFonts w:ascii="標楷體" w:eastAsia="標楷體" w:hAnsi="標楷體" w:hint="eastAsia"/>
                <w:color w:val="000000" w:themeColor="text1"/>
              </w:rPr>
              <w:t>盃</w:t>
            </w:r>
            <w:proofErr w:type="gramEnd"/>
            <w:r w:rsidRPr="00144D8D">
              <w:rPr>
                <w:rFonts w:ascii="標楷體" w:eastAsia="標楷體" w:hAnsi="標楷體" w:hint="eastAsia"/>
                <w:color w:val="000000" w:themeColor="text1"/>
              </w:rPr>
              <w:t>預計離境日期：</w:t>
            </w:r>
            <w:r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0091052F" w:rsidRPr="00144D8D">
              <w:rPr>
                <w:rFonts w:ascii="標楷體" w:eastAsia="標楷體" w:hAnsi="標楷體" w:hint="eastAsia"/>
                <w:color w:val="000000" w:themeColor="text1"/>
              </w:rPr>
              <w:t>年</w:t>
            </w:r>
            <w:r w:rsidR="00D827C8">
              <w:rPr>
                <w:rFonts w:ascii="標楷體" w:eastAsia="標楷體" w:hAnsi="標楷體" w:hint="eastAsia"/>
                <w:color w:val="000000" w:themeColor="text1"/>
              </w:rPr>
              <w:t>11</w:t>
            </w:r>
            <w:r w:rsidR="0091052F" w:rsidRPr="00144D8D">
              <w:rPr>
                <w:rFonts w:ascii="標楷體" w:eastAsia="標楷體" w:hAnsi="標楷體" w:hint="eastAsia"/>
                <w:color w:val="000000" w:themeColor="text1"/>
              </w:rPr>
              <w:t>月</w:t>
            </w:r>
            <w:r w:rsidR="005F1C77">
              <w:rPr>
                <w:rFonts w:ascii="標楷體" w:eastAsia="標楷體" w:hAnsi="標楷體" w:hint="eastAsia"/>
                <w:color w:val="000000" w:themeColor="text1"/>
              </w:rPr>
              <w:t>7</w:t>
            </w:r>
            <w:r w:rsidR="0091052F" w:rsidRPr="00144D8D">
              <w:rPr>
                <w:rFonts w:ascii="標楷體" w:eastAsia="標楷體" w:hAnsi="標楷體" w:hint="eastAsia"/>
                <w:color w:val="000000" w:themeColor="text1"/>
              </w:rPr>
              <w:t>日</w:t>
            </w:r>
          </w:p>
        </w:tc>
        <w:tc>
          <w:tcPr>
            <w:tcW w:w="3544" w:type="dxa"/>
            <w:vAlign w:val="center"/>
          </w:tcPr>
          <w:p w14:paraId="53ADADBF" w14:textId="55476B25"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w:t>
            </w:r>
            <w:r w:rsidR="007C2D88">
              <w:rPr>
                <w:rFonts w:ascii="標楷體" w:eastAsia="標楷體" w:hAnsi="標楷體" w:hint="eastAsia"/>
                <w:color w:val="000000" w:themeColor="text1"/>
              </w:rPr>
              <w:t>曼谷蘇凡納布</w:t>
            </w:r>
            <w:r w:rsidR="00580C94" w:rsidRPr="00580C94">
              <w:rPr>
                <w:rFonts w:ascii="標楷體" w:eastAsia="標楷體" w:hAnsi="標楷體" w:hint="eastAsia"/>
                <w:color w:val="000000" w:themeColor="text1"/>
              </w:rPr>
              <w:t>機場</w:t>
            </w:r>
            <w:r w:rsidRPr="00144D8D">
              <w:rPr>
                <w:rFonts w:ascii="標楷體" w:eastAsia="標楷體" w:hAnsi="標楷體" w:hint="eastAsia"/>
                <w:color w:val="000000" w:themeColor="text1"/>
              </w:rPr>
              <w:t>-</w:t>
            </w:r>
            <w:r w:rsidR="00E6309E">
              <w:rPr>
                <w:rFonts w:ascii="標楷體" w:eastAsia="標楷體" w:hAnsi="標楷體" w:hint="eastAsia"/>
                <w:color w:val="000000" w:themeColor="text1"/>
              </w:rPr>
              <w:t>伊斯坦堡</w:t>
            </w:r>
            <w:r w:rsidRPr="00144D8D">
              <w:rPr>
                <w:rFonts w:ascii="標楷體" w:eastAsia="標楷體" w:hAnsi="標楷體" w:hint="eastAsia"/>
                <w:color w:val="000000" w:themeColor="text1"/>
              </w:rPr>
              <w:t>機場-</w:t>
            </w:r>
            <w:r w:rsidR="00E6309E">
              <w:rPr>
                <w:rFonts w:ascii="標楷體" w:eastAsia="標楷體" w:hAnsi="標楷體" w:hint="eastAsia"/>
                <w:color w:val="000000" w:themeColor="text1"/>
              </w:rPr>
              <w:t>安塔利亞機場</w:t>
            </w:r>
          </w:p>
        </w:tc>
        <w:tc>
          <w:tcPr>
            <w:tcW w:w="2977" w:type="dxa"/>
            <w:vAlign w:val="center"/>
          </w:tcPr>
          <w:p w14:paraId="1C348ED6" w14:textId="77777777" w:rsidR="00536B0D" w:rsidRPr="00536B0D" w:rsidRDefault="00536B0D" w:rsidP="00536B0D">
            <w:pPr>
              <w:jc w:val="both"/>
              <w:rPr>
                <w:rFonts w:ascii="標楷體" w:eastAsia="標楷體" w:hAnsi="標楷體"/>
                <w:color w:val="000000" w:themeColor="text1"/>
              </w:rPr>
            </w:pPr>
            <w:r w:rsidRPr="00536B0D">
              <w:rPr>
                <w:rFonts w:ascii="標楷體" w:eastAsia="標楷體" w:hAnsi="標楷體" w:hint="eastAsia"/>
                <w:color w:val="000000" w:themeColor="text1"/>
              </w:rPr>
              <w:t>視實際行程訂定之</w:t>
            </w:r>
          </w:p>
          <w:p w14:paraId="48EF6A5A" w14:textId="27585E4B" w:rsidR="0091052F"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bookmarkEnd w:id="3"/>
      <w:tr w:rsidR="00144D8D" w:rsidRPr="00144D8D" w14:paraId="28CB58AD" w14:textId="77777777" w:rsidTr="00845429">
        <w:trPr>
          <w:trHeight w:val="720"/>
        </w:trPr>
        <w:tc>
          <w:tcPr>
            <w:tcW w:w="3288" w:type="dxa"/>
            <w:vAlign w:val="center"/>
          </w:tcPr>
          <w:p w14:paraId="0DA0D24F" w14:textId="301B4896" w:rsidR="00F163E0" w:rsidRPr="00144D8D" w:rsidRDefault="00F163E0"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青年台維斯</w:t>
            </w:r>
            <w:proofErr w:type="gramStart"/>
            <w:r w:rsidRPr="00144D8D">
              <w:rPr>
                <w:rFonts w:ascii="標楷體" w:eastAsia="標楷體" w:hAnsi="標楷體" w:hint="eastAsia"/>
                <w:color w:val="000000" w:themeColor="text1"/>
              </w:rPr>
              <w:t>盃</w:t>
            </w:r>
            <w:proofErr w:type="gramEnd"/>
            <w:r w:rsidRPr="00144D8D">
              <w:rPr>
                <w:rFonts w:ascii="標楷體" w:eastAsia="標楷體" w:hAnsi="標楷體" w:hint="eastAsia"/>
                <w:color w:val="000000" w:themeColor="text1"/>
              </w:rPr>
              <w:t>預計</w:t>
            </w:r>
            <w:r w:rsidR="00D827C8">
              <w:rPr>
                <w:rFonts w:ascii="標楷體" w:eastAsia="標楷體" w:hAnsi="標楷體" w:hint="eastAsia"/>
                <w:color w:val="000000" w:themeColor="text1"/>
              </w:rPr>
              <w:t>抵</w:t>
            </w:r>
            <w:r w:rsidRPr="00144D8D">
              <w:rPr>
                <w:rFonts w:ascii="標楷體" w:eastAsia="標楷體" w:hAnsi="標楷體" w:hint="eastAsia"/>
                <w:color w:val="000000" w:themeColor="text1"/>
              </w:rPr>
              <w:t>台日期：</w:t>
            </w:r>
            <w:r w:rsidRPr="00144D8D">
              <w:rPr>
                <w:rFonts w:ascii="標楷體" w:eastAsia="標楷體" w:hAnsi="標楷體"/>
                <w:color w:val="000000" w:themeColor="text1"/>
              </w:rPr>
              <w:br/>
            </w:r>
            <w:r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Pr="00144D8D">
              <w:rPr>
                <w:rFonts w:ascii="標楷體" w:eastAsia="標楷體" w:hAnsi="標楷體" w:hint="eastAsia"/>
                <w:color w:val="000000" w:themeColor="text1"/>
              </w:rPr>
              <w:t>年</w:t>
            </w:r>
            <w:r w:rsidR="00D827C8">
              <w:rPr>
                <w:rFonts w:ascii="標楷體" w:eastAsia="標楷體" w:hAnsi="標楷體" w:hint="eastAsia"/>
                <w:color w:val="000000" w:themeColor="text1"/>
              </w:rPr>
              <w:t>11</w:t>
            </w:r>
            <w:r w:rsidRPr="00144D8D">
              <w:rPr>
                <w:rFonts w:ascii="標楷體" w:eastAsia="標楷體" w:hAnsi="標楷體" w:hint="eastAsia"/>
                <w:color w:val="000000" w:themeColor="text1"/>
              </w:rPr>
              <w:t>月</w:t>
            </w:r>
            <w:r w:rsidR="00D827C8">
              <w:rPr>
                <w:rFonts w:ascii="標楷體" w:eastAsia="標楷體" w:hAnsi="標楷體" w:hint="eastAsia"/>
                <w:color w:val="000000" w:themeColor="text1"/>
              </w:rPr>
              <w:t>1</w:t>
            </w:r>
            <w:r w:rsidR="00A3598B">
              <w:rPr>
                <w:rFonts w:ascii="標楷體" w:eastAsia="標楷體" w:hAnsi="標楷體" w:hint="eastAsia"/>
                <w:color w:val="000000" w:themeColor="text1"/>
              </w:rPr>
              <w:t>9</w:t>
            </w:r>
            <w:r w:rsidRPr="00144D8D">
              <w:rPr>
                <w:rFonts w:ascii="標楷體" w:eastAsia="標楷體" w:hAnsi="標楷體" w:hint="eastAsia"/>
                <w:color w:val="000000" w:themeColor="text1"/>
              </w:rPr>
              <w:t>日</w:t>
            </w:r>
          </w:p>
        </w:tc>
        <w:tc>
          <w:tcPr>
            <w:tcW w:w="3544" w:type="dxa"/>
            <w:tcBorders>
              <w:top w:val="single" w:sz="4" w:space="0" w:color="auto"/>
            </w:tcBorders>
            <w:vAlign w:val="center"/>
          </w:tcPr>
          <w:p w14:paraId="6DB0DCDD" w14:textId="08B0C37D" w:rsidR="00F163E0" w:rsidRPr="00144D8D" w:rsidRDefault="00580C94" w:rsidP="00F163E0">
            <w:pPr>
              <w:pStyle w:val="a3"/>
              <w:ind w:leftChars="0" w:left="0"/>
              <w:jc w:val="both"/>
              <w:rPr>
                <w:rFonts w:ascii="標楷體" w:eastAsia="標楷體" w:hAnsi="標楷體"/>
                <w:color w:val="000000" w:themeColor="text1"/>
              </w:rPr>
            </w:pPr>
            <w:r w:rsidRPr="00580C94">
              <w:rPr>
                <w:rFonts w:ascii="標楷體" w:eastAsia="標楷體" w:hAnsi="標楷體" w:hint="eastAsia"/>
                <w:color w:val="000000" w:themeColor="text1"/>
              </w:rPr>
              <w:t>安塔利亞機場</w:t>
            </w:r>
            <w:r w:rsidR="007517A3" w:rsidRPr="00144D8D">
              <w:rPr>
                <w:rFonts w:ascii="標楷體" w:eastAsia="標楷體" w:hAnsi="標楷體" w:hint="eastAsia"/>
                <w:color w:val="000000" w:themeColor="text1"/>
              </w:rPr>
              <w:t>-</w:t>
            </w:r>
            <w:r w:rsidRPr="00580C94">
              <w:rPr>
                <w:rFonts w:ascii="標楷體" w:eastAsia="標楷體" w:hAnsi="標楷體" w:hint="eastAsia"/>
                <w:color w:val="000000" w:themeColor="text1"/>
              </w:rPr>
              <w:t>伊斯坦堡機場</w:t>
            </w:r>
            <w:r w:rsidR="007517A3" w:rsidRPr="00144D8D">
              <w:rPr>
                <w:rFonts w:ascii="標楷體" w:eastAsia="標楷體" w:hAnsi="標楷體" w:hint="eastAsia"/>
                <w:color w:val="000000" w:themeColor="text1"/>
              </w:rPr>
              <w:t>-</w:t>
            </w:r>
            <w:r w:rsidR="007C2D88">
              <w:rPr>
                <w:rFonts w:ascii="標楷體" w:eastAsia="標楷體" w:hAnsi="標楷體" w:hint="eastAsia"/>
                <w:color w:val="000000" w:themeColor="text1"/>
              </w:rPr>
              <w:t>曼谷蘇凡納布</w:t>
            </w:r>
            <w:r w:rsidRPr="00580C94">
              <w:rPr>
                <w:rFonts w:ascii="標楷體" w:eastAsia="標楷體" w:hAnsi="標楷體" w:hint="eastAsia"/>
                <w:color w:val="000000" w:themeColor="text1"/>
              </w:rPr>
              <w:t>機場</w:t>
            </w:r>
            <w:r w:rsidR="007517A3" w:rsidRPr="00144D8D">
              <w:rPr>
                <w:rFonts w:ascii="標楷體" w:eastAsia="標楷體" w:hAnsi="標楷體" w:hint="eastAsia"/>
                <w:color w:val="000000" w:themeColor="text1"/>
              </w:rPr>
              <w:t>-桃園國際機場</w:t>
            </w:r>
          </w:p>
        </w:tc>
        <w:tc>
          <w:tcPr>
            <w:tcW w:w="2977" w:type="dxa"/>
            <w:tcBorders>
              <w:bottom w:val="single" w:sz="4" w:space="0" w:color="auto"/>
            </w:tcBorders>
            <w:vAlign w:val="center"/>
          </w:tcPr>
          <w:p w14:paraId="61A0F149" w14:textId="77777777" w:rsidR="00536B0D" w:rsidRPr="00536B0D" w:rsidRDefault="00536B0D" w:rsidP="00536B0D">
            <w:pPr>
              <w:jc w:val="both"/>
              <w:rPr>
                <w:rFonts w:ascii="標楷體" w:eastAsia="標楷體" w:hAnsi="標楷體"/>
                <w:color w:val="000000" w:themeColor="text1"/>
              </w:rPr>
            </w:pPr>
            <w:r w:rsidRPr="00536B0D">
              <w:rPr>
                <w:rFonts w:ascii="標楷體" w:eastAsia="標楷體" w:hAnsi="標楷體" w:hint="eastAsia"/>
                <w:color w:val="000000" w:themeColor="text1"/>
              </w:rPr>
              <w:t>視實際行程訂定之</w:t>
            </w:r>
          </w:p>
          <w:p w14:paraId="35160505" w14:textId="765569CA" w:rsidR="00F163E0"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tbl>
    <w:p w14:paraId="5D6E08BD" w14:textId="781F56FC" w:rsidR="00B269E8" w:rsidRPr="00144D8D" w:rsidRDefault="00B269E8" w:rsidP="008B0D87">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其他要求：</w:t>
      </w:r>
    </w:p>
    <w:p w14:paraId="1E00B528" w14:textId="0C55B992"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得標廠商須</w:t>
      </w:r>
      <w:r w:rsidR="00152FE3" w:rsidRPr="00144D8D">
        <w:rPr>
          <w:rFonts w:ascii="標楷體" w:eastAsia="標楷體" w:hAnsi="標楷體" w:hint="eastAsia"/>
          <w:color w:val="000000" w:themeColor="text1"/>
        </w:rPr>
        <w:t>協助</w:t>
      </w:r>
      <w:r w:rsidRPr="00144D8D">
        <w:rPr>
          <w:rFonts w:ascii="標楷體" w:eastAsia="標楷體" w:hAnsi="標楷體" w:hint="eastAsia"/>
          <w:color w:val="000000" w:themeColor="text1"/>
        </w:rPr>
        <w:t>辦理出國相關手續。</w:t>
      </w:r>
    </w:p>
    <w:p w14:paraId="38889CE7" w14:textId="1949A391"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特殊</w:t>
      </w:r>
      <w:proofErr w:type="gramStart"/>
      <w:r w:rsidRPr="00144D8D">
        <w:rPr>
          <w:rFonts w:ascii="標楷體" w:eastAsia="標楷體" w:hAnsi="標楷體" w:hint="eastAsia"/>
          <w:color w:val="000000" w:themeColor="text1"/>
        </w:rPr>
        <w:t>期間，</w:t>
      </w:r>
      <w:proofErr w:type="gramEnd"/>
      <w:r w:rsidRPr="00144D8D">
        <w:rPr>
          <w:rFonts w:ascii="標楷體" w:eastAsia="標楷體" w:hAnsi="標楷體" w:hint="eastAsia"/>
          <w:color w:val="000000" w:themeColor="text1"/>
        </w:rPr>
        <w:t>各國皆須辦理相關簽證始可入境，</w:t>
      </w:r>
      <w:r w:rsidR="0087012F" w:rsidRPr="00144D8D">
        <w:rPr>
          <w:rFonts w:ascii="標楷體" w:eastAsia="標楷體" w:hAnsi="標楷體" w:hint="eastAsia"/>
          <w:color w:val="000000" w:themeColor="text1"/>
        </w:rPr>
        <w:t>須</w:t>
      </w:r>
      <w:r w:rsidRPr="00144D8D">
        <w:rPr>
          <w:rFonts w:ascii="標楷體" w:eastAsia="標楷體" w:hAnsi="標楷體" w:hint="eastAsia"/>
          <w:color w:val="000000" w:themeColor="text1"/>
        </w:rPr>
        <w:t>協助全隊人員統一辦理完成。</w:t>
      </w:r>
    </w:p>
    <w:p w14:paraId="4F33868E" w14:textId="7EBD44F5"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投標廠商須於</w:t>
      </w:r>
      <w:r w:rsidR="0087012F" w:rsidRPr="00144D8D">
        <w:rPr>
          <w:rFonts w:ascii="標楷體" w:eastAsia="標楷體" w:hAnsi="標楷體" w:hint="eastAsia"/>
          <w:color w:val="000000" w:themeColor="text1"/>
        </w:rPr>
        <w:t>企劃</w:t>
      </w:r>
      <w:r w:rsidRPr="00144D8D">
        <w:rPr>
          <w:rFonts w:ascii="標楷體" w:eastAsia="標楷體" w:hAnsi="標楷體" w:hint="eastAsia"/>
          <w:color w:val="000000" w:themeColor="text1"/>
        </w:rPr>
        <w:t>書內提出預定搭乘航班行程表規劃。</w:t>
      </w:r>
    </w:p>
    <w:p w14:paraId="7D9B1FB0" w14:textId="6569814C"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本案若因故取消出國，得標廠商得列舉已辦理事項與金額辦理請款。</w:t>
      </w:r>
    </w:p>
    <w:p w14:paraId="1B9229A9" w14:textId="537427B5" w:rsidR="00444815" w:rsidRDefault="00444815"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不得提供廉價航空之班次。</w:t>
      </w:r>
    </w:p>
    <w:p w14:paraId="7DC38CCD" w14:textId="5279152D" w:rsidR="006C2A74" w:rsidRPr="006C2A74" w:rsidRDefault="006C2A74" w:rsidP="002475EA">
      <w:pPr>
        <w:pStyle w:val="a3"/>
        <w:numPr>
          <w:ilvl w:val="0"/>
          <w:numId w:val="3"/>
        </w:numPr>
        <w:ind w:leftChars="0"/>
        <w:rPr>
          <w:rFonts w:ascii="標楷體" w:eastAsia="標楷體" w:hAnsi="標楷體"/>
          <w:color w:val="000000" w:themeColor="text1"/>
        </w:rPr>
      </w:pPr>
      <w:r w:rsidRPr="006C2A74">
        <w:rPr>
          <w:rFonts w:ascii="標楷體" w:eastAsia="標楷體" w:hAnsi="標楷體" w:hint="eastAsia"/>
          <w:color w:val="000000" w:themeColor="text1"/>
        </w:rPr>
        <w:t>限至多2個轉機點。</w:t>
      </w:r>
    </w:p>
    <w:p w14:paraId="71DBF9E9" w14:textId="60D8C43D" w:rsidR="005C67CB" w:rsidRPr="00C12ADE" w:rsidRDefault="00C12ADE" w:rsidP="00C12ADE">
      <w:pPr>
        <w:rPr>
          <w:rFonts w:ascii="標楷體" w:eastAsia="標楷體" w:hAnsi="標楷體"/>
          <w:color w:val="000000" w:themeColor="text1"/>
        </w:rPr>
      </w:pPr>
      <w:r>
        <w:rPr>
          <w:rFonts w:ascii="標楷體" w:eastAsia="標楷體" w:hAnsi="標楷體" w:hint="eastAsia"/>
          <w:color w:val="000000" w:themeColor="text1"/>
        </w:rPr>
        <w:t>參、</w:t>
      </w:r>
      <w:r w:rsidR="00B269E8" w:rsidRPr="00C12ADE">
        <w:rPr>
          <w:rFonts w:ascii="標楷體" w:eastAsia="標楷體" w:hAnsi="標楷體" w:hint="eastAsia"/>
          <w:color w:val="000000" w:themeColor="text1"/>
        </w:rPr>
        <w:t>履約期間：自決標日起至1</w:t>
      </w:r>
      <w:r w:rsidR="00B269E8" w:rsidRPr="00C12ADE">
        <w:rPr>
          <w:rFonts w:ascii="標楷體" w:eastAsia="標楷體" w:hAnsi="標楷體"/>
          <w:color w:val="000000" w:themeColor="text1"/>
        </w:rPr>
        <w:t>1</w:t>
      </w:r>
      <w:r w:rsidR="005F1C77" w:rsidRPr="00C12ADE">
        <w:rPr>
          <w:rFonts w:ascii="標楷體" w:eastAsia="標楷體" w:hAnsi="標楷體" w:hint="eastAsia"/>
          <w:color w:val="000000" w:themeColor="text1"/>
        </w:rPr>
        <w:t>3</w:t>
      </w:r>
      <w:r w:rsidR="00B269E8" w:rsidRPr="00C12ADE">
        <w:rPr>
          <w:rFonts w:ascii="標楷體" w:eastAsia="標楷體" w:hAnsi="標楷體" w:hint="eastAsia"/>
          <w:color w:val="000000" w:themeColor="text1"/>
        </w:rPr>
        <w:t>年</w:t>
      </w:r>
      <w:r w:rsidR="004A3A19" w:rsidRPr="00C12ADE">
        <w:rPr>
          <w:rFonts w:ascii="標楷體" w:eastAsia="標楷體" w:hAnsi="標楷體" w:hint="eastAsia"/>
          <w:color w:val="000000" w:themeColor="text1"/>
        </w:rPr>
        <w:t>11</w:t>
      </w:r>
      <w:r w:rsidR="00B269E8" w:rsidRPr="00C12ADE">
        <w:rPr>
          <w:rFonts w:ascii="標楷體" w:eastAsia="標楷體" w:hAnsi="標楷體" w:hint="eastAsia"/>
          <w:color w:val="000000" w:themeColor="text1"/>
        </w:rPr>
        <w:t>月</w:t>
      </w:r>
      <w:r w:rsidR="005F1C77" w:rsidRPr="00C12ADE">
        <w:rPr>
          <w:rFonts w:ascii="標楷體" w:eastAsia="標楷體" w:hAnsi="標楷體" w:hint="eastAsia"/>
          <w:color w:val="000000" w:themeColor="text1"/>
        </w:rPr>
        <w:t>30</w:t>
      </w:r>
      <w:r w:rsidR="00B269E8" w:rsidRPr="00C12ADE">
        <w:rPr>
          <w:rFonts w:ascii="標楷體" w:eastAsia="標楷體" w:hAnsi="標楷體" w:hint="eastAsia"/>
          <w:color w:val="000000" w:themeColor="text1"/>
        </w:rPr>
        <w:t>日止。</w:t>
      </w:r>
    </w:p>
    <w:p w14:paraId="6C0EA6B9" w14:textId="2250EE99" w:rsidR="00B44337" w:rsidRPr="00C12ADE" w:rsidRDefault="00C12ADE" w:rsidP="00C12ADE">
      <w:pPr>
        <w:rPr>
          <w:rFonts w:ascii="標楷體" w:eastAsia="標楷體" w:hAnsi="標楷體"/>
          <w:color w:val="000000" w:themeColor="text1"/>
        </w:rPr>
      </w:pPr>
      <w:r>
        <w:rPr>
          <w:rFonts w:ascii="標楷體" w:eastAsia="標楷體" w:hAnsi="標楷體" w:hint="eastAsia"/>
          <w:color w:val="000000" w:themeColor="text1"/>
        </w:rPr>
        <w:t>肆、</w:t>
      </w:r>
      <w:r w:rsidR="0087679E" w:rsidRPr="00C12ADE">
        <w:rPr>
          <w:rFonts w:ascii="標楷體" w:eastAsia="標楷體" w:hAnsi="標楷體" w:hint="eastAsia"/>
          <w:color w:val="000000" w:themeColor="text1"/>
        </w:rPr>
        <w:t>採購金額：</w:t>
      </w:r>
    </w:p>
    <w:p w14:paraId="65B68428" w14:textId="65B5A72F" w:rsidR="007D3DFF" w:rsidRPr="00144D8D" w:rsidRDefault="00B44337" w:rsidP="00816DA3">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經濟艙機票款</w:t>
      </w:r>
      <w:r w:rsidR="00816DA3" w:rsidRPr="00144D8D">
        <w:rPr>
          <w:rFonts w:ascii="標楷體" w:eastAsia="標楷體" w:hAnsi="標楷體" w:hint="eastAsia"/>
          <w:color w:val="000000" w:themeColor="text1"/>
        </w:rPr>
        <w:t>(來回)</w:t>
      </w:r>
      <w:r w:rsidRPr="00144D8D">
        <w:rPr>
          <w:rFonts w:ascii="標楷體" w:eastAsia="標楷體" w:hAnsi="標楷體" w:hint="eastAsia"/>
          <w:color w:val="000000" w:themeColor="text1"/>
        </w:rPr>
        <w:t>：每人上限新臺幣</w:t>
      </w:r>
      <w:r w:rsidR="004A3A19">
        <w:rPr>
          <w:rFonts w:ascii="標楷體" w:eastAsia="標楷體" w:hAnsi="標楷體" w:hint="eastAsia"/>
          <w:color w:val="000000" w:themeColor="text1"/>
        </w:rPr>
        <w:t>7</w:t>
      </w:r>
      <w:r w:rsidRPr="00144D8D">
        <w:rPr>
          <w:rFonts w:ascii="標楷體" w:eastAsia="標楷體" w:hAnsi="標楷體" w:hint="eastAsia"/>
          <w:color w:val="000000" w:themeColor="text1"/>
        </w:rPr>
        <w:t>萬元整。</w:t>
      </w:r>
    </w:p>
    <w:p w14:paraId="10610F12" w14:textId="0F6C600B" w:rsidR="007D3DFF" w:rsidRPr="00144D8D" w:rsidRDefault="002A2879" w:rsidP="007D3DFF">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r w:rsidR="007D3DFF" w:rsidRPr="00144D8D">
        <w:rPr>
          <w:rFonts w:ascii="標楷體" w:eastAsia="標楷體" w:hAnsi="標楷體" w:hint="eastAsia"/>
          <w:color w:val="000000" w:themeColor="text1"/>
        </w:rPr>
        <w:t>新臺幣</w:t>
      </w:r>
      <w:r w:rsidR="004A3A19">
        <w:rPr>
          <w:rFonts w:ascii="標楷體" w:eastAsia="標楷體" w:hAnsi="標楷體" w:hint="eastAsia"/>
          <w:color w:val="000000" w:themeColor="text1"/>
        </w:rPr>
        <w:t>35</w:t>
      </w:r>
      <w:r w:rsidR="005D54D4">
        <w:rPr>
          <w:rFonts w:ascii="標楷體" w:eastAsia="標楷體" w:hAnsi="標楷體" w:hint="eastAsia"/>
          <w:color w:val="000000" w:themeColor="text1"/>
        </w:rPr>
        <w:t>萬</w:t>
      </w:r>
      <w:r w:rsidR="007D3DFF" w:rsidRPr="00144D8D">
        <w:rPr>
          <w:rFonts w:ascii="標楷體" w:eastAsia="標楷體" w:hAnsi="標楷體" w:hint="eastAsia"/>
          <w:color w:val="000000" w:themeColor="text1"/>
        </w:rPr>
        <w:t>元整(含稅，以實際決標金額為</w:t>
      </w:r>
      <w:proofErr w:type="gramStart"/>
      <w:r w:rsidR="007D3DFF" w:rsidRPr="00144D8D">
        <w:rPr>
          <w:rFonts w:ascii="標楷體" w:eastAsia="標楷體" w:hAnsi="標楷體" w:hint="eastAsia"/>
          <w:color w:val="000000" w:themeColor="text1"/>
        </w:rPr>
        <w:t>準</w:t>
      </w:r>
      <w:proofErr w:type="gramEnd"/>
      <w:r w:rsidR="007D3DFF" w:rsidRPr="00144D8D">
        <w:rPr>
          <w:rFonts w:ascii="標楷體" w:eastAsia="標楷體" w:hAnsi="標楷體" w:hint="eastAsia"/>
          <w:color w:val="000000" w:themeColor="text1"/>
        </w:rPr>
        <w:t>，包括機票稅、燃油油費、機票可改可退等，其各項目之金額可相互流用，依得標廠商實際決標經費表之單價及實際出國人數核實計價)</w:t>
      </w:r>
    </w:p>
    <w:p w14:paraId="6E371E4B" w14:textId="559DAE33" w:rsidR="0087679E" w:rsidRPr="00C12ADE" w:rsidRDefault="0087679E" w:rsidP="00C12ADE">
      <w:pPr>
        <w:pStyle w:val="a3"/>
        <w:numPr>
          <w:ilvl w:val="1"/>
          <w:numId w:val="14"/>
        </w:numPr>
        <w:ind w:leftChars="0" w:left="426"/>
        <w:rPr>
          <w:rFonts w:ascii="標楷體" w:eastAsia="標楷體" w:hAnsi="標楷體"/>
          <w:color w:val="000000" w:themeColor="text1"/>
        </w:rPr>
      </w:pPr>
      <w:r w:rsidRPr="00C12ADE">
        <w:rPr>
          <w:rFonts w:ascii="標楷體" w:eastAsia="標楷體" w:hAnsi="標楷體" w:hint="eastAsia"/>
          <w:color w:val="000000" w:themeColor="text1"/>
        </w:rPr>
        <w:t>付款方式及驗收：得標廠商完成本案委辦工作事項後，備妥機票開票證明</w:t>
      </w:r>
      <w:r w:rsidR="004A0DF2" w:rsidRPr="00C12ADE">
        <w:rPr>
          <w:rFonts w:ascii="標楷體" w:eastAsia="標楷體" w:hAnsi="標楷體" w:hint="eastAsia"/>
          <w:color w:val="000000" w:themeColor="text1"/>
        </w:rPr>
        <w:t>、</w:t>
      </w:r>
      <w:r w:rsidRPr="00C12ADE">
        <w:rPr>
          <w:rFonts w:ascii="標楷體" w:eastAsia="標楷體" w:hAnsi="標楷體" w:hint="eastAsia"/>
          <w:color w:val="000000" w:themeColor="text1"/>
        </w:rPr>
        <w:t>經費結算表、公文及發票（或收據）送交本會辦理驗收。</w:t>
      </w:r>
    </w:p>
    <w:p w14:paraId="0A824021" w14:textId="25EE4DDA" w:rsidR="0087679E" w:rsidRPr="00C12ADE" w:rsidRDefault="0087679E" w:rsidP="00C12ADE">
      <w:pPr>
        <w:pStyle w:val="a3"/>
        <w:numPr>
          <w:ilvl w:val="2"/>
          <w:numId w:val="14"/>
        </w:numPr>
        <w:ind w:leftChars="0" w:left="426"/>
        <w:rPr>
          <w:rFonts w:ascii="標楷體" w:eastAsia="標楷體" w:hAnsi="標楷體"/>
          <w:color w:val="000000" w:themeColor="text1"/>
        </w:rPr>
      </w:pPr>
      <w:r w:rsidRPr="00C12ADE">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0E058219" w14:textId="04C9B7E3" w:rsidR="0087679E" w:rsidRPr="00C12ADE" w:rsidRDefault="0087679E" w:rsidP="00C12ADE">
      <w:pPr>
        <w:pStyle w:val="a3"/>
        <w:numPr>
          <w:ilvl w:val="2"/>
          <w:numId w:val="14"/>
        </w:numPr>
        <w:ind w:leftChars="0" w:left="426"/>
        <w:rPr>
          <w:rFonts w:ascii="標楷體" w:eastAsia="標楷體" w:hAnsi="標楷體"/>
          <w:color w:val="000000" w:themeColor="text1"/>
        </w:rPr>
      </w:pPr>
      <w:r w:rsidRPr="00C12ADE">
        <w:rPr>
          <w:rFonts w:ascii="標楷體" w:eastAsia="標楷體" w:hAnsi="標楷體" w:hint="eastAsia"/>
          <w:color w:val="000000" w:themeColor="text1"/>
        </w:rPr>
        <w:t>投標文件：</w:t>
      </w:r>
    </w:p>
    <w:p w14:paraId="5D408EA7" w14:textId="4FCBB425" w:rsidR="0087679E" w:rsidRPr="00144D8D" w:rsidRDefault="00542EAB"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w:t>
      </w:r>
      <w:r w:rsidR="0087679E" w:rsidRPr="00144D8D">
        <w:rPr>
          <w:rFonts w:ascii="標楷體" w:eastAsia="標楷體" w:hAnsi="標楷體" w:hint="eastAsia"/>
          <w:color w:val="000000" w:themeColor="text1"/>
        </w:rPr>
        <w:t>書1式</w:t>
      </w:r>
      <w:r w:rsidR="00D14EBE">
        <w:rPr>
          <w:rFonts w:ascii="標楷體" w:eastAsia="標楷體" w:hAnsi="標楷體" w:hint="eastAsia"/>
          <w:color w:val="000000" w:themeColor="text1"/>
        </w:rPr>
        <w:t>5</w:t>
      </w:r>
      <w:r w:rsidR="0087679E" w:rsidRPr="00144D8D">
        <w:rPr>
          <w:rFonts w:ascii="標楷體" w:eastAsia="標楷體" w:hAnsi="標楷體" w:hint="eastAsia"/>
          <w:color w:val="000000" w:themeColor="text1"/>
        </w:rPr>
        <w:t>份（請依</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項目及次序撰寫）。投標廠商所投</w:t>
      </w:r>
      <w:r w:rsidR="00BD1B07"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，本會</w:t>
      </w:r>
      <w:proofErr w:type="gramStart"/>
      <w:r w:rsidR="0087679E" w:rsidRPr="00144D8D">
        <w:rPr>
          <w:rFonts w:ascii="標楷體" w:eastAsia="標楷體" w:hAnsi="標楷體" w:hint="eastAsia"/>
          <w:color w:val="000000" w:themeColor="text1"/>
        </w:rPr>
        <w:t>不</w:t>
      </w:r>
      <w:proofErr w:type="gramEnd"/>
      <w:r w:rsidR="0087679E" w:rsidRPr="00144D8D">
        <w:rPr>
          <w:rFonts w:ascii="標楷體" w:eastAsia="標楷體" w:hAnsi="標楷體" w:hint="eastAsia"/>
          <w:color w:val="000000" w:themeColor="text1"/>
        </w:rPr>
        <w:t>另支付酬勞或稿費。</w:t>
      </w:r>
    </w:p>
    <w:p w14:paraId="11913988" w14:textId="518F2E30" w:rsidR="0087679E" w:rsidRPr="00144D8D" w:rsidRDefault="00BD1B07"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製作規格請以中文楷書、</w:t>
      </w:r>
      <w:proofErr w:type="gramStart"/>
      <w:r w:rsidR="0087679E" w:rsidRPr="00144D8D">
        <w:rPr>
          <w:rFonts w:ascii="標楷體" w:eastAsia="標楷體" w:hAnsi="標楷體" w:hint="eastAsia"/>
          <w:color w:val="000000" w:themeColor="text1"/>
        </w:rPr>
        <w:t>直式橫書</w:t>
      </w:r>
      <w:proofErr w:type="gramEnd"/>
      <w:r w:rsidR="0087679E" w:rsidRPr="00144D8D">
        <w:rPr>
          <w:rFonts w:ascii="標楷體" w:eastAsia="標楷體" w:hAnsi="標楷體" w:hint="eastAsia"/>
          <w:color w:val="000000" w:themeColor="text1"/>
        </w:rPr>
        <w:t>、14號字</w:t>
      </w:r>
      <w:proofErr w:type="gramStart"/>
      <w:r w:rsidR="0087679E" w:rsidRPr="00144D8D">
        <w:rPr>
          <w:rFonts w:ascii="標楷體" w:eastAsia="標楷體" w:hAnsi="標楷體" w:hint="eastAsia"/>
          <w:color w:val="000000" w:themeColor="text1"/>
        </w:rPr>
        <w:t>繕</w:t>
      </w:r>
      <w:proofErr w:type="gramEnd"/>
      <w:r w:rsidR="0087679E" w:rsidRPr="00144D8D">
        <w:rPr>
          <w:rFonts w:ascii="標楷體" w:eastAsia="標楷體" w:hAnsi="標楷體" w:hint="eastAsia"/>
          <w:color w:val="000000" w:themeColor="text1"/>
        </w:rPr>
        <w:t>打，並以A4大小紙張、加封面、左邊裝訂成冊。</w:t>
      </w:r>
    </w:p>
    <w:p w14:paraId="32738485" w14:textId="5DADA129" w:rsidR="0087679E" w:rsidRPr="00C12ADE" w:rsidRDefault="00C12ADE" w:rsidP="00C12ADE">
      <w:pPr>
        <w:rPr>
          <w:rFonts w:ascii="標楷體" w:eastAsia="標楷體" w:hAnsi="標楷體"/>
          <w:color w:val="000000" w:themeColor="text1"/>
        </w:rPr>
      </w:pPr>
      <w:r w:rsidRPr="00C12ADE">
        <w:rPr>
          <w:rFonts w:ascii="標楷體" w:eastAsia="標楷體" w:hAnsi="標楷體" w:hint="eastAsia"/>
          <w:color w:val="000000" w:themeColor="text1"/>
          <w:highlight w:val="lightGray"/>
        </w:rPr>
        <w:t>捌、</w:t>
      </w:r>
      <w:r w:rsidR="0087679E" w:rsidRPr="00C12ADE">
        <w:rPr>
          <w:rFonts w:ascii="標楷體" w:eastAsia="標楷體" w:hAnsi="標楷體" w:hint="eastAsia"/>
          <w:color w:val="000000" w:themeColor="text1"/>
        </w:rPr>
        <w:t>投標廠商</w:t>
      </w:r>
      <w:r w:rsidR="00FF42A1" w:rsidRPr="00C12ADE">
        <w:rPr>
          <w:rFonts w:ascii="標楷體" w:eastAsia="標楷體" w:hAnsi="標楷體" w:hint="eastAsia"/>
          <w:color w:val="000000" w:themeColor="text1"/>
        </w:rPr>
        <w:t>評審</w:t>
      </w:r>
      <w:r w:rsidR="0087679E" w:rsidRPr="00C12ADE">
        <w:rPr>
          <w:rFonts w:ascii="標楷體" w:eastAsia="標楷體" w:hAnsi="標楷體" w:hint="eastAsia"/>
          <w:color w:val="000000" w:themeColor="text1"/>
        </w:rPr>
        <w:t>須知：</w:t>
      </w:r>
    </w:p>
    <w:p w14:paraId="0314DDF3" w14:textId="602A4B91" w:rsidR="0087679E" w:rsidRPr="00144D8D" w:rsidRDefault="00BD1B07"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本案參考</w:t>
      </w:r>
      <w:r w:rsidR="0087679E" w:rsidRPr="00144D8D">
        <w:rPr>
          <w:rFonts w:ascii="標楷體" w:eastAsia="標楷體" w:hAnsi="標楷體" w:hint="eastAsia"/>
          <w:color w:val="000000" w:themeColor="text1"/>
        </w:rPr>
        <w:t>「採購</w:t>
      </w:r>
      <w:r w:rsidRPr="00144D8D">
        <w:rPr>
          <w:rFonts w:ascii="標楷體" w:eastAsia="標楷體" w:hAnsi="標楷體" w:hint="eastAsia"/>
          <w:color w:val="000000" w:themeColor="text1"/>
        </w:rPr>
        <w:t>評選</w:t>
      </w:r>
      <w:r w:rsidR="0087679E" w:rsidRPr="00144D8D">
        <w:rPr>
          <w:rFonts w:ascii="標楷體" w:eastAsia="標楷體" w:hAnsi="標楷體" w:hint="eastAsia"/>
          <w:color w:val="000000" w:themeColor="text1"/>
        </w:rPr>
        <w:t>委員會組織準則」成立採購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（下稱</w:t>
      </w: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），並依「採購</w:t>
      </w:r>
      <w:r w:rsidR="00FF42A1" w:rsidRPr="00144D8D">
        <w:rPr>
          <w:rFonts w:ascii="標楷體" w:eastAsia="標楷體" w:hAnsi="標楷體" w:hint="eastAsia"/>
          <w:color w:val="000000" w:themeColor="text1"/>
        </w:rPr>
        <w:t>評</w:t>
      </w:r>
      <w:r w:rsidRPr="00144D8D">
        <w:rPr>
          <w:rFonts w:ascii="標楷體" w:eastAsia="標楷體" w:hAnsi="標楷體" w:hint="eastAsia"/>
          <w:color w:val="000000" w:themeColor="text1"/>
        </w:rPr>
        <w:t>選</w:t>
      </w:r>
      <w:r w:rsidR="0087679E" w:rsidRPr="00144D8D">
        <w:rPr>
          <w:rFonts w:ascii="標楷體" w:eastAsia="標楷體" w:hAnsi="標楷體" w:hint="eastAsia"/>
          <w:color w:val="000000" w:themeColor="text1"/>
        </w:rPr>
        <w:t>委員會審議規則</w:t>
      </w:r>
      <w:r w:rsidRPr="00144D8D">
        <w:rPr>
          <w:rFonts w:ascii="標楷體" w:eastAsia="標楷體" w:hAnsi="標楷體" w:hint="eastAsia"/>
          <w:color w:val="000000" w:themeColor="text1"/>
        </w:rPr>
        <w:t>」及參考</w:t>
      </w:r>
      <w:r w:rsidR="0087679E" w:rsidRPr="00144D8D">
        <w:rPr>
          <w:rFonts w:ascii="標楷體" w:eastAsia="標楷體" w:hAnsi="標楷體" w:hint="eastAsia"/>
          <w:color w:val="000000" w:themeColor="text1"/>
        </w:rPr>
        <w:t>「最有利標</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辦法」辦理</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w:t>
      </w:r>
    </w:p>
    <w:p w14:paraId="487A7F22" w14:textId="10015682" w:rsidR="0087679E" w:rsidRPr="00144D8D" w:rsidRDefault="00FF42A1"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lastRenderedPageBreak/>
        <w:t>評審</w:t>
      </w:r>
      <w:r w:rsidR="0087679E" w:rsidRPr="00144D8D">
        <w:rPr>
          <w:rFonts w:ascii="標楷體" w:eastAsia="標楷體" w:hAnsi="標楷體" w:hint="eastAsia"/>
          <w:color w:val="000000" w:themeColor="text1"/>
        </w:rPr>
        <w:t>作業：</w:t>
      </w:r>
    </w:p>
    <w:p w14:paraId="519B5D9C"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投標文件經審查合於招標文件規定者，始得為受評廠商。</w:t>
      </w:r>
    </w:p>
    <w:p w14:paraId="62B799B4" w14:textId="733452B3"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受評廠商應進行簡報，並接受本案</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委員之</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答，</w:t>
      </w: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w:t>
      </w:r>
      <w:proofErr w:type="gramStart"/>
      <w:r w:rsidRPr="00144D8D">
        <w:rPr>
          <w:rFonts w:ascii="標楷體" w:eastAsia="標楷體" w:hAnsi="標楷體" w:hint="eastAsia"/>
          <w:color w:val="000000" w:themeColor="text1"/>
        </w:rPr>
        <w:t>統問統答</w:t>
      </w:r>
      <w:proofErr w:type="gramEnd"/>
      <w:r w:rsidRPr="00144D8D">
        <w:rPr>
          <w:rFonts w:ascii="標楷體" w:eastAsia="標楷體" w:hAnsi="標楷體" w:hint="eastAsia"/>
          <w:color w:val="000000" w:themeColor="text1"/>
        </w:rPr>
        <w:t>」方式計時。簡報時間為10分鐘、委員詢問時間不計、答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時間為5分鐘，其有5家以上者，簡報時間為5分鐘、答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時間以5分鐘為原則。</w:t>
      </w:r>
    </w:p>
    <w:p w14:paraId="1A1D59FA" w14:textId="5D1FABF4"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會議時，應派本案負責人或其相關人員出席簡報，簡報先後次序於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會議前抽籤決定之。</w:t>
      </w:r>
    </w:p>
    <w:p w14:paraId="4E851316"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受評廠商簡報時，請由本案負責人出席代表主持，答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部分得由廠商相關人員答覆，惟簡報暨答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出列席人員至多以2人為限，並請攜帶身分證備查。</w:t>
      </w:r>
    </w:p>
    <w:p w14:paraId="1A435A9B" w14:textId="410C7C86"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時，針對「企劃書</w:t>
      </w:r>
      <w:r w:rsidR="0087679E" w:rsidRPr="00144D8D">
        <w:rPr>
          <w:rFonts w:ascii="標楷體" w:eastAsia="標楷體" w:hAnsi="標楷體" w:hint="eastAsia"/>
          <w:color w:val="000000" w:themeColor="text1"/>
        </w:rPr>
        <w:t>」內容及範圍提出簡報（或說明），簡報完畢後，得由</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委員對「企劃書」內之項目及其內容提出詢問，由出列席人員答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如有建議事項者，得與之洽商，受評廠商有接受或不同意之權利。</w:t>
      </w:r>
    </w:p>
    <w:p w14:paraId="15081408" w14:textId="5417FA2C"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受評廠商經本小組</w:t>
      </w:r>
      <w:r w:rsidR="0087679E" w:rsidRPr="00144D8D">
        <w:rPr>
          <w:rFonts w:ascii="標楷體" w:eastAsia="標楷體" w:hAnsi="標楷體" w:hint="eastAsia"/>
          <w:color w:val="000000" w:themeColor="text1"/>
        </w:rPr>
        <w:t>唱名三次未到者，視為放棄「簡報暨答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」之機會，本</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得就逕行對該「</w:t>
      </w: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（分），逾排定時間內始到場者，就所餘時間簡報暨答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w:t>
      </w:r>
    </w:p>
    <w:p w14:paraId="4BFBFCE5" w14:textId="4450749C"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所需之展示軟硬體設備，由投標廠商自行備妥及架設；另不允許於開始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前或於「簡報暨答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」期間及其結束後另行提供補充文件或資料。</w:t>
      </w:r>
    </w:p>
    <w:p w14:paraId="6E928744" w14:textId="530B4F14"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因不可抗力因素</w:t>
      </w:r>
      <w:r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須終止及改變</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程序</w:t>
      </w:r>
      <w:proofErr w:type="gramStart"/>
      <w:r w:rsidR="0087679E" w:rsidRPr="00144D8D">
        <w:rPr>
          <w:rFonts w:ascii="標楷體" w:eastAsia="標楷體" w:hAnsi="標楷體" w:hint="eastAsia"/>
          <w:color w:val="000000" w:themeColor="text1"/>
        </w:rPr>
        <w:t>及時程者</w:t>
      </w:r>
      <w:proofErr w:type="gramEnd"/>
      <w:r w:rsidR="0087679E" w:rsidRPr="00144D8D">
        <w:rPr>
          <w:rFonts w:ascii="標楷體" w:eastAsia="標楷體" w:hAnsi="標楷體" w:hint="eastAsia"/>
          <w:color w:val="000000" w:themeColor="text1"/>
        </w:rPr>
        <w:t>，依採購法規定辦理。</w:t>
      </w:r>
    </w:p>
    <w:p w14:paraId="37AA6913" w14:textId="31BC9CFF" w:rsidR="0087679E" w:rsidRPr="00144D8D" w:rsidRDefault="00FF42A1"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中</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得就受評廠商所提</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與</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簡報及答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計時於倒數1分鐘時，按鈴1聲；時間到時按鈴2聲，廠商應立即停止簡報。</w:t>
      </w:r>
    </w:p>
    <w:p w14:paraId="63D6A008" w14:textId="0FE41B5F" w:rsidR="0087679E" w:rsidRPr="00144D8D" w:rsidRDefault="0087679E"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為避免本會準備簡報器材</w:t>
      </w:r>
      <w:r w:rsidR="00BD1B07" w:rsidRPr="00144D8D">
        <w:rPr>
          <w:rFonts w:ascii="標楷體" w:eastAsia="標楷體" w:hAnsi="標楷體" w:hint="eastAsia"/>
          <w:color w:val="000000" w:themeColor="text1"/>
        </w:rPr>
        <w:t>於使用中損壞，造成對後續尚未簡報廠商</w:t>
      </w:r>
      <w:r w:rsidRPr="00144D8D">
        <w:rPr>
          <w:rFonts w:ascii="標楷體" w:eastAsia="標楷體" w:hAnsi="標楷體" w:hint="eastAsia"/>
          <w:color w:val="000000" w:themeColor="text1"/>
        </w:rPr>
        <w:t>之不公平現象，本案簡報所需各該器材（如電腦、投影機等），由各該</w:t>
      </w:r>
      <w:r w:rsidR="00BD1B07" w:rsidRPr="00144D8D">
        <w:rPr>
          <w:rFonts w:ascii="標楷體" w:eastAsia="標楷體" w:hAnsi="標楷體" w:hint="eastAsia"/>
          <w:color w:val="000000" w:themeColor="text1"/>
        </w:rPr>
        <w:t>受評</w:t>
      </w:r>
      <w:r w:rsidRPr="00144D8D">
        <w:rPr>
          <w:rFonts w:ascii="標楷體" w:eastAsia="標楷體" w:hAnsi="標楷體" w:hint="eastAsia"/>
          <w:color w:val="000000" w:themeColor="text1"/>
        </w:rPr>
        <w:t>廠商自備。</w:t>
      </w:r>
    </w:p>
    <w:p w14:paraId="4A65980D" w14:textId="36A41016" w:rsidR="0087679E" w:rsidRPr="00144D8D" w:rsidRDefault="00FF42A1"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結果於簽報本會理事長或其授權人員核定後方生效。</w:t>
      </w:r>
    </w:p>
    <w:p w14:paraId="730DB067" w14:textId="6EC5BC37" w:rsidR="0087679E" w:rsidRPr="00C12ADE" w:rsidRDefault="00C12ADE" w:rsidP="00C12ADE">
      <w:pPr>
        <w:rPr>
          <w:rFonts w:ascii="標楷體" w:eastAsia="標楷體" w:hAnsi="標楷體"/>
          <w:color w:val="000000" w:themeColor="text1"/>
        </w:rPr>
      </w:pPr>
      <w:r>
        <w:rPr>
          <w:rFonts w:ascii="標楷體" w:eastAsia="標楷體" w:hAnsi="標楷體" w:hint="eastAsia"/>
          <w:color w:val="000000" w:themeColor="text1"/>
        </w:rPr>
        <w:t>玖</w:t>
      </w:r>
      <w:r w:rsidR="009257B1">
        <w:rPr>
          <w:rFonts w:ascii="標楷體" w:eastAsia="標楷體" w:hAnsi="標楷體" w:hint="eastAsia"/>
          <w:color w:val="000000" w:themeColor="text1"/>
        </w:rPr>
        <w:t>、</w:t>
      </w:r>
      <w:r w:rsidR="0087679E" w:rsidRPr="00C12ADE">
        <w:rPr>
          <w:rFonts w:ascii="標楷體" w:eastAsia="標楷體" w:hAnsi="標楷體" w:hint="eastAsia"/>
          <w:color w:val="000000" w:themeColor="text1"/>
        </w:rPr>
        <w:t>優勝廠商評定方式：</w:t>
      </w:r>
    </w:p>
    <w:p w14:paraId="7571B3CA" w14:textId="77777777" w:rsidR="0087679E" w:rsidRPr="00144D8D" w:rsidRDefault="0087679E" w:rsidP="0087679E">
      <w:pPr>
        <w:pStyle w:val="a3"/>
        <w:numPr>
          <w:ilvl w:val="0"/>
          <w:numId w:val="7"/>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序位法：</w:t>
      </w:r>
    </w:p>
    <w:p w14:paraId="138E45A8" w14:textId="0E3D07CD"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由工作小組提出初審意見，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委員就初審意見、廠商資料、</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項目逐項討論後，由各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辦理序</w:t>
      </w:r>
      <w:proofErr w:type="gramEnd"/>
      <w:r w:rsidRPr="00144D8D">
        <w:rPr>
          <w:rFonts w:ascii="標楷體" w:eastAsia="標楷體" w:hAnsi="標楷體" w:hint="eastAsia"/>
          <w:color w:val="000000" w:themeColor="text1"/>
        </w:rPr>
        <w:t>位評比，就個別廠商各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w:t>
      </w:r>
      <w:proofErr w:type="gramStart"/>
      <w:r w:rsidRPr="00144D8D">
        <w:rPr>
          <w:rFonts w:ascii="標楷體" w:eastAsia="標楷體" w:hAnsi="標楷體" w:hint="eastAsia"/>
          <w:color w:val="000000" w:themeColor="text1"/>
        </w:rPr>
        <w:t>及子項分別</w:t>
      </w:r>
      <w:proofErr w:type="gramEnd"/>
      <w:r w:rsidRPr="00144D8D">
        <w:rPr>
          <w:rFonts w:ascii="標楷體" w:eastAsia="標楷體" w:hAnsi="標楷體" w:hint="eastAsia"/>
          <w:color w:val="000000" w:themeColor="text1"/>
        </w:rPr>
        <w:t>評分後予以加總，並依加總分數高低</w:t>
      </w:r>
      <w:proofErr w:type="gramStart"/>
      <w:r w:rsidRPr="00144D8D">
        <w:rPr>
          <w:rFonts w:ascii="標楷體" w:eastAsia="標楷體" w:hAnsi="標楷體" w:hint="eastAsia"/>
          <w:color w:val="000000" w:themeColor="text1"/>
        </w:rPr>
        <w:t>轉換為序位</w:t>
      </w:r>
      <w:proofErr w:type="gramEnd"/>
      <w:r w:rsidRPr="00144D8D">
        <w:rPr>
          <w:rFonts w:ascii="標楷體" w:eastAsia="標楷體" w:hAnsi="標楷體" w:hint="eastAsia"/>
          <w:color w:val="000000" w:themeColor="text1"/>
        </w:rPr>
        <w:t>。個別廠商之平均總評分（計算至小數點以下二位數，小數點以下第三位四捨五入），未達75分者，不得列為議價對象。其全部廠商平均總評</w:t>
      </w:r>
      <w:proofErr w:type="gramStart"/>
      <w:r w:rsidRPr="00144D8D">
        <w:rPr>
          <w:rFonts w:ascii="標楷體" w:eastAsia="標楷體" w:hAnsi="標楷體" w:hint="eastAsia"/>
          <w:color w:val="000000" w:themeColor="text1"/>
        </w:rPr>
        <w:t>分均未達</w:t>
      </w:r>
      <w:proofErr w:type="gramEnd"/>
      <w:r w:rsidRPr="00144D8D">
        <w:rPr>
          <w:rFonts w:ascii="標楷體" w:eastAsia="標楷體" w:hAnsi="標楷體" w:hint="eastAsia"/>
          <w:color w:val="000000" w:themeColor="text1"/>
        </w:rPr>
        <w:t>75分者，則優勝廠商</w:t>
      </w:r>
      <w:proofErr w:type="gramStart"/>
      <w:r w:rsidRPr="00144D8D">
        <w:rPr>
          <w:rFonts w:ascii="標楷體" w:eastAsia="標楷體" w:hAnsi="標楷體" w:hint="eastAsia"/>
          <w:color w:val="000000" w:themeColor="text1"/>
        </w:rPr>
        <w:t>從缺並廢標</w:t>
      </w:r>
      <w:proofErr w:type="gramEnd"/>
      <w:r w:rsidRPr="00144D8D">
        <w:rPr>
          <w:rFonts w:ascii="標楷體" w:eastAsia="標楷體" w:hAnsi="標楷體" w:hint="eastAsia"/>
          <w:color w:val="000000" w:themeColor="text1"/>
        </w:rPr>
        <w:t>。</w:t>
      </w:r>
    </w:p>
    <w:p w14:paraId="320E8088" w14:textId="2D52A8B1" w:rsidR="0087679E" w:rsidRPr="00144D8D" w:rsidRDefault="00FF42A1"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委員於各</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w:t>
      </w:r>
      <w:proofErr w:type="gramStart"/>
      <w:r w:rsidR="0087679E" w:rsidRPr="00144D8D">
        <w:rPr>
          <w:rFonts w:ascii="標楷體" w:eastAsia="標楷體" w:hAnsi="標楷體" w:hint="eastAsia"/>
          <w:color w:val="000000" w:themeColor="text1"/>
        </w:rPr>
        <w:t>及子項之</w:t>
      </w:r>
      <w:proofErr w:type="gramEnd"/>
      <w:r w:rsidR="0087679E" w:rsidRPr="00144D8D">
        <w:rPr>
          <w:rFonts w:ascii="標楷體" w:eastAsia="標楷體" w:hAnsi="標楷體" w:hint="eastAsia"/>
          <w:color w:val="000000" w:themeColor="text1"/>
        </w:rPr>
        <w:t>評分加總</w:t>
      </w:r>
      <w:proofErr w:type="gramStart"/>
      <w:r w:rsidR="0087679E" w:rsidRPr="00144D8D">
        <w:rPr>
          <w:rFonts w:ascii="標楷體" w:eastAsia="標楷體" w:hAnsi="標楷體" w:hint="eastAsia"/>
          <w:color w:val="000000" w:themeColor="text1"/>
        </w:rPr>
        <w:t>轉換為序位</w:t>
      </w:r>
      <w:proofErr w:type="gramEnd"/>
      <w:r w:rsidR="0087679E" w:rsidRPr="00144D8D">
        <w:rPr>
          <w:rFonts w:ascii="標楷體" w:eastAsia="標楷體" w:hAnsi="標楷體" w:hint="eastAsia"/>
          <w:color w:val="000000" w:themeColor="text1"/>
        </w:rPr>
        <w:t>後，彙整合計各該</w:t>
      </w:r>
      <w:proofErr w:type="gramStart"/>
      <w:r w:rsidR="0087679E" w:rsidRPr="00144D8D">
        <w:rPr>
          <w:rFonts w:ascii="標楷體" w:eastAsia="標楷體" w:hAnsi="標楷體" w:hint="eastAsia"/>
          <w:color w:val="000000" w:themeColor="text1"/>
        </w:rPr>
        <w:t>廠商之序位</w:t>
      </w:r>
      <w:proofErr w:type="gramEnd"/>
      <w:r w:rsidR="0087679E" w:rsidRPr="00144D8D">
        <w:rPr>
          <w:rFonts w:ascii="標楷體" w:eastAsia="標楷體" w:hAnsi="標楷體" w:hint="eastAsia"/>
          <w:color w:val="000000" w:themeColor="text1"/>
        </w:rPr>
        <w:t>，以平均總評分75分</w:t>
      </w:r>
      <w:proofErr w:type="gramStart"/>
      <w:r w:rsidR="0087679E" w:rsidRPr="00144D8D">
        <w:rPr>
          <w:rFonts w:ascii="標楷體" w:eastAsia="標楷體" w:hAnsi="標楷體" w:hint="eastAsia"/>
          <w:color w:val="000000" w:themeColor="text1"/>
        </w:rPr>
        <w:t>以上之序位</w:t>
      </w:r>
      <w:proofErr w:type="gramEnd"/>
      <w:r w:rsidR="0087679E" w:rsidRPr="00144D8D">
        <w:rPr>
          <w:rFonts w:ascii="標楷體" w:eastAsia="標楷體" w:hAnsi="標楷體" w:hint="eastAsia"/>
          <w:color w:val="000000" w:themeColor="text1"/>
        </w:rPr>
        <w:t>合計值最低廠商為第1名，而其標價合理，無浪費公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委員過半數之決定者，為優勝廠商。平均總評分在75分以上之第2名以後廠商，而其標價合理，無浪費公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委員過半數之決定者，亦列為優勝廠商。</w:t>
      </w:r>
    </w:p>
    <w:p w14:paraId="19C30CE0" w14:textId="429F94FF"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評定序</w:t>
      </w:r>
      <w:proofErr w:type="gramEnd"/>
      <w:r w:rsidRPr="00144D8D">
        <w:rPr>
          <w:rFonts w:ascii="標楷體" w:eastAsia="標楷體" w:hAnsi="標楷體" w:hint="eastAsia"/>
          <w:color w:val="000000" w:themeColor="text1"/>
        </w:rPr>
        <w:t>位第一較多者優先議價；仍相同者，抽籤決定之。</w:t>
      </w:r>
    </w:p>
    <w:p w14:paraId="14373E89" w14:textId="2A9B4A06" w:rsidR="005C67CB" w:rsidRPr="00144D8D" w:rsidRDefault="00FF42A1" w:rsidP="00986959">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評分表及</w:t>
      </w:r>
      <w:r w:rsidRPr="00144D8D">
        <w:rPr>
          <w:rFonts w:ascii="標楷體" w:eastAsia="標楷體" w:hAnsi="標楷體" w:hint="eastAsia"/>
          <w:color w:val="000000" w:themeColor="text1"/>
        </w:rPr>
        <w:t>評審</w:t>
      </w:r>
      <w:proofErr w:type="gramStart"/>
      <w:r w:rsidR="0087679E" w:rsidRPr="00144D8D">
        <w:rPr>
          <w:rFonts w:ascii="標楷體" w:eastAsia="標楷體" w:hAnsi="標楷體" w:hint="eastAsia"/>
          <w:color w:val="000000" w:themeColor="text1"/>
        </w:rPr>
        <w:t>總表如附表</w:t>
      </w:r>
      <w:proofErr w:type="gramEnd"/>
      <w:r w:rsidR="0087679E" w:rsidRPr="00144D8D">
        <w:rPr>
          <w:rFonts w:ascii="標楷體" w:eastAsia="標楷體" w:hAnsi="標楷體" w:hint="eastAsia"/>
          <w:color w:val="000000" w:themeColor="text1"/>
        </w:rPr>
        <w:t>。</w:t>
      </w:r>
    </w:p>
    <w:p w14:paraId="7C046FD8" w14:textId="4D498CA1" w:rsidR="0087679E" w:rsidRPr="00144D8D" w:rsidRDefault="00FF42A1"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標準：</w:t>
      </w:r>
      <w:proofErr w:type="gramStart"/>
      <w:r w:rsidR="0087679E" w:rsidRPr="00144D8D">
        <w:rPr>
          <w:rFonts w:ascii="標楷體" w:eastAsia="標楷體" w:hAnsi="標楷體" w:hint="eastAsia"/>
          <w:color w:val="000000" w:themeColor="text1"/>
        </w:rPr>
        <w:t>採</w:t>
      </w:r>
      <w:proofErr w:type="gramEnd"/>
      <w:r w:rsidR="0087679E" w:rsidRPr="00144D8D">
        <w:rPr>
          <w:rFonts w:ascii="標楷體" w:eastAsia="標楷體" w:hAnsi="標楷體" w:hint="eastAsia"/>
          <w:color w:val="000000" w:themeColor="text1"/>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44D8D" w:rsidRPr="00144D8D" w14:paraId="35687A94" w14:textId="77777777" w:rsidTr="00662810">
        <w:tc>
          <w:tcPr>
            <w:tcW w:w="556" w:type="pct"/>
            <w:shd w:val="clear" w:color="auto" w:fill="auto"/>
            <w:vAlign w:val="center"/>
          </w:tcPr>
          <w:p w14:paraId="338E7CCA"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lastRenderedPageBreak/>
              <w:t>次序</w:t>
            </w:r>
          </w:p>
        </w:tc>
        <w:tc>
          <w:tcPr>
            <w:tcW w:w="3996" w:type="pct"/>
            <w:shd w:val="clear" w:color="auto" w:fill="auto"/>
            <w:vAlign w:val="center"/>
          </w:tcPr>
          <w:p w14:paraId="7C5614BD"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配分</w:t>
            </w:r>
          </w:p>
        </w:tc>
      </w:tr>
      <w:tr w:rsidR="00144D8D" w:rsidRPr="00144D8D" w14:paraId="7C4630F6" w14:textId="77777777" w:rsidTr="00662810">
        <w:tc>
          <w:tcPr>
            <w:tcW w:w="556" w:type="pct"/>
            <w:shd w:val="clear" w:color="auto" w:fill="auto"/>
            <w:vAlign w:val="center"/>
          </w:tcPr>
          <w:p w14:paraId="04335EA1" w14:textId="05053BFE"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0D29F93B" w14:textId="336F7EE1" w:rsidR="00662810" w:rsidRPr="00481D3C" w:rsidRDefault="00662810" w:rsidP="00484E6F">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執行方式及內容</w:t>
            </w:r>
            <w:r w:rsidRPr="00481D3C">
              <w:rPr>
                <w:rFonts w:ascii="標楷體" w:eastAsia="標楷體" w:hAnsi="標楷體" w:hint="eastAsia"/>
                <w:color w:val="000000" w:themeColor="text1"/>
              </w:rPr>
              <w:t>(提出預定搭乘航班行程表)</w:t>
            </w:r>
          </w:p>
          <w:p w14:paraId="49600D3F" w14:textId="1E21AE57" w:rsidR="00662810" w:rsidRPr="00144D8D" w:rsidRDefault="00662810" w:rsidP="00662810">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工作計</w:t>
            </w:r>
            <w:r w:rsidRPr="00481D3C">
              <w:rPr>
                <w:rFonts w:ascii="標楷體" w:eastAsia="標楷體" w:hAnsi="標楷體" w:hint="eastAsia"/>
                <w:color w:val="000000" w:themeColor="text1"/>
              </w:rPr>
              <w:t>畫</w:t>
            </w:r>
            <w:r w:rsidRPr="00481D3C">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4</w:t>
            </w:r>
            <w:r w:rsidR="00662810" w:rsidRPr="00144D8D">
              <w:rPr>
                <w:rFonts w:ascii="標楷體" w:eastAsia="標楷體" w:hAnsi="標楷體" w:hint="eastAsia"/>
                <w:color w:val="000000" w:themeColor="text1"/>
              </w:rPr>
              <w:t>0</w:t>
            </w:r>
          </w:p>
        </w:tc>
      </w:tr>
      <w:tr w:rsidR="00144D8D" w:rsidRPr="00144D8D" w14:paraId="206A7541" w14:textId="77777777" w:rsidTr="00662810">
        <w:tc>
          <w:tcPr>
            <w:tcW w:w="556" w:type="pct"/>
            <w:shd w:val="clear" w:color="auto" w:fill="auto"/>
            <w:vAlign w:val="center"/>
          </w:tcPr>
          <w:p w14:paraId="2BD1403C" w14:textId="4374A5F5"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44D8D" w:rsidRDefault="00662810" w:rsidP="00662810">
            <w:pPr>
              <w:rPr>
                <w:rFonts w:ascii="標楷體" w:eastAsia="標楷體" w:hAnsi="標楷體"/>
                <w:color w:val="000000" w:themeColor="text1"/>
              </w:rPr>
            </w:pPr>
            <w:r w:rsidRPr="00144D8D">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3</w:t>
            </w:r>
            <w:r w:rsidR="00662810" w:rsidRPr="00144D8D">
              <w:rPr>
                <w:rFonts w:ascii="標楷體" w:eastAsia="標楷體" w:hAnsi="標楷體" w:hint="eastAsia"/>
                <w:color w:val="000000" w:themeColor="text1"/>
              </w:rPr>
              <w:t>0</w:t>
            </w:r>
          </w:p>
        </w:tc>
      </w:tr>
      <w:tr w:rsidR="00144D8D" w:rsidRPr="00144D8D" w14:paraId="52219CA4" w14:textId="77777777" w:rsidTr="00662810">
        <w:tc>
          <w:tcPr>
            <w:tcW w:w="556" w:type="pct"/>
            <w:shd w:val="clear" w:color="auto" w:fill="auto"/>
            <w:vAlign w:val="center"/>
          </w:tcPr>
          <w:p w14:paraId="11FDB67F" w14:textId="5534E245"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44D8D" w:rsidRDefault="002B6AD2" w:rsidP="002B6AD2">
            <w:pPr>
              <w:pStyle w:val="a3"/>
              <w:ind w:leftChars="0" w:left="0"/>
              <w:rPr>
                <w:rFonts w:ascii="標楷體" w:eastAsia="標楷體" w:hAnsi="標楷體"/>
                <w:color w:val="000000" w:themeColor="text1"/>
              </w:rPr>
            </w:pPr>
            <w:r w:rsidRPr="00144D8D">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20</w:t>
            </w:r>
          </w:p>
        </w:tc>
      </w:tr>
      <w:tr w:rsidR="00144D8D" w:rsidRPr="00144D8D" w14:paraId="3413CBD9" w14:textId="77777777" w:rsidTr="00662810">
        <w:tc>
          <w:tcPr>
            <w:tcW w:w="556" w:type="pct"/>
            <w:shd w:val="clear" w:color="auto" w:fill="auto"/>
            <w:vAlign w:val="center"/>
          </w:tcPr>
          <w:p w14:paraId="4C21A99F" w14:textId="7989C39F"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44D8D" w:rsidRDefault="002B6AD2" w:rsidP="002B6AD2">
            <w:pPr>
              <w:rPr>
                <w:rFonts w:ascii="標楷體" w:eastAsia="標楷體" w:hAnsi="標楷體"/>
                <w:color w:val="000000" w:themeColor="text1"/>
              </w:rPr>
            </w:pPr>
            <w:r w:rsidRPr="00144D8D">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w:t>
            </w:r>
          </w:p>
        </w:tc>
      </w:tr>
      <w:tr w:rsidR="002B6AD2" w:rsidRPr="00144D8D" w14:paraId="5598D01A" w14:textId="77777777" w:rsidTr="00662810">
        <w:tc>
          <w:tcPr>
            <w:tcW w:w="4552" w:type="pct"/>
            <w:gridSpan w:val="2"/>
            <w:shd w:val="clear" w:color="auto" w:fill="auto"/>
            <w:vAlign w:val="center"/>
          </w:tcPr>
          <w:p w14:paraId="7C59F91C"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100</w:t>
            </w:r>
          </w:p>
        </w:tc>
      </w:tr>
    </w:tbl>
    <w:p w14:paraId="26A5FF0B" w14:textId="77777777" w:rsidR="0087679E" w:rsidRPr="00144D8D" w:rsidRDefault="0087679E" w:rsidP="00A01C72">
      <w:pPr>
        <w:rPr>
          <w:rFonts w:ascii="標楷體" w:eastAsia="標楷體" w:hAnsi="標楷體"/>
          <w:color w:val="000000" w:themeColor="text1"/>
        </w:rPr>
      </w:pPr>
    </w:p>
    <w:p w14:paraId="0761B6D9"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補充說明及規定:</w:t>
      </w:r>
    </w:p>
    <w:p w14:paraId="4AE57D9A" w14:textId="77777777" w:rsidR="0087679E" w:rsidRPr="00144D8D" w:rsidRDefault="0087679E" w:rsidP="0087679E">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44D8D" w:rsidRDefault="00FF42A1" w:rsidP="00986959">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委員名單保密規定:本案未於招標文件中公告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委員名單，該名單於開始</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前予以保密。廠商不得探詢委員名單。</w:t>
      </w:r>
    </w:p>
    <w:p w14:paraId="499C08F6" w14:textId="32D28DB5" w:rsidR="00A01C72" w:rsidRPr="00C12ADE" w:rsidRDefault="00C12ADE" w:rsidP="00C12ADE">
      <w:pPr>
        <w:rPr>
          <w:rFonts w:ascii="標楷體" w:eastAsia="標楷體" w:hAnsi="標楷體"/>
          <w:color w:val="000000" w:themeColor="text1"/>
        </w:rPr>
      </w:pPr>
      <w:r>
        <w:rPr>
          <w:rFonts w:ascii="標楷體" w:eastAsia="標楷體" w:hAnsi="標楷體" w:hint="eastAsia"/>
          <w:color w:val="000000" w:themeColor="text1"/>
        </w:rPr>
        <w:t>拾</w:t>
      </w:r>
      <w:r w:rsidR="009257B1">
        <w:rPr>
          <w:rFonts w:ascii="標楷體" w:eastAsia="標楷體" w:hAnsi="標楷體" w:hint="eastAsia"/>
          <w:color w:val="000000" w:themeColor="text1"/>
        </w:rPr>
        <w:t>、</w:t>
      </w:r>
      <w:r w:rsidR="0087679E" w:rsidRPr="00C12ADE">
        <w:rPr>
          <w:rFonts w:ascii="標楷體" w:eastAsia="標楷體" w:hAnsi="標楷體" w:hint="eastAsia"/>
          <w:color w:val="000000" w:themeColor="text1"/>
        </w:rPr>
        <w:t>其他</w:t>
      </w:r>
      <w:r w:rsidR="00FF42A1" w:rsidRPr="00C12ADE">
        <w:rPr>
          <w:rFonts w:ascii="標楷體" w:eastAsia="標楷體" w:hAnsi="標楷體" w:hint="eastAsia"/>
          <w:color w:val="000000" w:themeColor="text1"/>
        </w:rPr>
        <w:t>評審</w:t>
      </w:r>
      <w:r w:rsidR="0087679E" w:rsidRPr="00C12ADE">
        <w:rPr>
          <w:rFonts w:ascii="標楷體" w:eastAsia="標楷體" w:hAnsi="標楷體" w:hint="eastAsia"/>
          <w:color w:val="000000" w:themeColor="text1"/>
        </w:rPr>
        <w:t>注意事項：</w:t>
      </w:r>
    </w:p>
    <w:p w14:paraId="6487725C" w14:textId="0941F776"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本案招標作業中，本會得因故終止</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事宜，通知投標廠商領回</w:t>
      </w:r>
      <w:r w:rsidR="00BD1B07" w:rsidRPr="00144D8D">
        <w:rPr>
          <w:rFonts w:ascii="標楷體" w:eastAsia="標楷體" w:hAnsi="標楷體" w:hint="eastAsia"/>
          <w:color w:val="000000" w:themeColor="text1"/>
        </w:rPr>
        <w:t>企劃書。投標</w:t>
      </w:r>
      <w:r w:rsidRPr="00144D8D">
        <w:rPr>
          <w:rFonts w:ascii="標楷體" w:eastAsia="標楷體" w:hAnsi="標楷體" w:hint="eastAsia"/>
          <w:color w:val="000000" w:themeColor="text1"/>
        </w:rPr>
        <w:t>廠商不得向本會請求任何法律請求權及費用。</w:t>
      </w:r>
    </w:p>
    <w:p w14:paraId="74DE3B29"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智慧財產權歸屬:</w:t>
      </w:r>
    </w:p>
    <w:p w14:paraId="58F65E79"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投標廠商對本委辦需求規範書如有疑問，向本會洽詢。</w:t>
      </w:r>
    </w:p>
    <w:p w14:paraId="0B7E5AA6" w14:textId="5341E465" w:rsidR="006B16ED" w:rsidRPr="00144D8D" w:rsidRDefault="00A01C72" w:rsidP="00A01C72">
      <w:pPr>
        <w:pStyle w:val="a3"/>
        <w:numPr>
          <w:ilvl w:val="0"/>
          <w:numId w:val="11"/>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本委辦</w:t>
      </w:r>
      <w:proofErr w:type="gramEnd"/>
      <w:r w:rsidRPr="00144D8D">
        <w:rPr>
          <w:rFonts w:ascii="標楷體" w:eastAsia="標楷體" w:hAnsi="標楷體" w:hint="eastAsia"/>
          <w:color w:val="000000" w:themeColor="text1"/>
        </w:rPr>
        <w:t>需求規範書如有未盡事宜，</w:t>
      </w:r>
      <w:proofErr w:type="gramStart"/>
      <w:r w:rsidRPr="00144D8D">
        <w:rPr>
          <w:rFonts w:ascii="標楷體" w:eastAsia="標楷體" w:hAnsi="標楷體" w:hint="eastAsia"/>
          <w:color w:val="000000" w:themeColor="text1"/>
        </w:rPr>
        <w:t>均依政府</w:t>
      </w:r>
      <w:proofErr w:type="gramEnd"/>
      <w:r w:rsidRPr="00144D8D">
        <w:rPr>
          <w:rFonts w:ascii="標楷體" w:eastAsia="標楷體" w:hAnsi="標楷體" w:hint="eastAsia"/>
          <w:color w:val="000000" w:themeColor="text1"/>
        </w:rPr>
        <w:t>採購相關法規辦理。</w:t>
      </w:r>
    </w:p>
    <w:p w14:paraId="21E3E2AA" w14:textId="77777777" w:rsidR="006B16ED" w:rsidRPr="00144D8D" w:rsidRDefault="006B16ED">
      <w:pPr>
        <w:widowControl/>
        <w:rPr>
          <w:rFonts w:ascii="標楷體" w:eastAsia="標楷體" w:hAnsi="標楷體"/>
          <w:color w:val="000000" w:themeColor="text1"/>
        </w:rPr>
      </w:pPr>
      <w:r w:rsidRPr="00144D8D">
        <w:rPr>
          <w:rFonts w:ascii="標楷體" w:eastAsia="標楷體" w:hAnsi="標楷體"/>
          <w:color w:val="000000" w:themeColor="text1"/>
        </w:rPr>
        <w:br w:type="page"/>
      </w:r>
    </w:p>
    <w:p w14:paraId="13FC653C" w14:textId="79C35B03" w:rsidR="0091084D" w:rsidRDefault="00A64FDD" w:rsidP="009B0DB6">
      <w:pPr>
        <w:tabs>
          <w:tab w:val="left" w:pos="284"/>
        </w:tabs>
        <w:adjustRightInd w:val="0"/>
        <w:snapToGrid w:val="0"/>
        <w:spacing w:line="300" w:lineRule="auto"/>
        <w:ind w:rightChars="35" w:right="84"/>
        <w:jc w:val="center"/>
        <w:rPr>
          <w:rFonts w:ascii="標楷體" w:eastAsia="標楷體" w:hAnsi="標楷體"/>
          <w:bCs/>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r w:rsidR="00046CF2" w:rsidRPr="00046CF2">
        <w:rPr>
          <w:rFonts w:ascii="標楷體" w:eastAsia="標楷體" w:hAnsi="標楷體" w:hint="eastAsia"/>
          <w:bCs/>
          <w:color w:val="3333FF"/>
          <w:sz w:val="28"/>
          <w:szCs w:val="28"/>
        </w:rPr>
        <w:t>中華民國網球協會2024年青年台維斯</w:t>
      </w:r>
      <w:proofErr w:type="gramStart"/>
      <w:r w:rsidR="00046CF2" w:rsidRPr="00046CF2">
        <w:rPr>
          <w:rFonts w:ascii="標楷體" w:eastAsia="標楷體" w:hAnsi="標楷體" w:hint="eastAsia"/>
          <w:bCs/>
          <w:color w:val="3333FF"/>
          <w:sz w:val="28"/>
          <w:szCs w:val="28"/>
        </w:rPr>
        <w:t>盃</w:t>
      </w:r>
      <w:proofErr w:type="gramEnd"/>
      <w:r w:rsidR="00046CF2" w:rsidRPr="00046CF2">
        <w:rPr>
          <w:rFonts w:ascii="標楷體" w:eastAsia="標楷體" w:hAnsi="標楷體" w:hint="eastAsia"/>
          <w:bCs/>
          <w:color w:val="3333FF"/>
          <w:sz w:val="28"/>
          <w:szCs w:val="28"/>
        </w:rPr>
        <w:t>網球團體錦標賽決賽參賽往返機票採購案(113-27)</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45EC2B70" w14:textId="50569063" w:rsidR="00F95DC4" w:rsidRPr="00F163E0" w:rsidRDefault="00F95DC4" w:rsidP="00142A72">
            <w:pPr>
              <w:pStyle w:val="a3"/>
              <w:numPr>
                <w:ilvl w:val="0"/>
                <w:numId w:val="21"/>
              </w:numPr>
              <w:adjustRightInd w:val="0"/>
              <w:snapToGrid w:val="0"/>
              <w:ind w:leftChars="0" w:left="251" w:hanging="256"/>
              <w:contextualSpacing/>
              <w:rPr>
                <w:rFonts w:ascii="標楷體" w:eastAsia="標楷體" w:hAnsi="標楷體"/>
              </w:rPr>
            </w:pPr>
            <w:r w:rsidRPr="00F163E0">
              <w:rPr>
                <w:rFonts w:ascii="標楷體" w:eastAsia="標楷體" w:hAnsi="標楷體"/>
              </w:rPr>
              <w:t>執行方式及內容</w:t>
            </w:r>
            <w:r w:rsidR="00F163E0">
              <w:rPr>
                <w:rFonts w:ascii="標楷體" w:eastAsia="標楷體" w:hAnsi="標楷體"/>
              </w:rPr>
              <w:br/>
            </w:r>
            <w:r w:rsidRPr="00F163E0">
              <w:rPr>
                <w:rFonts w:ascii="標楷體" w:eastAsia="標楷體" w:hAnsi="標楷體" w:hint="eastAsia"/>
              </w:rPr>
              <w:t>(提出</w:t>
            </w:r>
            <w:r w:rsidRPr="00F163E0">
              <w:rPr>
                <w:rFonts w:ascii="標楷體" w:eastAsia="標楷體" w:hAnsi="標楷體" w:hint="eastAsia"/>
                <w:b/>
                <w:bCs/>
              </w:rPr>
              <w:t>預定搭乘航班行程表</w:t>
            </w:r>
            <w:r w:rsidRPr="00F163E0">
              <w:rPr>
                <w:rFonts w:ascii="標楷體" w:eastAsia="標楷體" w:hAnsi="標楷體" w:hint="eastAsia"/>
              </w:rPr>
              <w:t>)</w:t>
            </w:r>
          </w:p>
          <w:p w14:paraId="31A3FD8D" w14:textId="104B39F6" w:rsidR="00F95DC4" w:rsidRPr="00F95DC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F95DC4">
              <w:rPr>
                <w:rFonts w:ascii="標楷體" w:eastAsia="標楷體" w:hAnsi="標楷體"/>
              </w:rPr>
              <w:t>工作計</w:t>
            </w:r>
            <w:r w:rsidRPr="00F95DC4">
              <w:rPr>
                <w:rFonts w:ascii="標楷體" w:eastAsia="標楷體" w:hAnsi="標楷體" w:hint="eastAsia"/>
              </w:rPr>
              <w:t>畫</w:t>
            </w:r>
            <w:r w:rsidRPr="00F95DC4">
              <w:rPr>
                <w:rFonts w:ascii="標楷體" w:eastAsia="標楷體" w:hAnsi="標楷體"/>
              </w:rPr>
              <w:t>及預定進度</w:t>
            </w:r>
          </w:p>
        </w:tc>
        <w:tc>
          <w:tcPr>
            <w:tcW w:w="1064" w:type="pct"/>
            <w:vAlign w:val="center"/>
          </w:tcPr>
          <w:p w14:paraId="7B42DAFE" w14:textId="17D0A063"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4</w:t>
            </w:r>
            <w:r w:rsidR="00F95DC4" w:rsidRPr="00662810">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751C62" w:rsidRDefault="00F95DC4" w:rsidP="00F95DC4">
            <w:pPr>
              <w:tabs>
                <w:tab w:val="num" w:pos="1080"/>
              </w:tabs>
              <w:adjustRightInd w:val="0"/>
              <w:snapToGrid w:val="0"/>
              <w:ind w:left="600" w:hangingChars="250" w:hanging="600"/>
              <w:contextualSpacing/>
              <w:rPr>
                <w:rFonts w:eastAsia="標楷體"/>
                <w:szCs w:val="24"/>
              </w:rPr>
            </w:pPr>
            <w:r w:rsidRPr="00662810">
              <w:rPr>
                <w:rFonts w:ascii="標楷體" w:eastAsia="標楷體" w:hAnsi="標楷體" w:hint="eastAsia"/>
              </w:rPr>
              <w:t>廠商能力及經驗</w:t>
            </w:r>
          </w:p>
        </w:tc>
        <w:tc>
          <w:tcPr>
            <w:tcW w:w="1064" w:type="pct"/>
            <w:vAlign w:val="center"/>
          </w:tcPr>
          <w:p w14:paraId="48AA1334" w14:textId="261126D1"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3</w:t>
            </w:r>
            <w:r w:rsidR="00F95DC4" w:rsidRPr="00662810">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F95DC4" w:rsidRDefault="002B6AD2" w:rsidP="002B6AD2">
            <w:pPr>
              <w:pStyle w:val="a3"/>
              <w:adjustRightInd w:val="0"/>
              <w:snapToGrid w:val="0"/>
              <w:ind w:leftChars="0" w:left="0"/>
              <w:contextualSpacing/>
              <w:rPr>
                <w:rFonts w:ascii="標楷體" w:eastAsia="標楷體" w:hAnsi="標楷體"/>
              </w:rPr>
            </w:pPr>
            <w:r w:rsidRPr="00662810">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751C62" w:rsidRDefault="002B6AD2" w:rsidP="002B6AD2">
            <w:pPr>
              <w:tabs>
                <w:tab w:val="num" w:pos="1080"/>
              </w:tabs>
              <w:adjustRightInd w:val="0"/>
              <w:snapToGrid w:val="0"/>
              <w:contextualSpacing/>
              <w:jc w:val="center"/>
              <w:rPr>
                <w:rFonts w:ascii="標楷體" w:eastAsia="標楷體"/>
                <w:sz w:val="28"/>
              </w:rPr>
            </w:pPr>
            <w:r w:rsidRPr="00C92C93">
              <w:rPr>
                <w:rFonts w:ascii="標楷體" w:eastAsia="標楷體" w:hAnsi="標楷體" w:hint="eastAsia"/>
                <w:color w:val="3333FF"/>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A64FDD" w:rsidRDefault="002B6AD2" w:rsidP="002B6AD2">
            <w:pPr>
              <w:tabs>
                <w:tab w:val="num" w:pos="1080"/>
              </w:tabs>
              <w:adjustRightInd w:val="0"/>
              <w:snapToGrid w:val="0"/>
              <w:ind w:left="600" w:hangingChars="250" w:hanging="600"/>
              <w:contextualSpacing/>
              <w:rPr>
                <w:rFonts w:ascii="標楷體" w:eastAsia="標楷體" w:hAnsi="標楷體"/>
                <w:kern w:val="0"/>
              </w:rPr>
            </w:pPr>
            <w:r w:rsidRPr="00662810">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751C62" w:rsidRDefault="002B6AD2" w:rsidP="002B6AD2">
            <w:pPr>
              <w:tabs>
                <w:tab w:val="num" w:pos="1080"/>
              </w:tabs>
              <w:adjustRightInd w:val="0"/>
              <w:snapToGrid w:val="0"/>
              <w:contextualSpacing/>
              <w:jc w:val="center"/>
              <w:rPr>
                <w:rFonts w:ascii="標楷體" w:eastAsia="標楷體"/>
                <w:sz w:val="28"/>
              </w:rPr>
            </w:pPr>
            <w:r>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91084D" w:rsidRDefault="002B6AD2" w:rsidP="002B6AD2">
            <w:pPr>
              <w:jc w:val="center"/>
              <w:rPr>
                <w:rFonts w:ascii="標楷體" w:eastAsia="標楷體" w:hAnsi="標楷體"/>
              </w:rPr>
            </w:pPr>
            <w:r w:rsidRPr="0091084D">
              <w:rPr>
                <w:rFonts w:ascii="標楷體" w:eastAsia="標楷體" w:hAnsi="標楷體" w:hint="eastAsia"/>
              </w:rPr>
              <w:t>得分合計</w:t>
            </w:r>
          </w:p>
        </w:tc>
        <w:tc>
          <w:tcPr>
            <w:tcW w:w="1064" w:type="pct"/>
            <w:vAlign w:val="center"/>
          </w:tcPr>
          <w:p w14:paraId="3FEE04B2" w14:textId="0B7A312A" w:rsidR="002B6AD2" w:rsidRPr="0091084D" w:rsidRDefault="002B6AD2" w:rsidP="002B6AD2">
            <w:pPr>
              <w:jc w:val="center"/>
              <w:rPr>
                <w:rFonts w:ascii="標楷體" w:eastAsia="標楷體" w:hAnsi="標楷體"/>
              </w:rPr>
            </w:pPr>
            <w:r w:rsidRPr="0091084D">
              <w:rPr>
                <w:rFonts w:ascii="標楷體" w:eastAsia="標楷體" w:hAnsi="標楷體" w:hint="eastAsia"/>
              </w:rPr>
              <w:t>1</w:t>
            </w:r>
            <w:r w:rsidRPr="0091084D">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91084D" w:rsidRDefault="002B6AD2" w:rsidP="002B6AD2">
            <w:pPr>
              <w:jc w:val="center"/>
              <w:rPr>
                <w:rFonts w:ascii="標楷體" w:eastAsia="標楷體" w:hAnsi="標楷體"/>
              </w:rPr>
            </w:pPr>
            <w:proofErr w:type="gramStart"/>
            <w:r w:rsidRPr="0091084D">
              <w:rPr>
                <w:rFonts w:ascii="標楷體" w:eastAsia="標楷體" w:hAnsi="標楷體" w:hint="eastAsia"/>
              </w:rPr>
              <w:t>轉換為序位</w:t>
            </w:r>
            <w:proofErr w:type="gramEnd"/>
          </w:p>
        </w:tc>
        <w:tc>
          <w:tcPr>
            <w:tcW w:w="1064" w:type="pct"/>
            <w:vAlign w:val="center"/>
          </w:tcPr>
          <w:p w14:paraId="6D2EE0A6" w14:textId="77777777" w:rsidR="002B6AD2" w:rsidRPr="0091084D"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481D3C" w:rsidRPr="00481D3C" w14:paraId="7BBC8AF1" w14:textId="77777777" w:rsidTr="00F95DC4">
        <w:trPr>
          <w:cantSplit/>
          <w:trHeight w:val="2704"/>
          <w:jc w:val="center"/>
        </w:trPr>
        <w:tc>
          <w:tcPr>
            <w:tcW w:w="5000" w:type="pct"/>
            <w:gridSpan w:val="6"/>
            <w:vAlign w:val="center"/>
          </w:tcPr>
          <w:p w14:paraId="4F3DEEC4" w14:textId="61BCDBB2" w:rsidR="002B6AD2" w:rsidRPr="00481D3C"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481D3C">
              <w:rPr>
                <w:rFonts w:ascii="Times New Roman" w:hAnsi="Times New Roman" w:hint="eastAsia"/>
                <w:color w:val="000000" w:themeColor="text1"/>
                <w:sz w:val="24"/>
              </w:rPr>
              <w:t>備註：一、委員應就各該評審項目分別得分加總後並轉</w:t>
            </w:r>
            <w:proofErr w:type="gramStart"/>
            <w:r w:rsidRPr="00481D3C">
              <w:rPr>
                <w:rFonts w:ascii="Times New Roman" w:hAnsi="Times New Roman" w:hint="eastAsia"/>
                <w:color w:val="000000" w:themeColor="text1"/>
                <w:sz w:val="24"/>
              </w:rPr>
              <w:t>換算為序位</w:t>
            </w:r>
            <w:proofErr w:type="gramEnd"/>
            <w:r w:rsidRPr="00481D3C">
              <w:rPr>
                <w:rFonts w:ascii="Times New Roman" w:hAnsi="Times New Roman" w:hint="eastAsia"/>
                <w:color w:val="000000" w:themeColor="text1"/>
                <w:sz w:val="24"/>
              </w:rPr>
              <w:t>。</w:t>
            </w:r>
          </w:p>
          <w:p w14:paraId="15FDA7B4" w14:textId="69EBBE47" w:rsidR="002B6AD2" w:rsidRPr="00481D3C"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481D3C">
              <w:rPr>
                <w:rFonts w:hint="eastAsia"/>
                <w:color w:val="000000" w:themeColor="text1"/>
                <w:sz w:val="24"/>
              </w:rPr>
              <w:t>二、投標廠商未出席簡報及現場</w:t>
            </w:r>
            <w:proofErr w:type="gramStart"/>
            <w:r w:rsidRPr="00481D3C">
              <w:rPr>
                <w:rFonts w:hint="eastAsia"/>
                <w:color w:val="000000" w:themeColor="text1"/>
                <w:sz w:val="24"/>
              </w:rPr>
              <w:t>詢</w:t>
            </w:r>
            <w:proofErr w:type="gramEnd"/>
            <w:r w:rsidRPr="00481D3C">
              <w:rPr>
                <w:rFonts w:hint="eastAsia"/>
                <w:color w:val="000000" w:themeColor="text1"/>
                <w:sz w:val="24"/>
              </w:rPr>
              <w:t>答者，不影響其投標文件之有效性，故仍須納入評審，簡報與答</w:t>
            </w:r>
            <w:proofErr w:type="gramStart"/>
            <w:r w:rsidRPr="00481D3C">
              <w:rPr>
                <w:rFonts w:hint="eastAsia"/>
                <w:color w:val="000000" w:themeColor="text1"/>
                <w:sz w:val="24"/>
              </w:rPr>
              <w:t>詢</w:t>
            </w:r>
            <w:proofErr w:type="gramEnd"/>
            <w:r w:rsidRPr="00481D3C">
              <w:rPr>
                <w:rFonts w:hint="eastAsia"/>
                <w:color w:val="000000" w:themeColor="text1"/>
                <w:sz w:val="24"/>
              </w:rPr>
              <w:t>項目</w:t>
            </w:r>
            <w:proofErr w:type="gramStart"/>
            <w:r w:rsidRPr="00481D3C">
              <w:rPr>
                <w:rFonts w:hint="eastAsia"/>
                <w:color w:val="000000" w:themeColor="text1"/>
                <w:sz w:val="24"/>
              </w:rPr>
              <w:t>可評其</w:t>
            </w:r>
            <w:proofErr w:type="gramEnd"/>
            <w:r w:rsidRPr="00481D3C">
              <w:rPr>
                <w:rFonts w:hint="eastAsia"/>
                <w:color w:val="000000" w:themeColor="text1"/>
                <w:sz w:val="24"/>
              </w:rPr>
              <w:t>零分。</w:t>
            </w:r>
          </w:p>
          <w:p w14:paraId="3F175758" w14:textId="6ABE5FCD" w:rsidR="002B6AD2" w:rsidRPr="00481D3C"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481D3C">
              <w:rPr>
                <w:rFonts w:hint="eastAsia"/>
                <w:noProof/>
                <w:color w:val="000000" w:themeColor="text1"/>
                <w:sz w:val="24"/>
              </w:rPr>
              <w:t>三、參加簡報時，以投標計畫內容為範圍，簡報資料非投標文件不得納入評審範圍，且不得藉以更改投標文件內容。</w:t>
            </w:r>
          </w:p>
          <w:p w14:paraId="7D7E9239" w14:textId="2341D172" w:rsidR="002B6AD2" w:rsidRPr="00481D3C"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481D3C">
              <w:rPr>
                <w:rFonts w:eastAsia="標楷體" w:hint="eastAsia"/>
                <w:color w:val="000000" w:themeColor="text1"/>
              </w:rPr>
              <w:t>四、</w:t>
            </w:r>
            <w:r w:rsidRPr="00481D3C">
              <w:rPr>
                <w:rFonts w:ascii="標楷體" w:eastAsia="標楷體" w:hAnsi="標楷體" w:hint="eastAsia"/>
                <w:color w:val="000000" w:themeColor="text1"/>
              </w:rPr>
              <w:t>評審結果於簽報</w:t>
            </w:r>
            <w:r w:rsidR="008B2C49" w:rsidRPr="00481D3C">
              <w:rPr>
                <w:rFonts w:ascii="標楷體" w:eastAsia="標楷體" w:hAnsi="標楷體" w:hint="eastAsia"/>
                <w:color w:val="000000" w:themeColor="text1"/>
              </w:rPr>
              <w:t>本會理事長</w:t>
            </w:r>
            <w:r w:rsidRPr="00481D3C">
              <w:rPr>
                <w:rFonts w:ascii="標楷體" w:eastAsia="標楷體" w:hAnsi="標楷體" w:hint="eastAsia"/>
                <w:color w:val="000000" w:themeColor="text1"/>
              </w:rPr>
              <w:t>或其授權人員核定後方生效。</w:t>
            </w:r>
          </w:p>
        </w:tc>
      </w:tr>
    </w:tbl>
    <w:p w14:paraId="5F94589A" w14:textId="12C793A6" w:rsidR="00797E0A" w:rsidRPr="00481D3C" w:rsidRDefault="00797E0A" w:rsidP="00797E0A">
      <w:pPr>
        <w:pStyle w:val="2"/>
        <w:ind w:leftChars="22" w:left="2363" w:right="-58" w:hangingChars="825" w:hanging="2310"/>
        <w:rPr>
          <w:color w:val="000000" w:themeColor="text1"/>
        </w:rPr>
      </w:pPr>
      <w:r w:rsidRPr="00481D3C">
        <w:rPr>
          <w:rFonts w:hint="eastAsia"/>
          <w:color w:val="000000" w:themeColor="text1"/>
        </w:rPr>
        <w:t xml:space="preserve">                                </w:t>
      </w:r>
    </w:p>
    <w:p w14:paraId="05109F1C" w14:textId="267FEF78" w:rsidR="00797E0A" w:rsidRPr="00481D3C" w:rsidRDefault="000A4EFF" w:rsidP="00797E0A">
      <w:pPr>
        <w:pStyle w:val="2"/>
        <w:ind w:leftChars="22" w:left="2363" w:right="-58" w:hangingChars="825" w:hanging="2310"/>
        <w:rPr>
          <w:color w:val="000000" w:themeColor="text1"/>
        </w:rPr>
      </w:pPr>
      <w:r w:rsidRPr="00481D3C">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E61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481D3C" w:rsidRDefault="00797E0A" w:rsidP="00797E0A">
      <w:pPr>
        <w:pStyle w:val="2"/>
        <w:ind w:leftChars="22" w:left="2363" w:right="84" w:hangingChars="825" w:hanging="2310"/>
        <w:rPr>
          <w:color w:val="000000" w:themeColor="text1"/>
        </w:rPr>
      </w:pPr>
      <w:r w:rsidRPr="00481D3C">
        <w:rPr>
          <w:rFonts w:hint="eastAsia"/>
          <w:color w:val="000000" w:themeColor="text1"/>
        </w:rPr>
        <w:t xml:space="preserve">                            </w:t>
      </w:r>
      <w:r w:rsidR="00A64FDD" w:rsidRPr="00481D3C">
        <w:rPr>
          <w:rFonts w:hint="eastAsia"/>
          <w:color w:val="000000" w:themeColor="text1"/>
        </w:rPr>
        <w:t xml:space="preserve"> </w:t>
      </w:r>
    </w:p>
    <w:p w14:paraId="200B13B1" w14:textId="69FB9602" w:rsidR="00797E0A" w:rsidRPr="00481D3C" w:rsidRDefault="000A4EFF" w:rsidP="000A4EFF">
      <w:pPr>
        <w:pStyle w:val="2"/>
        <w:ind w:leftChars="22" w:left="2363" w:right="84" w:hangingChars="825" w:hanging="2310"/>
        <w:rPr>
          <w:color w:val="000000" w:themeColor="text1"/>
        </w:rPr>
      </w:pPr>
      <w:r w:rsidRPr="00481D3C">
        <w:rPr>
          <w:rFonts w:hint="eastAsia"/>
          <w:color w:val="000000" w:themeColor="text1"/>
        </w:rPr>
        <w:t xml:space="preserve"> </w:t>
      </w:r>
      <w:r w:rsidRPr="00481D3C">
        <w:rPr>
          <w:color w:val="000000" w:themeColor="text1"/>
        </w:rPr>
        <w:t xml:space="preserve">                                         </w:t>
      </w:r>
      <w:r w:rsidR="00046CF2">
        <w:rPr>
          <w:rFonts w:hint="eastAsia"/>
          <w:color w:val="000000" w:themeColor="text1"/>
        </w:rPr>
        <w:t xml:space="preserve">         </w:t>
      </w:r>
      <w:r w:rsidR="00FF42A1" w:rsidRPr="00481D3C">
        <w:rPr>
          <w:rFonts w:hint="eastAsia"/>
          <w:color w:val="000000" w:themeColor="text1"/>
        </w:rPr>
        <w:t>評審</w:t>
      </w:r>
      <w:r w:rsidR="00B44337" w:rsidRPr="00481D3C">
        <w:rPr>
          <w:rFonts w:hint="eastAsia"/>
          <w:color w:val="000000" w:themeColor="text1"/>
        </w:rPr>
        <w:t>委員簽名：</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p>
    <w:p w14:paraId="4F46FDA3" w14:textId="0D0B542A" w:rsidR="000A4EFF" w:rsidRPr="00481D3C" w:rsidRDefault="000A4EFF">
      <w:pPr>
        <w:widowControl/>
        <w:rPr>
          <w:rFonts w:eastAsia="標楷體"/>
          <w:bCs/>
          <w:color w:val="000000" w:themeColor="text1"/>
          <w:sz w:val="28"/>
          <w:szCs w:val="28"/>
          <w:bdr w:val="single" w:sz="4" w:space="0" w:color="auto"/>
        </w:rPr>
      </w:pPr>
      <w:r w:rsidRPr="00481D3C">
        <w:rPr>
          <w:noProof/>
          <w:color w:val="000000" w:themeColor="text1"/>
          <w:sz w:val="20"/>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481D3C">
        <w:rPr>
          <w:rFonts w:eastAsia="標楷體"/>
          <w:bCs/>
          <w:color w:val="000000" w:themeColor="text1"/>
          <w:sz w:val="28"/>
          <w:szCs w:val="28"/>
          <w:bdr w:val="single" w:sz="4" w:space="0" w:color="auto"/>
        </w:rPr>
        <w:br w:type="page"/>
      </w:r>
    </w:p>
    <w:p w14:paraId="0886FBFD" w14:textId="5535C738" w:rsidR="00B44337" w:rsidRPr="00046CF2" w:rsidRDefault="00B44337" w:rsidP="009B0DB6">
      <w:pPr>
        <w:tabs>
          <w:tab w:val="left" w:pos="284"/>
        </w:tabs>
        <w:adjustRightInd w:val="0"/>
        <w:snapToGrid w:val="0"/>
        <w:spacing w:line="300" w:lineRule="auto"/>
        <w:ind w:rightChars="35" w:right="84"/>
        <w:jc w:val="center"/>
        <w:rPr>
          <w:rFonts w:ascii="標楷體" w:eastAsia="標楷體" w:hAnsi="標楷體"/>
          <w:bCs/>
          <w:color w:val="000000" w:themeColor="text1"/>
          <w:sz w:val="28"/>
          <w:szCs w:val="28"/>
        </w:rPr>
      </w:pPr>
      <w:r w:rsidRPr="00481D3C">
        <w:rPr>
          <w:rFonts w:eastAsia="標楷體" w:hint="eastAsia"/>
          <w:bCs/>
          <w:color w:val="000000" w:themeColor="text1"/>
          <w:sz w:val="28"/>
          <w:szCs w:val="28"/>
          <w:bdr w:val="single" w:sz="4" w:space="0" w:color="auto"/>
        </w:rPr>
        <w:lastRenderedPageBreak/>
        <w:t>附件</w:t>
      </w:r>
      <w:r w:rsidRPr="00481D3C">
        <w:rPr>
          <w:rFonts w:eastAsia="標楷體" w:hint="eastAsia"/>
          <w:bCs/>
          <w:color w:val="000000" w:themeColor="text1"/>
          <w:sz w:val="28"/>
          <w:szCs w:val="28"/>
          <w:bdr w:val="single" w:sz="4" w:space="0" w:color="auto"/>
        </w:rPr>
        <w:t>2</w:t>
      </w:r>
      <w:r w:rsidR="00046CF2" w:rsidRPr="00046CF2">
        <w:rPr>
          <w:rFonts w:ascii="標楷體" w:eastAsia="標楷體" w:hAnsi="標楷體" w:hint="eastAsia"/>
          <w:bCs/>
          <w:color w:val="000000" w:themeColor="text1"/>
          <w:sz w:val="28"/>
          <w:szCs w:val="28"/>
        </w:rPr>
        <w:t>中華民國網球協會2024年青年台維斯</w:t>
      </w:r>
      <w:proofErr w:type="gramStart"/>
      <w:r w:rsidR="00046CF2" w:rsidRPr="00046CF2">
        <w:rPr>
          <w:rFonts w:ascii="標楷體" w:eastAsia="標楷體" w:hAnsi="標楷體" w:hint="eastAsia"/>
          <w:bCs/>
          <w:color w:val="000000" w:themeColor="text1"/>
          <w:sz w:val="28"/>
          <w:szCs w:val="28"/>
        </w:rPr>
        <w:t>盃</w:t>
      </w:r>
      <w:proofErr w:type="gramEnd"/>
      <w:r w:rsidR="00046CF2" w:rsidRPr="00046CF2">
        <w:rPr>
          <w:rFonts w:ascii="標楷體" w:eastAsia="標楷體" w:hAnsi="標楷體" w:hint="eastAsia"/>
          <w:bCs/>
          <w:color w:val="000000" w:themeColor="text1"/>
          <w:sz w:val="28"/>
          <w:szCs w:val="28"/>
        </w:rPr>
        <w:t>網球團體錦標賽決賽參賽往返機票採購案(113-27)</w:t>
      </w:r>
      <w:r w:rsidR="00FF42A1" w:rsidRPr="00046CF2">
        <w:rPr>
          <w:rFonts w:ascii="標楷體" w:eastAsia="標楷體" w:hAnsi="標楷體" w:hint="eastAsia"/>
          <w:bCs/>
          <w:color w:val="000000" w:themeColor="text1"/>
          <w:sz w:val="28"/>
          <w:szCs w:val="28"/>
        </w:rPr>
        <w:t>評審</w:t>
      </w:r>
      <w:r w:rsidRPr="00046CF2">
        <w:rPr>
          <w:rFonts w:ascii="標楷體" w:eastAsia="標楷體" w:hAnsi="標楷體" w:hint="eastAsia"/>
          <w:bCs/>
          <w:color w:val="000000" w:themeColor="text1"/>
          <w:sz w:val="28"/>
          <w:szCs w:val="28"/>
        </w:rPr>
        <w:t>委員</w:t>
      </w:r>
      <w:r w:rsidR="00FF42A1" w:rsidRPr="00046CF2">
        <w:rPr>
          <w:rFonts w:ascii="標楷體" w:eastAsia="標楷體" w:hAnsi="標楷體" w:hint="eastAsia"/>
          <w:bCs/>
          <w:color w:val="000000" w:themeColor="text1"/>
          <w:sz w:val="28"/>
          <w:szCs w:val="28"/>
        </w:rPr>
        <w:t>評審</w:t>
      </w:r>
      <w:r w:rsidRPr="00046CF2">
        <w:rPr>
          <w:rFonts w:ascii="標楷體" w:eastAsia="標楷體" w:hAnsi="標楷體" w:hint="eastAsia"/>
          <w:bCs/>
          <w:color w:val="000000" w:themeColor="text1"/>
          <w:sz w:val="28"/>
          <w:szCs w:val="28"/>
        </w:rPr>
        <w:t>總表</w:t>
      </w:r>
    </w:p>
    <w:p w14:paraId="3D7DC27F" w14:textId="77777777" w:rsidR="00B44337" w:rsidRPr="00481D3C" w:rsidRDefault="00B44337" w:rsidP="00B44337">
      <w:pPr>
        <w:spacing w:afterLines="50" w:after="180" w:line="420" w:lineRule="exact"/>
        <w:ind w:left="851" w:hanging="851"/>
        <w:jc w:val="right"/>
        <w:rPr>
          <w:rFonts w:ascii="標楷體" w:eastAsia="標楷體" w:hAnsi="標楷體"/>
          <w:color w:val="000000" w:themeColor="text1"/>
          <w:sz w:val="28"/>
        </w:rPr>
      </w:pPr>
      <w:r w:rsidRPr="00481D3C">
        <w:rPr>
          <w:rFonts w:ascii="標楷體" w:eastAsia="標楷體" w:hAnsi="標楷體" w:hint="eastAsia"/>
          <w:color w:val="000000" w:themeColor="text1"/>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481D3C" w:rsidRPr="00481D3C" w14:paraId="667A6101" w14:textId="77777777" w:rsidTr="000A4EFF">
        <w:trPr>
          <w:cantSplit/>
          <w:trHeight w:val="395"/>
        </w:trPr>
        <w:tc>
          <w:tcPr>
            <w:tcW w:w="947" w:type="pct"/>
            <w:gridSpan w:val="2"/>
            <w:vMerge w:val="restart"/>
            <w:vAlign w:val="center"/>
          </w:tcPr>
          <w:p w14:paraId="4177027F" w14:textId="4985B0A8" w:rsidR="00797E0A" w:rsidRPr="00481D3C" w:rsidRDefault="00FF42A1" w:rsidP="00797E0A">
            <w:pPr>
              <w:spacing w:line="500" w:lineRule="exact"/>
              <w:jc w:val="center"/>
              <w:rPr>
                <w:rFonts w:eastAsia="標楷體"/>
                <w:b/>
                <w:bCs/>
                <w:noProof/>
                <w:color w:val="000000" w:themeColor="text1"/>
                <w:szCs w:val="24"/>
              </w:rPr>
            </w:pPr>
            <w:r w:rsidRPr="00481D3C">
              <w:rPr>
                <w:rFonts w:eastAsia="標楷體" w:hint="eastAsia"/>
                <w:b/>
                <w:bCs/>
                <w:noProof/>
                <w:color w:val="000000" w:themeColor="text1"/>
                <w:szCs w:val="24"/>
              </w:rPr>
              <w:t>評審</w:t>
            </w:r>
            <w:r w:rsidR="00B44337" w:rsidRPr="00481D3C">
              <w:rPr>
                <w:rFonts w:eastAsia="標楷體" w:hint="eastAsia"/>
                <w:b/>
                <w:bCs/>
                <w:noProof/>
                <w:color w:val="000000" w:themeColor="text1"/>
                <w:szCs w:val="24"/>
              </w:rPr>
              <w:t>委員</w:t>
            </w:r>
          </w:p>
          <w:p w14:paraId="1C9B54B6" w14:textId="0151FD82" w:rsidR="00B44337" w:rsidRPr="00481D3C" w:rsidRDefault="00B44337" w:rsidP="00797E0A">
            <w:pPr>
              <w:spacing w:line="500" w:lineRule="exact"/>
              <w:jc w:val="center"/>
              <w:rPr>
                <w:rFonts w:eastAsia="標楷體"/>
                <w:b/>
                <w:bCs/>
                <w:noProof/>
                <w:color w:val="000000" w:themeColor="text1"/>
                <w:sz w:val="16"/>
                <w:szCs w:val="16"/>
              </w:rPr>
            </w:pPr>
            <w:r w:rsidRPr="00481D3C">
              <w:rPr>
                <w:rFonts w:eastAsia="標楷體" w:hint="eastAsia"/>
                <w:b/>
                <w:bCs/>
                <w:noProof/>
                <w:color w:val="000000" w:themeColor="text1"/>
                <w:szCs w:val="24"/>
              </w:rPr>
              <w:t>代號</w:t>
            </w:r>
          </w:p>
        </w:tc>
        <w:tc>
          <w:tcPr>
            <w:tcW w:w="1287" w:type="pct"/>
            <w:gridSpan w:val="4"/>
            <w:vAlign w:val="center"/>
          </w:tcPr>
          <w:p w14:paraId="0E0D840A"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1</w:t>
            </w:r>
          </w:p>
        </w:tc>
        <w:tc>
          <w:tcPr>
            <w:tcW w:w="1437" w:type="pct"/>
            <w:gridSpan w:val="5"/>
            <w:vAlign w:val="center"/>
          </w:tcPr>
          <w:p w14:paraId="378F36C5"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2</w:t>
            </w:r>
          </w:p>
        </w:tc>
        <w:tc>
          <w:tcPr>
            <w:tcW w:w="1329" w:type="pct"/>
            <w:gridSpan w:val="4"/>
            <w:vAlign w:val="center"/>
          </w:tcPr>
          <w:p w14:paraId="0C34F3D1"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3</w:t>
            </w:r>
          </w:p>
        </w:tc>
      </w:tr>
      <w:tr w:rsidR="00481D3C" w:rsidRPr="00481D3C" w14:paraId="678C33A1" w14:textId="77777777" w:rsidTr="000A4EFF">
        <w:trPr>
          <w:cantSplit/>
          <w:trHeight w:val="317"/>
        </w:trPr>
        <w:tc>
          <w:tcPr>
            <w:tcW w:w="947" w:type="pct"/>
            <w:gridSpan w:val="2"/>
            <w:vMerge/>
            <w:vAlign w:val="center"/>
          </w:tcPr>
          <w:p w14:paraId="7FE85986" w14:textId="77777777" w:rsidR="00B44337" w:rsidRPr="00481D3C"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437" w:type="pct"/>
            <w:gridSpan w:val="5"/>
            <w:vAlign w:val="center"/>
          </w:tcPr>
          <w:p w14:paraId="3A205960"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329" w:type="pct"/>
            <w:gridSpan w:val="4"/>
            <w:vAlign w:val="center"/>
          </w:tcPr>
          <w:p w14:paraId="06117A44"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r>
      <w:tr w:rsidR="00481D3C" w:rsidRPr="00481D3C" w14:paraId="0697223B" w14:textId="77777777" w:rsidTr="000A4EFF">
        <w:trPr>
          <w:cantSplit/>
          <w:trHeight w:val="750"/>
        </w:trPr>
        <w:tc>
          <w:tcPr>
            <w:tcW w:w="947" w:type="pct"/>
            <w:gridSpan w:val="2"/>
            <w:vMerge/>
            <w:vAlign w:val="center"/>
          </w:tcPr>
          <w:p w14:paraId="08A598C9" w14:textId="77777777" w:rsidR="00B44337" w:rsidRPr="00481D3C"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1" w:type="pct"/>
            <w:gridSpan w:val="2"/>
            <w:vAlign w:val="center"/>
          </w:tcPr>
          <w:p w14:paraId="4605939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91" w:type="pct"/>
            <w:gridSpan w:val="2"/>
            <w:vAlign w:val="center"/>
          </w:tcPr>
          <w:p w14:paraId="5EFC71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746" w:type="pct"/>
            <w:gridSpan w:val="3"/>
            <w:vAlign w:val="center"/>
          </w:tcPr>
          <w:p w14:paraId="15A302C6"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36" w:type="pct"/>
            <w:gridSpan w:val="2"/>
            <w:vAlign w:val="center"/>
          </w:tcPr>
          <w:p w14:paraId="29AE2D7D"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3" w:type="pct"/>
            <w:gridSpan w:val="2"/>
            <w:vAlign w:val="center"/>
          </w:tcPr>
          <w:p w14:paraId="1A13D9CC"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r>
      <w:tr w:rsidR="00481D3C" w:rsidRPr="00481D3C" w14:paraId="7710DF1E" w14:textId="77777777" w:rsidTr="000A4EFF">
        <w:trPr>
          <w:trHeight w:val="435"/>
        </w:trPr>
        <w:tc>
          <w:tcPr>
            <w:tcW w:w="947" w:type="pct"/>
            <w:gridSpan w:val="2"/>
            <w:vAlign w:val="center"/>
          </w:tcPr>
          <w:p w14:paraId="6F08F0F8"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1</w:t>
            </w:r>
          </w:p>
        </w:tc>
        <w:tc>
          <w:tcPr>
            <w:tcW w:w="596" w:type="pct"/>
            <w:gridSpan w:val="2"/>
            <w:vAlign w:val="center"/>
          </w:tcPr>
          <w:p w14:paraId="45115B7F" w14:textId="77777777" w:rsidR="00B44337" w:rsidRPr="00481D3C" w:rsidRDefault="00B44337" w:rsidP="00797E0A">
            <w:pPr>
              <w:jc w:val="center"/>
              <w:rPr>
                <w:rFonts w:eastAsia="標楷體"/>
                <w:color w:val="000000" w:themeColor="text1"/>
              </w:rPr>
            </w:pPr>
          </w:p>
        </w:tc>
        <w:tc>
          <w:tcPr>
            <w:tcW w:w="691" w:type="pct"/>
            <w:gridSpan w:val="2"/>
            <w:vAlign w:val="center"/>
          </w:tcPr>
          <w:p w14:paraId="45EFE549" w14:textId="77777777" w:rsidR="00B44337" w:rsidRPr="00481D3C" w:rsidRDefault="00B44337" w:rsidP="00797E0A">
            <w:pPr>
              <w:jc w:val="center"/>
              <w:rPr>
                <w:rFonts w:eastAsia="標楷體"/>
                <w:color w:val="000000" w:themeColor="text1"/>
              </w:rPr>
            </w:pPr>
          </w:p>
        </w:tc>
        <w:tc>
          <w:tcPr>
            <w:tcW w:w="691" w:type="pct"/>
            <w:gridSpan w:val="2"/>
            <w:vAlign w:val="center"/>
          </w:tcPr>
          <w:p w14:paraId="1F3C0CAB" w14:textId="77777777" w:rsidR="00B44337" w:rsidRPr="00481D3C" w:rsidRDefault="00B44337" w:rsidP="00797E0A">
            <w:pPr>
              <w:jc w:val="center"/>
              <w:rPr>
                <w:rFonts w:eastAsia="標楷體"/>
                <w:color w:val="000000" w:themeColor="text1"/>
              </w:rPr>
            </w:pPr>
          </w:p>
        </w:tc>
        <w:tc>
          <w:tcPr>
            <w:tcW w:w="746" w:type="pct"/>
            <w:gridSpan w:val="3"/>
            <w:vAlign w:val="center"/>
          </w:tcPr>
          <w:p w14:paraId="5DBECC38" w14:textId="77777777" w:rsidR="00B44337" w:rsidRPr="00481D3C" w:rsidRDefault="00B44337" w:rsidP="00797E0A">
            <w:pPr>
              <w:jc w:val="center"/>
              <w:rPr>
                <w:rFonts w:eastAsia="標楷體"/>
                <w:color w:val="000000" w:themeColor="text1"/>
              </w:rPr>
            </w:pPr>
          </w:p>
        </w:tc>
        <w:tc>
          <w:tcPr>
            <w:tcW w:w="636" w:type="pct"/>
            <w:gridSpan w:val="2"/>
            <w:vAlign w:val="center"/>
          </w:tcPr>
          <w:p w14:paraId="7BAD60D9" w14:textId="77777777" w:rsidR="00B44337" w:rsidRPr="00481D3C" w:rsidRDefault="00B44337" w:rsidP="00797E0A">
            <w:pPr>
              <w:jc w:val="center"/>
              <w:rPr>
                <w:rFonts w:eastAsia="標楷體"/>
                <w:color w:val="000000" w:themeColor="text1"/>
              </w:rPr>
            </w:pPr>
          </w:p>
        </w:tc>
        <w:tc>
          <w:tcPr>
            <w:tcW w:w="693" w:type="pct"/>
            <w:gridSpan w:val="2"/>
            <w:vAlign w:val="center"/>
          </w:tcPr>
          <w:p w14:paraId="4569633C" w14:textId="77777777" w:rsidR="00B44337" w:rsidRPr="00481D3C" w:rsidRDefault="00B44337" w:rsidP="00797E0A">
            <w:pPr>
              <w:jc w:val="center"/>
              <w:rPr>
                <w:rFonts w:eastAsia="標楷體"/>
                <w:color w:val="000000" w:themeColor="text1"/>
              </w:rPr>
            </w:pPr>
          </w:p>
        </w:tc>
      </w:tr>
      <w:tr w:rsidR="00481D3C" w:rsidRPr="00481D3C" w14:paraId="77A03CC4" w14:textId="77777777" w:rsidTr="000A4EFF">
        <w:trPr>
          <w:trHeight w:val="435"/>
        </w:trPr>
        <w:tc>
          <w:tcPr>
            <w:tcW w:w="947" w:type="pct"/>
            <w:gridSpan w:val="2"/>
            <w:vAlign w:val="center"/>
          </w:tcPr>
          <w:p w14:paraId="5D4C786F"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2</w:t>
            </w:r>
          </w:p>
        </w:tc>
        <w:tc>
          <w:tcPr>
            <w:tcW w:w="596" w:type="pct"/>
            <w:gridSpan w:val="2"/>
            <w:vAlign w:val="center"/>
          </w:tcPr>
          <w:p w14:paraId="59B521F3" w14:textId="77777777" w:rsidR="00B44337" w:rsidRPr="00481D3C" w:rsidRDefault="00B44337" w:rsidP="00797E0A">
            <w:pPr>
              <w:jc w:val="center"/>
              <w:rPr>
                <w:rFonts w:eastAsia="標楷體"/>
                <w:color w:val="000000" w:themeColor="text1"/>
              </w:rPr>
            </w:pPr>
          </w:p>
        </w:tc>
        <w:tc>
          <w:tcPr>
            <w:tcW w:w="691" w:type="pct"/>
            <w:gridSpan w:val="2"/>
            <w:vAlign w:val="center"/>
          </w:tcPr>
          <w:p w14:paraId="14E44923" w14:textId="77777777" w:rsidR="00B44337" w:rsidRPr="00481D3C" w:rsidRDefault="00B44337" w:rsidP="00797E0A">
            <w:pPr>
              <w:jc w:val="center"/>
              <w:rPr>
                <w:rFonts w:eastAsia="標楷體"/>
                <w:color w:val="000000" w:themeColor="text1"/>
              </w:rPr>
            </w:pPr>
          </w:p>
        </w:tc>
        <w:tc>
          <w:tcPr>
            <w:tcW w:w="691" w:type="pct"/>
            <w:gridSpan w:val="2"/>
            <w:vAlign w:val="center"/>
          </w:tcPr>
          <w:p w14:paraId="14D67FBC" w14:textId="77777777" w:rsidR="00B44337" w:rsidRPr="00481D3C" w:rsidRDefault="00B44337" w:rsidP="00797E0A">
            <w:pPr>
              <w:jc w:val="center"/>
              <w:rPr>
                <w:rFonts w:eastAsia="標楷體"/>
                <w:color w:val="000000" w:themeColor="text1"/>
              </w:rPr>
            </w:pPr>
          </w:p>
        </w:tc>
        <w:tc>
          <w:tcPr>
            <w:tcW w:w="746" w:type="pct"/>
            <w:gridSpan w:val="3"/>
            <w:vAlign w:val="center"/>
          </w:tcPr>
          <w:p w14:paraId="03EF15BC" w14:textId="77777777" w:rsidR="00B44337" w:rsidRPr="00481D3C" w:rsidRDefault="00B44337" w:rsidP="00797E0A">
            <w:pPr>
              <w:jc w:val="center"/>
              <w:rPr>
                <w:rFonts w:eastAsia="標楷體"/>
                <w:color w:val="000000" w:themeColor="text1"/>
              </w:rPr>
            </w:pPr>
          </w:p>
        </w:tc>
        <w:tc>
          <w:tcPr>
            <w:tcW w:w="636" w:type="pct"/>
            <w:gridSpan w:val="2"/>
            <w:vAlign w:val="center"/>
          </w:tcPr>
          <w:p w14:paraId="062176E3" w14:textId="77777777" w:rsidR="00B44337" w:rsidRPr="00481D3C" w:rsidRDefault="00B44337" w:rsidP="00797E0A">
            <w:pPr>
              <w:jc w:val="center"/>
              <w:rPr>
                <w:rFonts w:eastAsia="標楷體"/>
                <w:color w:val="000000" w:themeColor="text1"/>
              </w:rPr>
            </w:pPr>
          </w:p>
        </w:tc>
        <w:tc>
          <w:tcPr>
            <w:tcW w:w="693" w:type="pct"/>
            <w:gridSpan w:val="2"/>
            <w:vAlign w:val="center"/>
          </w:tcPr>
          <w:p w14:paraId="4CDA8EAC" w14:textId="77777777" w:rsidR="00B44337" w:rsidRPr="00481D3C" w:rsidRDefault="00B44337" w:rsidP="00797E0A">
            <w:pPr>
              <w:jc w:val="center"/>
              <w:rPr>
                <w:rFonts w:eastAsia="標楷體"/>
                <w:color w:val="000000" w:themeColor="text1"/>
              </w:rPr>
            </w:pPr>
          </w:p>
        </w:tc>
      </w:tr>
      <w:tr w:rsidR="00481D3C" w:rsidRPr="00481D3C" w14:paraId="76B3293C" w14:textId="77777777" w:rsidTr="000A4EFF">
        <w:trPr>
          <w:trHeight w:val="435"/>
        </w:trPr>
        <w:tc>
          <w:tcPr>
            <w:tcW w:w="947" w:type="pct"/>
            <w:gridSpan w:val="2"/>
            <w:vAlign w:val="center"/>
          </w:tcPr>
          <w:p w14:paraId="594814B3"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3</w:t>
            </w:r>
          </w:p>
        </w:tc>
        <w:tc>
          <w:tcPr>
            <w:tcW w:w="596" w:type="pct"/>
            <w:gridSpan w:val="2"/>
            <w:vAlign w:val="center"/>
          </w:tcPr>
          <w:p w14:paraId="3D4F0DA4" w14:textId="77777777" w:rsidR="00B44337" w:rsidRPr="00481D3C" w:rsidRDefault="00B44337" w:rsidP="00797E0A">
            <w:pPr>
              <w:jc w:val="center"/>
              <w:rPr>
                <w:rFonts w:eastAsia="標楷體"/>
                <w:color w:val="000000" w:themeColor="text1"/>
              </w:rPr>
            </w:pPr>
          </w:p>
        </w:tc>
        <w:tc>
          <w:tcPr>
            <w:tcW w:w="691" w:type="pct"/>
            <w:gridSpan w:val="2"/>
            <w:vAlign w:val="center"/>
          </w:tcPr>
          <w:p w14:paraId="1CCB14A9" w14:textId="77777777" w:rsidR="00B44337" w:rsidRPr="00481D3C" w:rsidRDefault="00B44337" w:rsidP="00797E0A">
            <w:pPr>
              <w:jc w:val="center"/>
              <w:rPr>
                <w:rFonts w:eastAsia="標楷體"/>
                <w:color w:val="000000" w:themeColor="text1"/>
              </w:rPr>
            </w:pPr>
          </w:p>
        </w:tc>
        <w:tc>
          <w:tcPr>
            <w:tcW w:w="691" w:type="pct"/>
            <w:gridSpan w:val="2"/>
            <w:vAlign w:val="center"/>
          </w:tcPr>
          <w:p w14:paraId="35E46732" w14:textId="77777777" w:rsidR="00B44337" w:rsidRPr="00481D3C" w:rsidRDefault="00B44337" w:rsidP="00797E0A">
            <w:pPr>
              <w:jc w:val="center"/>
              <w:rPr>
                <w:rFonts w:eastAsia="標楷體"/>
                <w:color w:val="000000" w:themeColor="text1"/>
              </w:rPr>
            </w:pPr>
          </w:p>
        </w:tc>
        <w:tc>
          <w:tcPr>
            <w:tcW w:w="746" w:type="pct"/>
            <w:gridSpan w:val="3"/>
            <w:vAlign w:val="center"/>
          </w:tcPr>
          <w:p w14:paraId="1657ADCD" w14:textId="77777777" w:rsidR="00B44337" w:rsidRPr="00481D3C" w:rsidRDefault="00B44337" w:rsidP="00797E0A">
            <w:pPr>
              <w:jc w:val="center"/>
              <w:rPr>
                <w:rFonts w:eastAsia="標楷體"/>
                <w:color w:val="000000" w:themeColor="text1"/>
              </w:rPr>
            </w:pPr>
          </w:p>
        </w:tc>
        <w:tc>
          <w:tcPr>
            <w:tcW w:w="636" w:type="pct"/>
            <w:gridSpan w:val="2"/>
            <w:vAlign w:val="center"/>
          </w:tcPr>
          <w:p w14:paraId="3CB353A3" w14:textId="77777777" w:rsidR="00B44337" w:rsidRPr="00481D3C" w:rsidRDefault="00B44337" w:rsidP="00797E0A">
            <w:pPr>
              <w:jc w:val="center"/>
              <w:rPr>
                <w:rFonts w:eastAsia="標楷體"/>
                <w:color w:val="000000" w:themeColor="text1"/>
              </w:rPr>
            </w:pPr>
          </w:p>
        </w:tc>
        <w:tc>
          <w:tcPr>
            <w:tcW w:w="693" w:type="pct"/>
            <w:gridSpan w:val="2"/>
            <w:vAlign w:val="center"/>
          </w:tcPr>
          <w:p w14:paraId="469C569A" w14:textId="77777777" w:rsidR="00B44337" w:rsidRPr="00481D3C" w:rsidRDefault="00B44337" w:rsidP="00797E0A">
            <w:pPr>
              <w:jc w:val="center"/>
              <w:rPr>
                <w:rFonts w:eastAsia="標楷體"/>
                <w:color w:val="000000" w:themeColor="text1"/>
              </w:rPr>
            </w:pPr>
          </w:p>
        </w:tc>
      </w:tr>
      <w:tr w:rsidR="00481D3C" w:rsidRPr="00481D3C" w14:paraId="153560B6" w14:textId="77777777" w:rsidTr="000A4EFF">
        <w:trPr>
          <w:trHeight w:val="435"/>
        </w:trPr>
        <w:tc>
          <w:tcPr>
            <w:tcW w:w="947" w:type="pct"/>
            <w:gridSpan w:val="2"/>
            <w:vAlign w:val="center"/>
          </w:tcPr>
          <w:p w14:paraId="5241D416"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4</w:t>
            </w:r>
          </w:p>
        </w:tc>
        <w:tc>
          <w:tcPr>
            <w:tcW w:w="596" w:type="pct"/>
            <w:gridSpan w:val="2"/>
            <w:vAlign w:val="center"/>
          </w:tcPr>
          <w:p w14:paraId="42724268" w14:textId="77777777" w:rsidR="00B44337" w:rsidRPr="00481D3C" w:rsidRDefault="00B44337" w:rsidP="00797E0A">
            <w:pPr>
              <w:jc w:val="center"/>
              <w:rPr>
                <w:rFonts w:eastAsia="標楷體"/>
                <w:color w:val="000000" w:themeColor="text1"/>
              </w:rPr>
            </w:pPr>
          </w:p>
        </w:tc>
        <w:tc>
          <w:tcPr>
            <w:tcW w:w="691" w:type="pct"/>
            <w:gridSpan w:val="2"/>
            <w:vAlign w:val="center"/>
          </w:tcPr>
          <w:p w14:paraId="346A77A2" w14:textId="77777777" w:rsidR="00B44337" w:rsidRPr="00481D3C" w:rsidRDefault="00B44337" w:rsidP="00797E0A">
            <w:pPr>
              <w:jc w:val="center"/>
              <w:rPr>
                <w:rFonts w:eastAsia="標楷體"/>
                <w:color w:val="000000" w:themeColor="text1"/>
              </w:rPr>
            </w:pPr>
          </w:p>
        </w:tc>
        <w:tc>
          <w:tcPr>
            <w:tcW w:w="691" w:type="pct"/>
            <w:gridSpan w:val="2"/>
            <w:vAlign w:val="center"/>
          </w:tcPr>
          <w:p w14:paraId="737C523F" w14:textId="77777777" w:rsidR="00B44337" w:rsidRPr="00481D3C" w:rsidRDefault="00B44337" w:rsidP="00797E0A">
            <w:pPr>
              <w:jc w:val="center"/>
              <w:rPr>
                <w:rFonts w:eastAsia="標楷體"/>
                <w:color w:val="000000" w:themeColor="text1"/>
              </w:rPr>
            </w:pPr>
          </w:p>
        </w:tc>
        <w:tc>
          <w:tcPr>
            <w:tcW w:w="746" w:type="pct"/>
            <w:gridSpan w:val="3"/>
            <w:vAlign w:val="center"/>
          </w:tcPr>
          <w:p w14:paraId="036C3746" w14:textId="77777777" w:rsidR="00B44337" w:rsidRPr="00481D3C" w:rsidRDefault="00B44337" w:rsidP="00797E0A">
            <w:pPr>
              <w:jc w:val="center"/>
              <w:rPr>
                <w:rFonts w:eastAsia="標楷體"/>
                <w:color w:val="000000" w:themeColor="text1"/>
              </w:rPr>
            </w:pPr>
          </w:p>
        </w:tc>
        <w:tc>
          <w:tcPr>
            <w:tcW w:w="636" w:type="pct"/>
            <w:gridSpan w:val="2"/>
            <w:vAlign w:val="center"/>
          </w:tcPr>
          <w:p w14:paraId="6991199F" w14:textId="77777777" w:rsidR="00B44337" w:rsidRPr="00481D3C" w:rsidRDefault="00B44337" w:rsidP="00797E0A">
            <w:pPr>
              <w:jc w:val="center"/>
              <w:rPr>
                <w:rFonts w:eastAsia="標楷體"/>
                <w:color w:val="000000" w:themeColor="text1"/>
              </w:rPr>
            </w:pPr>
          </w:p>
        </w:tc>
        <w:tc>
          <w:tcPr>
            <w:tcW w:w="693" w:type="pct"/>
            <w:gridSpan w:val="2"/>
            <w:vAlign w:val="center"/>
          </w:tcPr>
          <w:p w14:paraId="7E90D481" w14:textId="77777777" w:rsidR="00B44337" w:rsidRPr="00481D3C" w:rsidRDefault="00B44337" w:rsidP="00797E0A">
            <w:pPr>
              <w:jc w:val="center"/>
              <w:rPr>
                <w:rFonts w:eastAsia="標楷體"/>
                <w:color w:val="000000" w:themeColor="text1"/>
              </w:rPr>
            </w:pPr>
          </w:p>
        </w:tc>
      </w:tr>
      <w:tr w:rsidR="00481D3C" w:rsidRPr="00481D3C" w14:paraId="4DBA5C6B" w14:textId="77777777" w:rsidTr="000A4EFF">
        <w:trPr>
          <w:trHeight w:val="435"/>
        </w:trPr>
        <w:tc>
          <w:tcPr>
            <w:tcW w:w="947" w:type="pct"/>
            <w:gridSpan w:val="2"/>
            <w:vAlign w:val="center"/>
          </w:tcPr>
          <w:p w14:paraId="3BCBE5B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5</w:t>
            </w:r>
          </w:p>
        </w:tc>
        <w:tc>
          <w:tcPr>
            <w:tcW w:w="596" w:type="pct"/>
            <w:gridSpan w:val="2"/>
            <w:vAlign w:val="center"/>
          </w:tcPr>
          <w:p w14:paraId="183918F1" w14:textId="77777777" w:rsidR="00B44337" w:rsidRPr="00481D3C" w:rsidRDefault="00B44337" w:rsidP="00797E0A">
            <w:pPr>
              <w:jc w:val="center"/>
              <w:rPr>
                <w:rFonts w:eastAsia="標楷體"/>
                <w:color w:val="000000" w:themeColor="text1"/>
              </w:rPr>
            </w:pPr>
          </w:p>
        </w:tc>
        <w:tc>
          <w:tcPr>
            <w:tcW w:w="691" w:type="pct"/>
            <w:gridSpan w:val="2"/>
            <w:vAlign w:val="center"/>
          </w:tcPr>
          <w:p w14:paraId="617E9F81" w14:textId="77777777" w:rsidR="00B44337" w:rsidRPr="00481D3C" w:rsidRDefault="00B44337" w:rsidP="00797E0A">
            <w:pPr>
              <w:jc w:val="center"/>
              <w:rPr>
                <w:rFonts w:eastAsia="標楷體"/>
                <w:color w:val="000000" w:themeColor="text1"/>
              </w:rPr>
            </w:pPr>
          </w:p>
        </w:tc>
        <w:tc>
          <w:tcPr>
            <w:tcW w:w="691" w:type="pct"/>
            <w:gridSpan w:val="2"/>
            <w:vAlign w:val="center"/>
          </w:tcPr>
          <w:p w14:paraId="51B9FC6B" w14:textId="77777777" w:rsidR="00B44337" w:rsidRPr="00481D3C" w:rsidRDefault="00B44337" w:rsidP="00797E0A">
            <w:pPr>
              <w:jc w:val="center"/>
              <w:rPr>
                <w:rFonts w:eastAsia="標楷體"/>
                <w:color w:val="000000" w:themeColor="text1"/>
              </w:rPr>
            </w:pPr>
          </w:p>
        </w:tc>
        <w:tc>
          <w:tcPr>
            <w:tcW w:w="746" w:type="pct"/>
            <w:gridSpan w:val="3"/>
            <w:vAlign w:val="center"/>
          </w:tcPr>
          <w:p w14:paraId="67156591" w14:textId="77777777" w:rsidR="00B44337" w:rsidRPr="00481D3C" w:rsidRDefault="00B44337" w:rsidP="00797E0A">
            <w:pPr>
              <w:jc w:val="center"/>
              <w:rPr>
                <w:rFonts w:eastAsia="標楷體"/>
                <w:color w:val="000000" w:themeColor="text1"/>
              </w:rPr>
            </w:pPr>
          </w:p>
        </w:tc>
        <w:tc>
          <w:tcPr>
            <w:tcW w:w="636" w:type="pct"/>
            <w:gridSpan w:val="2"/>
            <w:vAlign w:val="center"/>
          </w:tcPr>
          <w:p w14:paraId="3AE65D91" w14:textId="77777777" w:rsidR="00B44337" w:rsidRPr="00481D3C" w:rsidRDefault="00B44337" w:rsidP="00797E0A">
            <w:pPr>
              <w:jc w:val="center"/>
              <w:rPr>
                <w:rFonts w:eastAsia="標楷體"/>
                <w:color w:val="000000" w:themeColor="text1"/>
              </w:rPr>
            </w:pPr>
          </w:p>
        </w:tc>
        <w:tc>
          <w:tcPr>
            <w:tcW w:w="693" w:type="pct"/>
            <w:gridSpan w:val="2"/>
            <w:vAlign w:val="center"/>
          </w:tcPr>
          <w:p w14:paraId="32A0611D" w14:textId="77777777" w:rsidR="00B44337" w:rsidRPr="00481D3C" w:rsidRDefault="00B44337" w:rsidP="00797E0A">
            <w:pPr>
              <w:jc w:val="center"/>
              <w:rPr>
                <w:rFonts w:eastAsia="標楷體"/>
                <w:color w:val="000000" w:themeColor="text1"/>
              </w:rPr>
            </w:pPr>
          </w:p>
        </w:tc>
      </w:tr>
      <w:tr w:rsidR="00481D3C" w:rsidRPr="00481D3C" w14:paraId="659CA99C" w14:textId="77777777" w:rsidTr="000A4EFF">
        <w:trPr>
          <w:trHeight w:val="958"/>
        </w:trPr>
        <w:tc>
          <w:tcPr>
            <w:tcW w:w="947" w:type="pct"/>
            <w:gridSpan w:val="2"/>
            <w:vAlign w:val="center"/>
          </w:tcPr>
          <w:p w14:paraId="3E66C208" w14:textId="77777777" w:rsidR="00B44337" w:rsidRPr="00481D3C" w:rsidRDefault="00B44337" w:rsidP="00797E0A">
            <w:pPr>
              <w:pStyle w:val="a7"/>
              <w:snapToGrid w:val="0"/>
              <w:rPr>
                <w:rFonts w:ascii="Times New Roman" w:hAnsi="Times New Roman"/>
                <w:color w:val="000000" w:themeColor="text1"/>
                <w:sz w:val="24"/>
              </w:rPr>
            </w:pPr>
            <w:r w:rsidRPr="00481D3C">
              <w:rPr>
                <w:rFonts w:ascii="Times New Roman" w:hAnsi="Times New Roman" w:hint="eastAsia"/>
                <w:color w:val="000000" w:themeColor="text1"/>
                <w:sz w:val="24"/>
              </w:rPr>
              <w:t>平均總評分</w:t>
            </w:r>
          </w:p>
          <w:p w14:paraId="6E62DBCD" w14:textId="77777777" w:rsidR="000A4EFF" w:rsidRPr="00481D3C" w:rsidRDefault="00B44337" w:rsidP="00797E0A">
            <w:pPr>
              <w:snapToGrid w:val="0"/>
              <w:jc w:val="center"/>
              <w:rPr>
                <w:rFonts w:eastAsia="標楷體"/>
                <w:color w:val="000000" w:themeColor="text1"/>
              </w:rPr>
            </w:pPr>
            <w:proofErr w:type="gramStart"/>
            <w:r w:rsidRPr="00481D3C">
              <w:rPr>
                <w:rFonts w:eastAsia="標楷體" w:hint="eastAsia"/>
                <w:color w:val="000000" w:themeColor="text1"/>
              </w:rPr>
              <w:t>（</w:t>
            </w:r>
            <w:proofErr w:type="gramEnd"/>
            <w:r w:rsidRPr="00481D3C">
              <w:rPr>
                <w:rFonts w:eastAsia="標楷體" w:hint="eastAsia"/>
                <w:color w:val="000000" w:themeColor="text1"/>
              </w:rPr>
              <w:t>得分加總除以</w:t>
            </w:r>
          </w:p>
          <w:p w14:paraId="072E8540" w14:textId="54417643" w:rsidR="00B44337" w:rsidRPr="00481D3C" w:rsidRDefault="00B44337" w:rsidP="00797E0A">
            <w:pPr>
              <w:snapToGrid w:val="0"/>
              <w:jc w:val="center"/>
              <w:rPr>
                <w:color w:val="000000" w:themeColor="text1"/>
              </w:rPr>
            </w:pPr>
            <w:r w:rsidRPr="00481D3C">
              <w:rPr>
                <w:rFonts w:eastAsia="標楷體" w:hint="eastAsia"/>
                <w:color w:val="000000" w:themeColor="text1"/>
              </w:rPr>
              <w:t>出席委員數</w:t>
            </w:r>
            <w:proofErr w:type="gramStart"/>
            <w:r w:rsidRPr="00481D3C">
              <w:rPr>
                <w:rFonts w:eastAsia="標楷體" w:hint="eastAsia"/>
                <w:color w:val="000000" w:themeColor="text1"/>
              </w:rPr>
              <w:t>）</w:t>
            </w:r>
            <w:proofErr w:type="gramEnd"/>
          </w:p>
        </w:tc>
        <w:tc>
          <w:tcPr>
            <w:tcW w:w="596" w:type="pct"/>
            <w:gridSpan w:val="2"/>
            <w:vAlign w:val="center"/>
          </w:tcPr>
          <w:p w14:paraId="1EBAA1A6" w14:textId="77777777" w:rsidR="00B44337" w:rsidRPr="00481D3C" w:rsidRDefault="00B44337" w:rsidP="00797E0A">
            <w:pPr>
              <w:jc w:val="center"/>
              <w:rPr>
                <w:rFonts w:eastAsia="標楷體"/>
                <w:color w:val="000000" w:themeColor="text1"/>
              </w:rPr>
            </w:pPr>
          </w:p>
        </w:tc>
        <w:tc>
          <w:tcPr>
            <w:tcW w:w="691" w:type="pct"/>
            <w:gridSpan w:val="2"/>
            <w:vAlign w:val="center"/>
          </w:tcPr>
          <w:p w14:paraId="78D81606" w14:textId="77777777" w:rsidR="00B44337" w:rsidRPr="00481D3C" w:rsidRDefault="00B44337" w:rsidP="00797E0A">
            <w:pPr>
              <w:jc w:val="center"/>
              <w:rPr>
                <w:rFonts w:eastAsia="標楷體"/>
                <w:color w:val="000000" w:themeColor="text1"/>
              </w:rPr>
            </w:pPr>
          </w:p>
        </w:tc>
        <w:tc>
          <w:tcPr>
            <w:tcW w:w="691" w:type="pct"/>
            <w:gridSpan w:val="2"/>
            <w:vAlign w:val="center"/>
          </w:tcPr>
          <w:p w14:paraId="14D1D147" w14:textId="77777777" w:rsidR="00B44337" w:rsidRPr="00481D3C" w:rsidRDefault="00B44337" w:rsidP="00797E0A">
            <w:pPr>
              <w:jc w:val="center"/>
              <w:rPr>
                <w:rFonts w:eastAsia="標楷體"/>
                <w:color w:val="000000" w:themeColor="text1"/>
              </w:rPr>
            </w:pPr>
          </w:p>
        </w:tc>
        <w:tc>
          <w:tcPr>
            <w:tcW w:w="746" w:type="pct"/>
            <w:gridSpan w:val="3"/>
            <w:vAlign w:val="center"/>
          </w:tcPr>
          <w:p w14:paraId="50565640" w14:textId="77777777" w:rsidR="00B44337" w:rsidRPr="00481D3C" w:rsidRDefault="00B44337" w:rsidP="00797E0A">
            <w:pPr>
              <w:jc w:val="center"/>
              <w:rPr>
                <w:rFonts w:eastAsia="標楷體"/>
                <w:color w:val="000000" w:themeColor="text1"/>
              </w:rPr>
            </w:pPr>
          </w:p>
        </w:tc>
        <w:tc>
          <w:tcPr>
            <w:tcW w:w="636" w:type="pct"/>
            <w:gridSpan w:val="2"/>
            <w:vAlign w:val="center"/>
          </w:tcPr>
          <w:p w14:paraId="1B37BDB4" w14:textId="77777777" w:rsidR="00B44337" w:rsidRPr="00481D3C" w:rsidRDefault="00B44337" w:rsidP="00797E0A">
            <w:pPr>
              <w:jc w:val="center"/>
              <w:rPr>
                <w:rFonts w:eastAsia="標楷體"/>
                <w:color w:val="000000" w:themeColor="text1"/>
              </w:rPr>
            </w:pPr>
          </w:p>
        </w:tc>
        <w:tc>
          <w:tcPr>
            <w:tcW w:w="693" w:type="pct"/>
            <w:gridSpan w:val="2"/>
            <w:vAlign w:val="center"/>
          </w:tcPr>
          <w:p w14:paraId="44755DCF" w14:textId="77777777" w:rsidR="00B44337" w:rsidRPr="00481D3C" w:rsidRDefault="00B44337" w:rsidP="00797E0A">
            <w:pPr>
              <w:jc w:val="center"/>
              <w:rPr>
                <w:rFonts w:eastAsia="標楷體"/>
                <w:color w:val="000000" w:themeColor="text1"/>
              </w:rPr>
            </w:pPr>
          </w:p>
        </w:tc>
      </w:tr>
      <w:tr w:rsidR="00481D3C" w:rsidRPr="00481D3C" w14:paraId="2471BC78" w14:textId="77777777" w:rsidTr="000A4EFF">
        <w:trPr>
          <w:trHeight w:val="577"/>
        </w:trPr>
        <w:tc>
          <w:tcPr>
            <w:tcW w:w="947" w:type="pct"/>
            <w:gridSpan w:val="2"/>
            <w:vAlign w:val="center"/>
          </w:tcPr>
          <w:p w14:paraId="4623B697"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序位合計</w:t>
            </w:r>
          </w:p>
        </w:tc>
        <w:tc>
          <w:tcPr>
            <w:tcW w:w="596" w:type="pct"/>
            <w:gridSpan w:val="2"/>
            <w:vAlign w:val="center"/>
          </w:tcPr>
          <w:p w14:paraId="63208E6D" w14:textId="77777777" w:rsidR="00B44337" w:rsidRPr="00481D3C" w:rsidRDefault="00B44337" w:rsidP="00797E0A">
            <w:pPr>
              <w:jc w:val="center"/>
              <w:rPr>
                <w:rFonts w:eastAsia="標楷體"/>
                <w:color w:val="000000" w:themeColor="text1"/>
              </w:rPr>
            </w:pPr>
          </w:p>
        </w:tc>
        <w:tc>
          <w:tcPr>
            <w:tcW w:w="691" w:type="pct"/>
            <w:gridSpan w:val="2"/>
            <w:vAlign w:val="center"/>
          </w:tcPr>
          <w:p w14:paraId="7304E80D" w14:textId="77777777" w:rsidR="00B44337" w:rsidRPr="00481D3C" w:rsidRDefault="00B44337" w:rsidP="00797E0A">
            <w:pPr>
              <w:jc w:val="center"/>
              <w:rPr>
                <w:rFonts w:eastAsia="標楷體"/>
                <w:color w:val="000000" w:themeColor="text1"/>
              </w:rPr>
            </w:pPr>
          </w:p>
        </w:tc>
        <w:tc>
          <w:tcPr>
            <w:tcW w:w="691" w:type="pct"/>
            <w:gridSpan w:val="2"/>
            <w:vAlign w:val="center"/>
          </w:tcPr>
          <w:p w14:paraId="1E472F9D" w14:textId="77777777" w:rsidR="00B44337" w:rsidRPr="00481D3C" w:rsidRDefault="00B44337" w:rsidP="00797E0A">
            <w:pPr>
              <w:jc w:val="center"/>
              <w:rPr>
                <w:rFonts w:eastAsia="標楷體"/>
                <w:color w:val="000000" w:themeColor="text1"/>
              </w:rPr>
            </w:pPr>
          </w:p>
        </w:tc>
        <w:tc>
          <w:tcPr>
            <w:tcW w:w="746" w:type="pct"/>
            <w:gridSpan w:val="3"/>
            <w:vAlign w:val="center"/>
          </w:tcPr>
          <w:p w14:paraId="2BFA5B4D" w14:textId="77777777" w:rsidR="00B44337" w:rsidRPr="00481D3C" w:rsidRDefault="00B44337" w:rsidP="00797E0A">
            <w:pPr>
              <w:jc w:val="center"/>
              <w:rPr>
                <w:rFonts w:eastAsia="標楷體"/>
                <w:color w:val="000000" w:themeColor="text1"/>
              </w:rPr>
            </w:pPr>
          </w:p>
        </w:tc>
        <w:tc>
          <w:tcPr>
            <w:tcW w:w="636" w:type="pct"/>
            <w:gridSpan w:val="2"/>
            <w:vAlign w:val="center"/>
          </w:tcPr>
          <w:p w14:paraId="3E8D5477" w14:textId="77777777" w:rsidR="00B44337" w:rsidRPr="00481D3C" w:rsidRDefault="00B44337" w:rsidP="00797E0A">
            <w:pPr>
              <w:jc w:val="center"/>
              <w:rPr>
                <w:rFonts w:eastAsia="標楷體"/>
                <w:color w:val="000000" w:themeColor="text1"/>
              </w:rPr>
            </w:pPr>
          </w:p>
        </w:tc>
        <w:tc>
          <w:tcPr>
            <w:tcW w:w="693" w:type="pct"/>
            <w:gridSpan w:val="2"/>
            <w:vAlign w:val="center"/>
          </w:tcPr>
          <w:p w14:paraId="4EEE3B9C" w14:textId="77777777" w:rsidR="00B44337" w:rsidRPr="00481D3C" w:rsidRDefault="00B44337" w:rsidP="00797E0A">
            <w:pPr>
              <w:jc w:val="center"/>
              <w:rPr>
                <w:rFonts w:eastAsia="標楷體"/>
                <w:color w:val="000000" w:themeColor="text1"/>
              </w:rPr>
            </w:pPr>
          </w:p>
        </w:tc>
      </w:tr>
      <w:tr w:rsidR="00481D3C" w:rsidRPr="00481D3C" w14:paraId="1A2C369D" w14:textId="77777777" w:rsidTr="000A4EFF">
        <w:trPr>
          <w:cantSplit/>
          <w:trHeight w:val="529"/>
        </w:trPr>
        <w:tc>
          <w:tcPr>
            <w:tcW w:w="947" w:type="pct"/>
            <w:gridSpan w:val="2"/>
            <w:vAlign w:val="center"/>
          </w:tcPr>
          <w:p w14:paraId="3A58178B"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序位名次</w:t>
            </w:r>
          </w:p>
        </w:tc>
        <w:tc>
          <w:tcPr>
            <w:tcW w:w="1287" w:type="pct"/>
            <w:gridSpan w:val="4"/>
            <w:vAlign w:val="center"/>
          </w:tcPr>
          <w:p w14:paraId="608C0211" w14:textId="77777777" w:rsidR="00B44337" w:rsidRPr="00481D3C" w:rsidRDefault="00B44337" w:rsidP="00797E0A">
            <w:pPr>
              <w:jc w:val="center"/>
              <w:rPr>
                <w:rFonts w:eastAsia="標楷體"/>
                <w:color w:val="000000" w:themeColor="text1"/>
              </w:rPr>
            </w:pPr>
          </w:p>
        </w:tc>
        <w:tc>
          <w:tcPr>
            <w:tcW w:w="1437" w:type="pct"/>
            <w:gridSpan w:val="5"/>
            <w:vAlign w:val="center"/>
          </w:tcPr>
          <w:p w14:paraId="76382675" w14:textId="77777777" w:rsidR="00B44337" w:rsidRPr="00481D3C" w:rsidRDefault="00B44337" w:rsidP="00797E0A">
            <w:pPr>
              <w:jc w:val="center"/>
              <w:rPr>
                <w:rFonts w:eastAsia="標楷體"/>
                <w:color w:val="000000" w:themeColor="text1"/>
              </w:rPr>
            </w:pPr>
          </w:p>
        </w:tc>
        <w:tc>
          <w:tcPr>
            <w:tcW w:w="1329" w:type="pct"/>
            <w:gridSpan w:val="4"/>
            <w:vAlign w:val="center"/>
          </w:tcPr>
          <w:p w14:paraId="63284000" w14:textId="77777777" w:rsidR="00B44337" w:rsidRPr="00481D3C" w:rsidRDefault="00B44337" w:rsidP="00797E0A">
            <w:pPr>
              <w:jc w:val="center"/>
              <w:rPr>
                <w:rFonts w:eastAsia="標楷體"/>
                <w:color w:val="000000" w:themeColor="text1"/>
              </w:rPr>
            </w:pPr>
          </w:p>
        </w:tc>
      </w:tr>
      <w:tr w:rsidR="00481D3C" w:rsidRPr="00481D3C" w14:paraId="7D0C49CF" w14:textId="77777777" w:rsidTr="000A4EFF">
        <w:trPr>
          <w:cantSplit/>
          <w:trHeight w:val="465"/>
        </w:trPr>
        <w:tc>
          <w:tcPr>
            <w:tcW w:w="424" w:type="pct"/>
            <w:vMerge w:val="restart"/>
            <w:vAlign w:val="center"/>
          </w:tcPr>
          <w:p w14:paraId="2D37ED1E" w14:textId="77777777" w:rsidR="00B44337" w:rsidRPr="00481D3C" w:rsidRDefault="00B44337" w:rsidP="00797E0A">
            <w:pPr>
              <w:snapToGrid w:val="0"/>
              <w:jc w:val="center"/>
              <w:rPr>
                <w:rFonts w:eastAsia="標楷體"/>
                <w:color w:val="000000" w:themeColor="text1"/>
                <w:sz w:val="20"/>
              </w:rPr>
            </w:pPr>
            <w:r w:rsidRPr="00481D3C">
              <w:rPr>
                <w:rFonts w:eastAsia="標楷體" w:hint="eastAsia"/>
                <w:color w:val="000000" w:themeColor="text1"/>
                <w:sz w:val="20"/>
              </w:rPr>
              <w:t>全部評</w:t>
            </w:r>
          </w:p>
          <w:p w14:paraId="559067B2" w14:textId="0356AB4A" w:rsidR="00B44337" w:rsidRPr="00481D3C" w:rsidRDefault="008B2C49" w:rsidP="00797E0A">
            <w:pPr>
              <w:snapToGrid w:val="0"/>
              <w:jc w:val="center"/>
              <w:rPr>
                <w:rFonts w:eastAsia="標楷體"/>
                <w:color w:val="000000" w:themeColor="text1"/>
                <w:sz w:val="10"/>
                <w:szCs w:val="10"/>
              </w:rPr>
            </w:pPr>
            <w:r w:rsidRPr="00481D3C">
              <w:rPr>
                <w:rFonts w:eastAsia="標楷體" w:hint="eastAsia"/>
                <w:color w:val="000000" w:themeColor="text1"/>
                <w:sz w:val="20"/>
              </w:rPr>
              <w:t>審</w:t>
            </w:r>
            <w:r w:rsidR="00B44337" w:rsidRPr="00481D3C">
              <w:rPr>
                <w:rFonts w:eastAsia="標楷體" w:hint="eastAsia"/>
                <w:color w:val="000000" w:themeColor="text1"/>
                <w:sz w:val="20"/>
              </w:rPr>
              <w:t>委員</w:t>
            </w:r>
          </w:p>
        </w:tc>
        <w:tc>
          <w:tcPr>
            <w:tcW w:w="523" w:type="pct"/>
            <w:vAlign w:val="center"/>
          </w:tcPr>
          <w:p w14:paraId="1FE702A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姓名</w:t>
            </w:r>
          </w:p>
        </w:tc>
        <w:tc>
          <w:tcPr>
            <w:tcW w:w="365" w:type="pct"/>
            <w:vAlign w:val="center"/>
          </w:tcPr>
          <w:p w14:paraId="7C5DF5EB" w14:textId="77777777" w:rsidR="00B44337" w:rsidRPr="00481D3C" w:rsidRDefault="00B44337" w:rsidP="00797E0A">
            <w:pPr>
              <w:jc w:val="center"/>
              <w:rPr>
                <w:rFonts w:eastAsia="標楷體"/>
                <w:color w:val="000000" w:themeColor="text1"/>
              </w:rPr>
            </w:pPr>
          </w:p>
        </w:tc>
        <w:tc>
          <w:tcPr>
            <w:tcW w:w="461" w:type="pct"/>
            <w:gridSpan w:val="2"/>
            <w:vAlign w:val="center"/>
          </w:tcPr>
          <w:p w14:paraId="3BB0211F" w14:textId="77777777" w:rsidR="00B44337" w:rsidRPr="00481D3C" w:rsidRDefault="00B44337" w:rsidP="00797E0A">
            <w:pPr>
              <w:jc w:val="center"/>
              <w:rPr>
                <w:rFonts w:eastAsia="標楷體"/>
                <w:color w:val="000000" w:themeColor="text1"/>
              </w:rPr>
            </w:pPr>
          </w:p>
        </w:tc>
        <w:tc>
          <w:tcPr>
            <w:tcW w:w="461" w:type="pct"/>
            <w:vAlign w:val="center"/>
          </w:tcPr>
          <w:p w14:paraId="6EF379B3" w14:textId="77777777" w:rsidR="00B44337" w:rsidRPr="00481D3C" w:rsidRDefault="00B44337" w:rsidP="00797E0A">
            <w:pPr>
              <w:jc w:val="center"/>
              <w:rPr>
                <w:rFonts w:eastAsia="標楷體"/>
                <w:color w:val="000000" w:themeColor="text1"/>
              </w:rPr>
            </w:pPr>
          </w:p>
        </w:tc>
        <w:tc>
          <w:tcPr>
            <w:tcW w:w="461" w:type="pct"/>
            <w:vAlign w:val="center"/>
          </w:tcPr>
          <w:p w14:paraId="0D90C742" w14:textId="77777777" w:rsidR="00B44337" w:rsidRPr="00481D3C" w:rsidRDefault="00B44337" w:rsidP="00797E0A">
            <w:pPr>
              <w:jc w:val="center"/>
              <w:rPr>
                <w:rFonts w:eastAsia="標楷體"/>
                <w:color w:val="000000" w:themeColor="text1"/>
              </w:rPr>
            </w:pPr>
          </w:p>
        </w:tc>
        <w:tc>
          <w:tcPr>
            <w:tcW w:w="460" w:type="pct"/>
            <w:gridSpan w:val="2"/>
            <w:vAlign w:val="center"/>
          </w:tcPr>
          <w:p w14:paraId="0638F2F1" w14:textId="77777777" w:rsidR="00B44337" w:rsidRPr="00481D3C" w:rsidRDefault="00B44337" w:rsidP="00797E0A">
            <w:pPr>
              <w:jc w:val="center"/>
              <w:rPr>
                <w:rFonts w:eastAsia="標楷體"/>
                <w:color w:val="000000" w:themeColor="text1"/>
              </w:rPr>
            </w:pPr>
          </w:p>
        </w:tc>
        <w:tc>
          <w:tcPr>
            <w:tcW w:w="461" w:type="pct"/>
            <w:vAlign w:val="center"/>
          </w:tcPr>
          <w:p w14:paraId="51CCB15C" w14:textId="77777777" w:rsidR="00B44337" w:rsidRPr="00481D3C" w:rsidRDefault="00B44337" w:rsidP="00797E0A">
            <w:pPr>
              <w:jc w:val="center"/>
              <w:rPr>
                <w:rFonts w:eastAsia="標楷體"/>
                <w:color w:val="000000" w:themeColor="text1"/>
              </w:rPr>
            </w:pPr>
          </w:p>
        </w:tc>
        <w:tc>
          <w:tcPr>
            <w:tcW w:w="461" w:type="pct"/>
            <w:gridSpan w:val="2"/>
            <w:vAlign w:val="center"/>
          </w:tcPr>
          <w:p w14:paraId="34BCFDE6" w14:textId="77777777" w:rsidR="00B44337" w:rsidRPr="00481D3C" w:rsidRDefault="00B44337" w:rsidP="00797E0A">
            <w:pPr>
              <w:jc w:val="center"/>
              <w:rPr>
                <w:rFonts w:eastAsia="標楷體"/>
                <w:color w:val="000000" w:themeColor="text1"/>
              </w:rPr>
            </w:pPr>
          </w:p>
        </w:tc>
        <w:tc>
          <w:tcPr>
            <w:tcW w:w="461" w:type="pct"/>
            <w:gridSpan w:val="2"/>
            <w:vAlign w:val="center"/>
          </w:tcPr>
          <w:p w14:paraId="51653479" w14:textId="77777777" w:rsidR="00B44337" w:rsidRPr="00481D3C" w:rsidRDefault="00B44337" w:rsidP="00797E0A">
            <w:pPr>
              <w:jc w:val="center"/>
              <w:rPr>
                <w:rFonts w:eastAsia="標楷體"/>
                <w:color w:val="000000" w:themeColor="text1"/>
              </w:rPr>
            </w:pPr>
          </w:p>
        </w:tc>
        <w:tc>
          <w:tcPr>
            <w:tcW w:w="462" w:type="pct"/>
            <w:vAlign w:val="center"/>
          </w:tcPr>
          <w:p w14:paraId="329AF095" w14:textId="77777777" w:rsidR="00B44337" w:rsidRPr="00481D3C" w:rsidRDefault="00B44337" w:rsidP="00797E0A">
            <w:pPr>
              <w:jc w:val="center"/>
              <w:rPr>
                <w:rFonts w:eastAsia="標楷體"/>
                <w:color w:val="000000" w:themeColor="text1"/>
              </w:rPr>
            </w:pPr>
          </w:p>
        </w:tc>
      </w:tr>
      <w:tr w:rsidR="00481D3C" w:rsidRPr="00481D3C" w14:paraId="0DDA1319" w14:textId="77777777" w:rsidTr="000A4EFF">
        <w:trPr>
          <w:cantSplit/>
          <w:trHeight w:val="435"/>
        </w:trPr>
        <w:tc>
          <w:tcPr>
            <w:tcW w:w="424" w:type="pct"/>
            <w:vMerge/>
            <w:vAlign w:val="center"/>
          </w:tcPr>
          <w:p w14:paraId="5B78878E" w14:textId="77777777" w:rsidR="00B44337" w:rsidRPr="00481D3C" w:rsidRDefault="00B44337" w:rsidP="00797E0A">
            <w:pPr>
              <w:snapToGrid w:val="0"/>
              <w:jc w:val="center"/>
              <w:rPr>
                <w:rFonts w:eastAsia="標楷體"/>
                <w:color w:val="000000" w:themeColor="text1"/>
              </w:rPr>
            </w:pPr>
          </w:p>
        </w:tc>
        <w:tc>
          <w:tcPr>
            <w:tcW w:w="523" w:type="pct"/>
            <w:vAlign w:val="center"/>
          </w:tcPr>
          <w:p w14:paraId="39F52814"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職業</w:t>
            </w:r>
          </w:p>
        </w:tc>
        <w:tc>
          <w:tcPr>
            <w:tcW w:w="365" w:type="pct"/>
            <w:vAlign w:val="center"/>
          </w:tcPr>
          <w:p w14:paraId="0D0F6AC6" w14:textId="77777777" w:rsidR="00B44337" w:rsidRPr="00481D3C" w:rsidRDefault="00B44337" w:rsidP="00797E0A">
            <w:pPr>
              <w:jc w:val="center"/>
              <w:rPr>
                <w:rFonts w:eastAsia="標楷體"/>
                <w:color w:val="000000" w:themeColor="text1"/>
              </w:rPr>
            </w:pPr>
          </w:p>
        </w:tc>
        <w:tc>
          <w:tcPr>
            <w:tcW w:w="461" w:type="pct"/>
            <w:gridSpan w:val="2"/>
            <w:vAlign w:val="center"/>
          </w:tcPr>
          <w:p w14:paraId="237FE9CD" w14:textId="77777777" w:rsidR="00B44337" w:rsidRPr="00481D3C" w:rsidRDefault="00B44337" w:rsidP="00797E0A">
            <w:pPr>
              <w:jc w:val="center"/>
              <w:rPr>
                <w:rFonts w:eastAsia="標楷體"/>
                <w:color w:val="000000" w:themeColor="text1"/>
              </w:rPr>
            </w:pPr>
          </w:p>
        </w:tc>
        <w:tc>
          <w:tcPr>
            <w:tcW w:w="461" w:type="pct"/>
            <w:vAlign w:val="center"/>
          </w:tcPr>
          <w:p w14:paraId="7D3915F7" w14:textId="77777777" w:rsidR="00B44337" w:rsidRPr="00481D3C" w:rsidRDefault="00B44337" w:rsidP="00797E0A">
            <w:pPr>
              <w:jc w:val="center"/>
              <w:rPr>
                <w:rFonts w:eastAsia="標楷體"/>
                <w:color w:val="000000" w:themeColor="text1"/>
              </w:rPr>
            </w:pPr>
          </w:p>
        </w:tc>
        <w:tc>
          <w:tcPr>
            <w:tcW w:w="461" w:type="pct"/>
            <w:vAlign w:val="center"/>
          </w:tcPr>
          <w:p w14:paraId="120CA34A" w14:textId="77777777" w:rsidR="00B44337" w:rsidRPr="00481D3C" w:rsidRDefault="00B44337" w:rsidP="00797E0A">
            <w:pPr>
              <w:jc w:val="center"/>
              <w:rPr>
                <w:rFonts w:eastAsia="標楷體"/>
                <w:color w:val="000000" w:themeColor="text1"/>
              </w:rPr>
            </w:pPr>
          </w:p>
        </w:tc>
        <w:tc>
          <w:tcPr>
            <w:tcW w:w="460" w:type="pct"/>
            <w:gridSpan w:val="2"/>
            <w:vAlign w:val="center"/>
          </w:tcPr>
          <w:p w14:paraId="09E0F96B" w14:textId="77777777" w:rsidR="00B44337" w:rsidRPr="00481D3C" w:rsidRDefault="00B44337" w:rsidP="00797E0A">
            <w:pPr>
              <w:jc w:val="center"/>
              <w:rPr>
                <w:rFonts w:eastAsia="標楷體"/>
                <w:color w:val="000000" w:themeColor="text1"/>
              </w:rPr>
            </w:pPr>
          </w:p>
        </w:tc>
        <w:tc>
          <w:tcPr>
            <w:tcW w:w="461" w:type="pct"/>
            <w:vAlign w:val="center"/>
          </w:tcPr>
          <w:p w14:paraId="16CD45CE" w14:textId="77777777" w:rsidR="00B44337" w:rsidRPr="00481D3C" w:rsidRDefault="00B44337" w:rsidP="00797E0A">
            <w:pPr>
              <w:jc w:val="center"/>
              <w:rPr>
                <w:rFonts w:eastAsia="標楷體"/>
                <w:color w:val="000000" w:themeColor="text1"/>
              </w:rPr>
            </w:pPr>
          </w:p>
        </w:tc>
        <w:tc>
          <w:tcPr>
            <w:tcW w:w="461" w:type="pct"/>
            <w:gridSpan w:val="2"/>
            <w:vAlign w:val="center"/>
          </w:tcPr>
          <w:p w14:paraId="5BFBB1B2" w14:textId="77777777" w:rsidR="00B44337" w:rsidRPr="00481D3C" w:rsidRDefault="00B44337" w:rsidP="00797E0A">
            <w:pPr>
              <w:jc w:val="center"/>
              <w:rPr>
                <w:rFonts w:eastAsia="標楷體"/>
                <w:color w:val="000000" w:themeColor="text1"/>
              </w:rPr>
            </w:pPr>
          </w:p>
        </w:tc>
        <w:tc>
          <w:tcPr>
            <w:tcW w:w="461" w:type="pct"/>
            <w:gridSpan w:val="2"/>
            <w:vAlign w:val="center"/>
          </w:tcPr>
          <w:p w14:paraId="61DCECE7" w14:textId="77777777" w:rsidR="00B44337" w:rsidRPr="00481D3C" w:rsidRDefault="00B44337" w:rsidP="00797E0A">
            <w:pPr>
              <w:jc w:val="center"/>
              <w:rPr>
                <w:rFonts w:eastAsia="標楷體"/>
                <w:color w:val="000000" w:themeColor="text1"/>
              </w:rPr>
            </w:pPr>
          </w:p>
        </w:tc>
        <w:tc>
          <w:tcPr>
            <w:tcW w:w="462" w:type="pct"/>
            <w:vAlign w:val="center"/>
          </w:tcPr>
          <w:p w14:paraId="737941B1" w14:textId="77777777" w:rsidR="00B44337" w:rsidRPr="00481D3C" w:rsidRDefault="00B44337" w:rsidP="00797E0A">
            <w:pPr>
              <w:jc w:val="center"/>
              <w:rPr>
                <w:rFonts w:eastAsia="標楷體"/>
                <w:color w:val="000000" w:themeColor="text1"/>
              </w:rPr>
            </w:pPr>
          </w:p>
        </w:tc>
      </w:tr>
      <w:tr w:rsidR="00481D3C" w:rsidRPr="00481D3C" w14:paraId="0D195B3E" w14:textId="77777777" w:rsidTr="000A4EFF">
        <w:trPr>
          <w:cantSplit/>
          <w:trHeight w:val="510"/>
        </w:trPr>
        <w:tc>
          <w:tcPr>
            <w:tcW w:w="424" w:type="pct"/>
            <w:vMerge/>
            <w:vAlign w:val="center"/>
          </w:tcPr>
          <w:p w14:paraId="021B59DD" w14:textId="77777777" w:rsidR="00B44337" w:rsidRPr="00481D3C" w:rsidRDefault="00B44337" w:rsidP="00797E0A">
            <w:pPr>
              <w:snapToGrid w:val="0"/>
              <w:jc w:val="center"/>
              <w:rPr>
                <w:rFonts w:eastAsia="標楷體"/>
                <w:color w:val="000000" w:themeColor="text1"/>
              </w:rPr>
            </w:pPr>
          </w:p>
        </w:tc>
        <w:tc>
          <w:tcPr>
            <w:tcW w:w="523" w:type="pct"/>
            <w:vAlign w:val="center"/>
          </w:tcPr>
          <w:p w14:paraId="6E53141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委員簽名</w:t>
            </w:r>
          </w:p>
        </w:tc>
        <w:tc>
          <w:tcPr>
            <w:tcW w:w="365" w:type="pct"/>
            <w:vAlign w:val="center"/>
          </w:tcPr>
          <w:p w14:paraId="043718B8" w14:textId="77777777" w:rsidR="00B44337" w:rsidRPr="00481D3C" w:rsidRDefault="00B44337" w:rsidP="00797E0A">
            <w:pPr>
              <w:jc w:val="center"/>
              <w:rPr>
                <w:rFonts w:eastAsia="標楷體"/>
                <w:color w:val="000000" w:themeColor="text1"/>
              </w:rPr>
            </w:pPr>
          </w:p>
        </w:tc>
        <w:tc>
          <w:tcPr>
            <w:tcW w:w="461" w:type="pct"/>
            <w:gridSpan w:val="2"/>
            <w:vAlign w:val="center"/>
          </w:tcPr>
          <w:p w14:paraId="50BC0B35" w14:textId="77777777" w:rsidR="00B44337" w:rsidRPr="00481D3C" w:rsidRDefault="00B44337" w:rsidP="00797E0A">
            <w:pPr>
              <w:jc w:val="center"/>
              <w:rPr>
                <w:rFonts w:eastAsia="標楷體"/>
                <w:color w:val="000000" w:themeColor="text1"/>
              </w:rPr>
            </w:pPr>
          </w:p>
        </w:tc>
        <w:tc>
          <w:tcPr>
            <w:tcW w:w="461" w:type="pct"/>
            <w:vAlign w:val="center"/>
          </w:tcPr>
          <w:p w14:paraId="5906CB37" w14:textId="77777777" w:rsidR="00B44337" w:rsidRPr="00481D3C" w:rsidRDefault="00B44337" w:rsidP="00797E0A">
            <w:pPr>
              <w:jc w:val="center"/>
              <w:rPr>
                <w:rFonts w:eastAsia="標楷體"/>
                <w:color w:val="000000" w:themeColor="text1"/>
              </w:rPr>
            </w:pPr>
          </w:p>
        </w:tc>
        <w:tc>
          <w:tcPr>
            <w:tcW w:w="461" w:type="pct"/>
            <w:vAlign w:val="center"/>
          </w:tcPr>
          <w:p w14:paraId="74AEEA73" w14:textId="77777777" w:rsidR="00B44337" w:rsidRPr="00481D3C" w:rsidRDefault="00B44337" w:rsidP="00797E0A">
            <w:pPr>
              <w:jc w:val="center"/>
              <w:rPr>
                <w:rFonts w:eastAsia="標楷體"/>
                <w:color w:val="000000" w:themeColor="text1"/>
              </w:rPr>
            </w:pPr>
          </w:p>
        </w:tc>
        <w:tc>
          <w:tcPr>
            <w:tcW w:w="460" w:type="pct"/>
            <w:gridSpan w:val="2"/>
            <w:vAlign w:val="center"/>
          </w:tcPr>
          <w:p w14:paraId="75652613" w14:textId="77777777" w:rsidR="00B44337" w:rsidRPr="00481D3C" w:rsidRDefault="00B44337" w:rsidP="00797E0A">
            <w:pPr>
              <w:jc w:val="center"/>
              <w:rPr>
                <w:rFonts w:eastAsia="標楷體"/>
                <w:color w:val="000000" w:themeColor="text1"/>
              </w:rPr>
            </w:pPr>
          </w:p>
        </w:tc>
        <w:tc>
          <w:tcPr>
            <w:tcW w:w="461" w:type="pct"/>
            <w:vAlign w:val="center"/>
          </w:tcPr>
          <w:p w14:paraId="4472A11C" w14:textId="77777777" w:rsidR="00B44337" w:rsidRPr="00481D3C" w:rsidRDefault="00B44337" w:rsidP="00797E0A">
            <w:pPr>
              <w:jc w:val="center"/>
              <w:rPr>
                <w:rFonts w:eastAsia="標楷體"/>
                <w:color w:val="000000" w:themeColor="text1"/>
              </w:rPr>
            </w:pPr>
          </w:p>
        </w:tc>
        <w:tc>
          <w:tcPr>
            <w:tcW w:w="461" w:type="pct"/>
            <w:gridSpan w:val="2"/>
            <w:vAlign w:val="center"/>
          </w:tcPr>
          <w:p w14:paraId="7C9B92E6" w14:textId="77777777" w:rsidR="00B44337" w:rsidRPr="00481D3C" w:rsidRDefault="00B44337" w:rsidP="00797E0A">
            <w:pPr>
              <w:jc w:val="center"/>
              <w:rPr>
                <w:rFonts w:eastAsia="標楷體"/>
                <w:color w:val="000000" w:themeColor="text1"/>
              </w:rPr>
            </w:pPr>
          </w:p>
        </w:tc>
        <w:tc>
          <w:tcPr>
            <w:tcW w:w="461" w:type="pct"/>
            <w:gridSpan w:val="2"/>
            <w:vAlign w:val="center"/>
          </w:tcPr>
          <w:p w14:paraId="775F78B0" w14:textId="77777777" w:rsidR="00B44337" w:rsidRPr="00481D3C" w:rsidRDefault="00B44337" w:rsidP="00797E0A">
            <w:pPr>
              <w:jc w:val="center"/>
              <w:rPr>
                <w:rFonts w:eastAsia="標楷體"/>
                <w:color w:val="000000" w:themeColor="text1"/>
              </w:rPr>
            </w:pPr>
          </w:p>
        </w:tc>
        <w:tc>
          <w:tcPr>
            <w:tcW w:w="462" w:type="pct"/>
            <w:vAlign w:val="center"/>
          </w:tcPr>
          <w:p w14:paraId="24A5F0F3" w14:textId="77777777" w:rsidR="00B44337" w:rsidRPr="00481D3C" w:rsidRDefault="00B44337" w:rsidP="00797E0A">
            <w:pPr>
              <w:jc w:val="center"/>
              <w:rPr>
                <w:rFonts w:eastAsia="標楷體"/>
                <w:color w:val="000000" w:themeColor="text1"/>
              </w:rPr>
            </w:pPr>
          </w:p>
        </w:tc>
      </w:tr>
    </w:tbl>
    <w:p w14:paraId="20CE1F82" w14:textId="77777777" w:rsidR="00B44337" w:rsidRPr="00481D3C" w:rsidRDefault="00B44337" w:rsidP="00797E0A">
      <w:pPr>
        <w:spacing w:line="280" w:lineRule="exact"/>
        <w:ind w:leftChars="1" w:left="566" w:rightChars="40" w:right="96" w:hangingChars="235" w:hanging="564"/>
        <w:rPr>
          <w:rFonts w:ascii="標楷體" w:eastAsia="標楷體" w:hAnsi="標楷體"/>
          <w:color w:val="000000" w:themeColor="text1"/>
        </w:rPr>
      </w:pPr>
      <w:r w:rsidRPr="00481D3C">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481D3C"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481D3C">
        <w:rPr>
          <w:rFonts w:ascii="標楷體" w:eastAsia="標楷體" w:hAnsi="標楷體" w:hint="eastAsia"/>
          <w:color w:val="000000" w:themeColor="text1"/>
        </w:rPr>
        <w:t>二、依</w:t>
      </w:r>
      <w:r w:rsidR="00FF42A1" w:rsidRPr="00481D3C">
        <w:rPr>
          <w:rFonts w:ascii="標楷體" w:eastAsia="標楷體" w:hAnsi="標楷體" w:hint="eastAsia"/>
          <w:color w:val="000000" w:themeColor="text1"/>
        </w:rPr>
        <w:t>評審</w:t>
      </w:r>
      <w:r w:rsidRPr="00481D3C">
        <w:rPr>
          <w:rFonts w:ascii="標楷體" w:eastAsia="標楷體" w:hAnsi="標楷體" w:hint="eastAsia"/>
          <w:color w:val="000000" w:themeColor="text1"/>
        </w:rPr>
        <w:t>及格廠商</w:t>
      </w:r>
      <w:proofErr w:type="gramStart"/>
      <w:r w:rsidRPr="00481D3C">
        <w:rPr>
          <w:rFonts w:ascii="標楷體" w:eastAsia="標楷體" w:hAnsi="標楷體" w:hint="eastAsia"/>
          <w:color w:val="000000" w:themeColor="text1"/>
        </w:rPr>
        <w:t>所得總序位數</w:t>
      </w:r>
      <w:proofErr w:type="gramEnd"/>
      <w:r w:rsidRPr="00481D3C">
        <w:rPr>
          <w:rFonts w:ascii="標楷體" w:eastAsia="標楷體" w:hAnsi="標楷體" w:hint="eastAsia"/>
          <w:color w:val="000000" w:themeColor="text1"/>
        </w:rPr>
        <w:t>高低，決定</w:t>
      </w:r>
      <w:proofErr w:type="gramStart"/>
      <w:r w:rsidRPr="00481D3C">
        <w:rPr>
          <w:rFonts w:ascii="標楷體" w:eastAsia="標楷體" w:hAnsi="標楷體" w:hint="eastAsia"/>
          <w:color w:val="000000" w:themeColor="text1"/>
        </w:rPr>
        <w:t>與本署議價</w:t>
      </w:r>
      <w:proofErr w:type="gramEnd"/>
      <w:r w:rsidRPr="00481D3C">
        <w:rPr>
          <w:rFonts w:ascii="標楷體" w:eastAsia="標楷體" w:hAnsi="標楷體" w:hint="eastAsia"/>
          <w:color w:val="000000" w:themeColor="text1"/>
        </w:rPr>
        <w:t>之優先順序，</w:t>
      </w:r>
      <w:proofErr w:type="gramStart"/>
      <w:r w:rsidRPr="00481D3C">
        <w:rPr>
          <w:rFonts w:ascii="標楷體" w:eastAsia="標楷體" w:hAnsi="標楷體" w:hint="eastAsia"/>
          <w:color w:val="000000" w:themeColor="text1"/>
        </w:rPr>
        <w:t>總序位數</w:t>
      </w:r>
      <w:proofErr w:type="gramEnd"/>
      <w:r w:rsidRPr="00481D3C">
        <w:rPr>
          <w:rFonts w:ascii="標楷體" w:eastAsia="標楷體" w:hAnsi="標楷體" w:hint="eastAsia"/>
          <w:color w:val="000000" w:themeColor="text1"/>
        </w:rPr>
        <w:t>最低者，取得優先議價權；有2家以上廠商為同一優勝序位時，以標價低者優先議價；如又相同者，</w:t>
      </w:r>
      <w:r w:rsidRPr="00481D3C">
        <w:rPr>
          <w:rFonts w:ascii="標楷體" w:eastAsia="標楷體" w:hAnsi="標楷體" w:hint="eastAsia"/>
          <w:color w:val="000000" w:themeColor="text1"/>
          <w:szCs w:val="24"/>
        </w:rPr>
        <w:t>擇獲得</w:t>
      </w:r>
      <w:r w:rsidR="00FF42A1" w:rsidRPr="00481D3C">
        <w:rPr>
          <w:rFonts w:ascii="標楷體" w:eastAsia="標楷體" w:hAnsi="標楷體" w:hint="eastAsia"/>
          <w:color w:val="000000" w:themeColor="text1"/>
          <w:szCs w:val="24"/>
        </w:rPr>
        <w:t>評審</w:t>
      </w:r>
      <w:r w:rsidRPr="00481D3C">
        <w:rPr>
          <w:rFonts w:ascii="標楷體" w:eastAsia="標楷體" w:hAnsi="標楷體" w:hint="eastAsia"/>
          <w:color w:val="000000" w:themeColor="text1"/>
          <w:szCs w:val="24"/>
        </w:rPr>
        <w:t>委員</w:t>
      </w:r>
      <w:proofErr w:type="gramStart"/>
      <w:r w:rsidRPr="00481D3C">
        <w:rPr>
          <w:rFonts w:ascii="標楷體" w:eastAsia="標楷體" w:hAnsi="標楷體" w:hint="eastAsia"/>
          <w:color w:val="000000" w:themeColor="text1"/>
          <w:szCs w:val="24"/>
        </w:rPr>
        <w:t>評定序</w:t>
      </w:r>
      <w:proofErr w:type="gramEnd"/>
      <w:r w:rsidRPr="00481D3C">
        <w:rPr>
          <w:rFonts w:ascii="標楷體" w:eastAsia="標楷體" w:hAnsi="標楷體" w:hint="eastAsia"/>
          <w:color w:val="000000" w:themeColor="text1"/>
          <w:szCs w:val="24"/>
        </w:rPr>
        <w:t>位第一較多者優先議價</w:t>
      </w:r>
      <w:r w:rsidRPr="00481D3C">
        <w:rPr>
          <w:rFonts w:ascii="標楷體" w:eastAsia="標楷體" w:hAnsi="標楷體" w:hint="eastAsia"/>
          <w:color w:val="000000" w:themeColor="text1"/>
        </w:rPr>
        <w:t>，如該項目分數仍相同者，抽籤決定之。</w:t>
      </w:r>
    </w:p>
    <w:sectPr w:rsidR="00B44337" w:rsidRPr="00481D3C" w:rsidSect="00845F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F28DF" w14:textId="77777777" w:rsidR="00C02A99" w:rsidRDefault="00C02A99" w:rsidP="00725150">
      <w:r>
        <w:separator/>
      </w:r>
    </w:p>
  </w:endnote>
  <w:endnote w:type="continuationSeparator" w:id="0">
    <w:p w14:paraId="1352A346" w14:textId="77777777" w:rsidR="00C02A99" w:rsidRDefault="00C02A99"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1F63D" w14:textId="77777777" w:rsidR="00C02A99" w:rsidRDefault="00C02A99" w:rsidP="00725150">
      <w:r>
        <w:separator/>
      </w:r>
    </w:p>
  </w:footnote>
  <w:footnote w:type="continuationSeparator" w:id="0">
    <w:p w14:paraId="0C90BE40" w14:textId="77777777" w:rsidR="00C02A99" w:rsidRDefault="00C02A99"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3FB"/>
    <w:multiLevelType w:val="hybridMultilevel"/>
    <w:tmpl w:val="6ABE5F64"/>
    <w:lvl w:ilvl="0" w:tplc="04090015">
      <w:start w:val="1"/>
      <w:numFmt w:val="taiwaneseCountingThousand"/>
      <w:lvlText w:val="%1、"/>
      <w:lvlJc w:val="left"/>
      <w:pPr>
        <w:ind w:left="960" w:hanging="480"/>
      </w:pPr>
    </w:lvl>
    <w:lvl w:ilvl="1" w:tplc="E1A621F2">
      <w:start w:val="4"/>
      <w:numFmt w:val="ideographLegalTradition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FC2A88C8"/>
    <w:lvl w:ilvl="0" w:tplc="05B08A00">
      <w:start w:val="1"/>
      <w:numFmt w:val="taiwaneseCountingThousand"/>
      <w:lvlText w:val="(%1)"/>
      <w:lvlJc w:val="left"/>
      <w:pPr>
        <w:ind w:left="1332" w:hanging="480"/>
      </w:pPr>
      <w:rPr>
        <w:rFonts w:hint="eastAsia"/>
      </w:rPr>
    </w:lvl>
    <w:lvl w:ilvl="1" w:tplc="D0B2D566">
      <w:start w:val="3"/>
      <w:numFmt w:val="ideographLegalTraditional"/>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0A1C27E6"/>
    <w:lvl w:ilvl="0" w:tplc="FFFFFFFF">
      <w:start w:val="1"/>
      <w:numFmt w:val="taiwaneseCountingThousand"/>
      <w:lvlText w:val="%1、"/>
      <w:lvlJc w:val="left"/>
      <w:pPr>
        <w:ind w:left="906" w:hanging="480"/>
      </w:pPr>
    </w:lvl>
    <w:lvl w:ilvl="1" w:tplc="28FA6F46">
      <w:start w:val="5"/>
      <w:numFmt w:val="japaneseLegal"/>
      <w:lvlText w:val="%2、"/>
      <w:lvlJc w:val="left"/>
      <w:pPr>
        <w:ind w:left="1440" w:hanging="480"/>
      </w:pPr>
      <w:rPr>
        <w:rFonts w:hint="default"/>
      </w:rPr>
    </w:lvl>
    <w:lvl w:ilvl="2" w:tplc="187A6C58">
      <w:start w:val="6"/>
      <w:numFmt w:val="ideographLegalTraditional"/>
      <w:lvlText w:val="%3、"/>
      <w:lvlJc w:val="left"/>
      <w:pPr>
        <w:ind w:left="480" w:hanging="48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788137">
    <w:abstractNumId w:val="15"/>
  </w:num>
  <w:num w:numId="2" w16cid:durableId="1503856237">
    <w:abstractNumId w:val="0"/>
  </w:num>
  <w:num w:numId="3" w16cid:durableId="1834485774">
    <w:abstractNumId w:val="5"/>
  </w:num>
  <w:num w:numId="4" w16cid:durableId="118382825">
    <w:abstractNumId w:val="18"/>
  </w:num>
  <w:num w:numId="5" w16cid:durableId="754210637">
    <w:abstractNumId w:val="21"/>
  </w:num>
  <w:num w:numId="6" w16cid:durableId="1410494849">
    <w:abstractNumId w:val="13"/>
  </w:num>
  <w:num w:numId="7" w16cid:durableId="1487013546">
    <w:abstractNumId w:val="16"/>
  </w:num>
  <w:num w:numId="8" w16cid:durableId="1516573391">
    <w:abstractNumId w:val="9"/>
  </w:num>
  <w:num w:numId="9" w16cid:durableId="243809389">
    <w:abstractNumId w:val="2"/>
  </w:num>
  <w:num w:numId="10" w16cid:durableId="1143087269">
    <w:abstractNumId w:val="4"/>
  </w:num>
  <w:num w:numId="11" w16cid:durableId="1801873445">
    <w:abstractNumId w:val="19"/>
  </w:num>
  <w:num w:numId="12" w16cid:durableId="1949194699">
    <w:abstractNumId w:val="17"/>
  </w:num>
  <w:num w:numId="13" w16cid:durableId="1766146680">
    <w:abstractNumId w:val="23"/>
  </w:num>
  <w:num w:numId="14" w16cid:durableId="1742947972">
    <w:abstractNumId w:val="6"/>
  </w:num>
  <w:num w:numId="15" w16cid:durableId="1536234541">
    <w:abstractNumId w:val="22"/>
  </w:num>
  <w:num w:numId="16" w16cid:durableId="114717568">
    <w:abstractNumId w:val="7"/>
  </w:num>
  <w:num w:numId="17" w16cid:durableId="1589122560">
    <w:abstractNumId w:val="12"/>
  </w:num>
  <w:num w:numId="18" w16cid:durableId="1711761280">
    <w:abstractNumId w:val="20"/>
  </w:num>
  <w:num w:numId="19" w16cid:durableId="1031494565">
    <w:abstractNumId w:val="11"/>
  </w:num>
  <w:num w:numId="20" w16cid:durableId="92822572">
    <w:abstractNumId w:val="10"/>
  </w:num>
  <w:num w:numId="21" w16cid:durableId="202644323">
    <w:abstractNumId w:val="14"/>
  </w:num>
  <w:num w:numId="22" w16cid:durableId="363751969">
    <w:abstractNumId w:val="8"/>
  </w:num>
  <w:num w:numId="23" w16cid:durableId="755633626">
    <w:abstractNumId w:val="3"/>
  </w:num>
  <w:num w:numId="24" w16cid:durableId="15771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6A27"/>
    <w:rsid w:val="00023DC7"/>
    <w:rsid w:val="00024CCE"/>
    <w:rsid w:val="00046CF2"/>
    <w:rsid w:val="00056CF5"/>
    <w:rsid w:val="00056F17"/>
    <w:rsid w:val="00076175"/>
    <w:rsid w:val="00097E82"/>
    <w:rsid w:val="000A4EFF"/>
    <w:rsid w:val="00101C65"/>
    <w:rsid w:val="00132D09"/>
    <w:rsid w:val="00144D8D"/>
    <w:rsid w:val="00152FE3"/>
    <w:rsid w:val="00155E80"/>
    <w:rsid w:val="00192C15"/>
    <w:rsid w:val="001A1DE8"/>
    <w:rsid w:val="001C3256"/>
    <w:rsid w:val="001E233B"/>
    <w:rsid w:val="00230117"/>
    <w:rsid w:val="00231C7F"/>
    <w:rsid w:val="002721E1"/>
    <w:rsid w:val="002A2879"/>
    <w:rsid w:val="002A69C3"/>
    <w:rsid w:val="002B6AD2"/>
    <w:rsid w:val="002D2049"/>
    <w:rsid w:val="002D2CDB"/>
    <w:rsid w:val="002E6DF9"/>
    <w:rsid w:val="0031683A"/>
    <w:rsid w:val="0032362C"/>
    <w:rsid w:val="00325A35"/>
    <w:rsid w:val="003623D0"/>
    <w:rsid w:val="0038550B"/>
    <w:rsid w:val="003865B8"/>
    <w:rsid w:val="00394893"/>
    <w:rsid w:val="0040681D"/>
    <w:rsid w:val="00410401"/>
    <w:rsid w:val="004239C2"/>
    <w:rsid w:val="00444815"/>
    <w:rsid w:val="004523E3"/>
    <w:rsid w:val="00475537"/>
    <w:rsid w:val="00481D3C"/>
    <w:rsid w:val="004938DB"/>
    <w:rsid w:val="004A0DF2"/>
    <w:rsid w:val="004A3A19"/>
    <w:rsid w:val="004B20B5"/>
    <w:rsid w:val="00512A71"/>
    <w:rsid w:val="00536B0D"/>
    <w:rsid w:val="00542EAB"/>
    <w:rsid w:val="005508D8"/>
    <w:rsid w:val="00580C94"/>
    <w:rsid w:val="005B5B05"/>
    <w:rsid w:val="005C67CB"/>
    <w:rsid w:val="005D54D4"/>
    <w:rsid w:val="005D7427"/>
    <w:rsid w:val="005E2298"/>
    <w:rsid w:val="005F1C77"/>
    <w:rsid w:val="0060035D"/>
    <w:rsid w:val="00603BFE"/>
    <w:rsid w:val="00611B76"/>
    <w:rsid w:val="00632089"/>
    <w:rsid w:val="00634142"/>
    <w:rsid w:val="00645F5E"/>
    <w:rsid w:val="00652899"/>
    <w:rsid w:val="00662810"/>
    <w:rsid w:val="006767BD"/>
    <w:rsid w:val="006935E9"/>
    <w:rsid w:val="006961A7"/>
    <w:rsid w:val="006B00F4"/>
    <w:rsid w:val="006B06B5"/>
    <w:rsid w:val="006B16ED"/>
    <w:rsid w:val="006C2A74"/>
    <w:rsid w:val="006D5568"/>
    <w:rsid w:val="006F4CAC"/>
    <w:rsid w:val="00717469"/>
    <w:rsid w:val="00725038"/>
    <w:rsid w:val="00725150"/>
    <w:rsid w:val="00726CFF"/>
    <w:rsid w:val="007359D1"/>
    <w:rsid w:val="007517A3"/>
    <w:rsid w:val="0077450E"/>
    <w:rsid w:val="00776894"/>
    <w:rsid w:val="00797A99"/>
    <w:rsid w:val="00797E0A"/>
    <w:rsid w:val="007B0FB0"/>
    <w:rsid w:val="007B4FBD"/>
    <w:rsid w:val="007C2D88"/>
    <w:rsid w:val="007D3DFF"/>
    <w:rsid w:val="007E69BF"/>
    <w:rsid w:val="0081176B"/>
    <w:rsid w:val="00816DA3"/>
    <w:rsid w:val="00825F08"/>
    <w:rsid w:val="00845F24"/>
    <w:rsid w:val="0087012F"/>
    <w:rsid w:val="00871E4C"/>
    <w:rsid w:val="0087679E"/>
    <w:rsid w:val="008B0D87"/>
    <w:rsid w:val="008B2C49"/>
    <w:rsid w:val="008B63A9"/>
    <w:rsid w:val="008D681E"/>
    <w:rsid w:val="0091052F"/>
    <w:rsid w:val="0091084D"/>
    <w:rsid w:val="0091382F"/>
    <w:rsid w:val="009257B1"/>
    <w:rsid w:val="009361C0"/>
    <w:rsid w:val="009761A2"/>
    <w:rsid w:val="00986959"/>
    <w:rsid w:val="009B0DB6"/>
    <w:rsid w:val="009B1DED"/>
    <w:rsid w:val="009E29D4"/>
    <w:rsid w:val="009E5485"/>
    <w:rsid w:val="009F6452"/>
    <w:rsid w:val="00A01C72"/>
    <w:rsid w:val="00A22DB3"/>
    <w:rsid w:val="00A3598B"/>
    <w:rsid w:val="00A64FDD"/>
    <w:rsid w:val="00A71464"/>
    <w:rsid w:val="00A815BF"/>
    <w:rsid w:val="00A900EF"/>
    <w:rsid w:val="00B039AD"/>
    <w:rsid w:val="00B112B6"/>
    <w:rsid w:val="00B269E8"/>
    <w:rsid w:val="00B32CB4"/>
    <w:rsid w:val="00B44337"/>
    <w:rsid w:val="00BB2540"/>
    <w:rsid w:val="00BC47CD"/>
    <w:rsid w:val="00BD1B07"/>
    <w:rsid w:val="00BF2D4E"/>
    <w:rsid w:val="00BF4387"/>
    <w:rsid w:val="00C02A99"/>
    <w:rsid w:val="00C12ADE"/>
    <w:rsid w:val="00C53BFC"/>
    <w:rsid w:val="00C57EB6"/>
    <w:rsid w:val="00C92C93"/>
    <w:rsid w:val="00CA32A1"/>
    <w:rsid w:val="00CC27E7"/>
    <w:rsid w:val="00CD6B35"/>
    <w:rsid w:val="00D14EBE"/>
    <w:rsid w:val="00D21369"/>
    <w:rsid w:val="00D56664"/>
    <w:rsid w:val="00D57CB0"/>
    <w:rsid w:val="00D62D14"/>
    <w:rsid w:val="00D77FF1"/>
    <w:rsid w:val="00D827C8"/>
    <w:rsid w:val="00D93716"/>
    <w:rsid w:val="00DA54B4"/>
    <w:rsid w:val="00DC301F"/>
    <w:rsid w:val="00DC33DA"/>
    <w:rsid w:val="00DC7EC5"/>
    <w:rsid w:val="00DD3CE9"/>
    <w:rsid w:val="00DD6AA3"/>
    <w:rsid w:val="00DE1B06"/>
    <w:rsid w:val="00DE5457"/>
    <w:rsid w:val="00E526B5"/>
    <w:rsid w:val="00E54102"/>
    <w:rsid w:val="00E6309E"/>
    <w:rsid w:val="00E85103"/>
    <w:rsid w:val="00EA536C"/>
    <w:rsid w:val="00ED008D"/>
    <w:rsid w:val="00F163E0"/>
    <w:rsid w:val="00F716F1"/>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12ADE"/>
    <w:rPr>
      <w:sz w:val="18"/>
      <w:szCs w:val="18"/>
    </w:rPr>
  </w:style>
  <w:style w:type="paragraph" w:styleId="af2">
    <w:name w:val="annotation text"/>
    <w:basedOn w:val="a"/>
    <w:link w:val="af3"/>
    <w:uiPriority w:val="99"/>
    <w:semiHidden/>
    <w:unhideWhenUsed/>
    <w:rsid w:val="00C12ADE"/>
  </w:style>
  <w:style w:type="character" w:customStyle="1" w:styleId="af3">
    <w:name w:val="註解文字 字元"/>
    <w:basedOn w:val="a0"/>
    <w:link w:val="af2"/>
    <w:uiPriority w:val="99"/>
    <w:semiHidden/>
    <w:rsid w:val="00C12ADE"/>
  </w:style>
  <w:style w:type="paragraph" w:styleId="af4">
    <w:name w:val="annotation subject"/>
    <w:basedOn w:val="af2"/>
    <w:next w:val="af2"/>
    <w:link w:val="af5"/>
    <w:uiPriority w:val="99"/>
    <w:semiHidden/>
    <w:unhideWhenUsed/>
    <w:rsid w:val="00C12ADE"/>
    <w:rPr>
      <w:b/>
      <w:bCs/>
    </w:rPr>
  </w:style>
  <w:style w:type="character" w:customStyle="1" w:styleId="af5">
    <w:name w:val="註解主旨 字元"/>
    <w:basedOn w:val="af3"/>
    <w:link w:val="af4"/>
    <w:uiPriority w:val="99"/>
    <w:semiHidden/>
    <w:rsid w:val="00C12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14-9AEB-4D1A-BDDE-F4BD7314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22</cp:revision>
  <cp:lastPrinted>2024-03-13T14:12:00Z</cp:lastPrinted>
  <dcterms:created xsi:type="dcterms:W3CDTF">2024-03-15T02:29:00Z</dcterms:created>
  <dcterms:modified xsi:type="dcterms:W3CDTF">2024-09-11T08:57:00Z</dcterms:modified>
</cp:coreProperties>
</file>