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0DCDF55D" w:rsidR="00B776EB" w:rsidRPr="0075674A" w:rsidRDefault="00E416C5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E416C5">
        <w:rPr>
          <w:rFonts w:ascii="標楷體" w:eastAsia="標楷體" w:hAnsi="標楷體" w:hint="eastAsia"/>
          <w:bCs/>
          <w:sz w:val="32"/>
          <w:szCs w:val="32"/>
        </w:rPr>
        <w:t>中華民國網球協會2024台維斯盃國際男子網球團體錦標賽世界一級中華台北 VS 波士尼亞與赫塞哥維納-場地布置案(案113-23)(未達公告金額) (免收押標金)</w:t>
      </w:r>
      <w:r w:rsidR="00476E9A" w:rsidRPr="0075674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714DD516" w14:textId="510CFF12" w:rsidR="00B776EB" w:rsidRPr="008A7871" w:rsidRDefault="00B776EB" w:rsidP="001B1485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8A7871">
        <w:rPr>
          <w:rFonts w:eastAsia="標楷體" w:hint="eastAsia"/>
          <w:kern w:val="16"/>
          <w:sz w:val="28"/>
          <w:szCs w:val="28"/>
        </w:rPr>
        <w:t>辦理案名：</w:t>
      </w:r>
      <w:r w:rsidR="00E416C5" w:rsidRPr="00E416C5">
        <w:rPr>
          <w:rFonts w:ascii="標楷體" w:eastAsia="標楷體" w:hAnsi="標楷體" w:hint="eastAsia"/>
          <w:bCs/>
          <w:sz w:val="28"/>
          <w:szCs w:val="28"/>
        </w:rPr>
        <w:t>中華民國網球協會2024台維斯盃國際男子網球團體錦標賽世界一級中華台北 VS 波士尼亞與赫塞哥維納-場地布置案(案113-23)(未達公告金額) (免收押標金)</w:t>
      </w:r>
      <w:r w:rsidRPr="008A7871">
        <w:rPr>
          <w:rFonts w:eastAsia="標楷體" w:hint="eastAsia"/>
          <w:kern w:val="16"/>
          <w:sz w:val="28"/>
        </w:rPr>
        <w:t>採購標的說明：</w:t>
      </w:r>
    </w:p>
    <w:p w14:paraId="4095D3ED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1.場內A板製作54片</w:t>
      </w:r>
    </w:p>
    <w:p w14:paraId="4EEFFCFE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2.場內A板框架製作(3米*0.75米)28片</w:t>
      </w:r>
    </w:p>
    <w:p w14:paraId="67C98A91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3.A板用角料斜稱支架固定91組</w:t>
      </w:r>
    </w:p>
    <w:p w14:paraId="39D5C4E7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4.A板帆布割字製作3米*0.75米12片</w:t>
      </w:r>
    </w:p>
    <w:p w14:paraId="58EF9ECB" w14:textId="5301FFDD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5</w:t>
      </w:r>
      <w:r w:rsidR="001F5E7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</w:t>
      </w: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裁判椅木工製作包覆1組</w:t>
      </w:r>
    </w:p>
    <w:p w14:paraId="7BABB985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6.場內藍色地毯鋪設(40米*5米)2條</w:t>
      </w:r>
    </w:p>
    <w:p w14:paraId="05F9131D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7.選手椅包裝製作2座</w:t>
      </w:r>
    </w:p>
    <w:p w14:paraId="3F5EF350" w14:textId="77777777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8.二樓選手休息室組合架隔間二處40米*2.4米</w:t>
      </w:r>
    </w:p>
    <w:p w14:paraId="482138CB" w14:textId="22A0D7D1" w:rsidR="00FD655F" w:rsidRPr="00FD655F" w:rsidRDefault="008E598A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9</w:t>
      </w:r>
      <w:r w:rsidR="00FD655F"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.二樓凹槽組合架隔間一處17米*2.4米</w:t>
      </w:r>
    </w:p>
    <w:p w14:paraId="3D8C9378" w14:textId="5CDE69F0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8E598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0</w:t>
      </w: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.二樓裁判室長室組合架隔間一處6米*3米</w:t>
      </w:r>
    </w:p>
    <w:p w14:paraId="5502469F" w14:textId="345369E8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8E598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.三樓大會服務處背板輸出</w:t>
      </w:r>
    </w:p>
    <w:p w14:paraId="126D3429" w14:textId="0EFC609E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8E598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</w:t>
      </w: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.售票處背板製作乙式</w:t>
      </w:r>
    </w:p>
    <w:p w14:paraId="0276BD59" w14:textId="143F67F7" w:rsid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8E598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3</w:t>
      </w: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.網球中心既有廣告物遮擋</w:t>
      </w:r>
    </w:p>
    <w:p w14:paraId="6B88AF45" w14:textId="60C576A1" w:rsidR="008E598A" w:rsidRPr="008E598A" w:rsidRDefault="008E598A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14.底線後方黑色布幕遮蔽</w:t>
      </w:r>
    </w:p>
    <w:p w14:paraId="777C06A1" w14:textId="46524C12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1</w:t>
      </w:r>
      <w:r w:rsidR="008E598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5</w:t>
      </w:r>
      <w:r w:rsidRPr="00FD655F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.尺寸規格依國際網球總會規定隨時配合調整</w:t>
      </w:r>
    </w:p>
    <w:p w14:paraId="6C173B0F" w14:textId="55279009" w:rsidR="00FD655F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6EC3519E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1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、得標廠商須負責安全維護。</w:t>
      </w:r>
    </w:p>
    <w:p w14:paraId="383B8370" w14:textId="561F185A" w:rsidR="00FD655F" w:rsidRP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2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、得標廠商須負責清潔維護。</w:t>
      </w:r>
    </w:p>
    <w:p w14:paraId="5E2E41B1" w14:textId="01F61B93" w:rsidR="00FD655F" w:rsidRDefault="00FD655F" w:rsidP="00FD655F">
      <w:pPr>
        <w:adjustRightInd w:val="0"/>
        <w:snapToGrid w:val="0"/>
        <w:spacing w:beforeLines="50" w:before="180"/>
        <w:ind w:left="720"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3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、其他未盡事宜，得在不影響行程及經費前提下合意辦理</w:t>
      </w:r>
      <w:bookmarkStart w:id="0" w:name="_Hlk174093013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  <w:bookmarkEnd w:id="0"/>
    </w:p>
    <w:p w14:paraId="10E1DB99" w14:textId="1D901325" w:rsidR="006C279D" w:rsidRPr="00FD655F" w:rsidRDefault="006C279D" w:rsidP="00267635">
      <w:pPr>
        <w:adjustRightInd w:val="0"/>
        <w:snapToGrid w:val="0"/>
        <w:spacing w:beforeLines="50" w:before="180"/>
        <w:ind w:left="720" w:right="283"/>
        <w:rPr>
          <w:rFonts w:eastAsia="標楷體" w:hint="eastAsia"/>
          <w:kern w:val="16"/>
          <w:sz w:val="28"/>
          <w:shd w:val="clear" w:color="auto" w:fill="FFFFFF" w:themeFill="background1"/>
        </w:rPr>
      </w:pPr>
      <w:r>
        <w:rPr>
          <w:rFonts w:eastAsia="標楷體" w:hint="eastAsia"/>
          <w:kern w:val="16"/>
          <w:sz w:val="28"/>
          <w:shd w:val="clear" w:color="auto" w:fill="FFFFFF" w:themeFill="background1"/>
        </w:rPr>
        <w:t>4</w:t>
      </w:r>
      <w:r>
        <w:rPr>
          <w:rFonts w:eastAsia="標楷體" w:hint="eastAsia"/>
          <w:kern w:val="16"/>
          <w:sz w:val="28"/>
          <w:shd w:val="clear" w:color="auto" w:fill="FFFFFF" w:themeFill="background1"/>
        </w:rPr>
        <w:t>、得標廠商</w:t>
      </w:r>
      <w:r w:rsidR="00267635">
        <w:rPr>
          <w:rFonts w:eastAsia="標楷體" w:hint="eastAsia"/>
          <w:kern w:val="16"/>
          <w:sz w:val="28"/>
          <w:shd w:val="clear" w:color="auto" w:fill="FFFFFF" w:themeFill="background1"/>
        </w:rPr>
        <w:t>需於施工之起訖工作期間</w:t>
      </w:r>
      <w:r>
        <w:rPr>
          <w:rFonts w:eastAsia="標楷體" w:hint="eastAsia"/>
          <w:kern w:val="16"/>
          <w:sz w:val="28"/>
          <w:shd w:val="clear" w:color="auto" w:fill="FFFFFF" w:themeFill="background1"/>
        </w:rPr>
        <w:t>辦理</w:t>
      </w:r>
      <w:r w:rsidR="00267635" w:rsidRPr="00267635">
        <w:rPr>
          <w:rFonts w:eastAsia="標楷體" w:hint="eastAsia"/>
          <w:kern w:val="16"/>
          <w:sz w:val="28"/>
          <w:shd w:val="clear" w:color="auto" w:fill="FFFFFF" w:themeFill="background1"/>
        </w:rPr>
        <w:t>施工人員之公共意外責任險</w:t>
      </w:r>
      <w:r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</w:p>
    <w:p w14:paraId="0C124A36" w14:textId="189E6D51" w:rsidR="00FD655F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履約期間：自決標翌日起至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113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年</w:t>
      </w:r>
      <w:r w:rsidR="008A7871">
        <w:rPr>
          <w:rFonts w:eastAsia="標楷體" w:hint="eastAsia"/>
          <w:kern w:val="16"/>
          <w:sz w:val="28"/>
          <w:shd w:val="clear" w:color="auto" w:fill="FFFFFF" w:themeFill="background1"/>
        </w:rPr>
        <w:t>10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月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5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B922D7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7DE92E7E" w:rsidR="00FD655F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lastRenderedPageBreak/>
        <w:t>採購金額：新臺幣</w:t>
      </w:r>
      <w:r w:rsidR="008A7871">
        <w:rPr>
          <w:rFonts w:eastAsia="標楷體" w:hint="eastAsia"/>
          <w:kern w:val="16"/>
          <w:sz w:val="28"/>
          <w:shd w:val="clear" w:color="auto" w:fill="FFFFFF" w:themeFill="background1"/>
        </w:rPr>
        <w:t>玖拾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萬元整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(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含稅，依實際決標金額為準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)</w:t>
      </w:r>
      <w:bookmarkStart w:id="1" w:name="_Hlk155622962"/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。</w:t>
      </w:r>
      <w:bookmarkEnd w:id="1"/>
    </w:p>
    <w:p w14:paraId="07523D5D" w14:textId="39814AB9" w:rsidR="00781123" w:rsidRPr="00FD65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="00616831">
        <w:rPr>
          <w:rFonts w:eastAsia="標楷體" w:hint="eastAsia"/>
          <w:kern w:val="16"/>
          <w:sz w:val="28"/>
          <w:shd w:val="clear" w:color="auto" w:fill="FFFFFF" w:themeFill="background1"/>
        </w:rPr>
        <w:t>10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月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5</w:t>
      </w:r>
      <w:r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日前將發票送至本會，本會將以匯款方式給付款項。</w:t>
      </w:r>
      <w:r w:rsidR="00781123" w:rsidRPr="00FD655F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0624046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8A7871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77777777" w:rsidR="0062274E" w:rsidRPr="00627412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p w14:paraId="0B0D05C4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</w:t>
      </w:r>
      <w:r w:rsidRPr="0062274E">
        <w:rPr>
          <w:rFonts w:ascii="標楷體" w:eastAsia="標楷體"/>
          <w:spacing w:val="20"/>
          <w:sz w:val="28"/>
          <w:szCs w:val="28"/>
        </w:rPr>
        <w:lastRenderedPageBreak/>
        <w:t>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4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4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E02112" w:rsidRPr="00E02112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評</w:t>
            </w:r>
            <w:r w:rsidR="00A70474" w:rsidRPr="00E02112">
              <w:rPr>
                <w:rFonts w:ascii="標楷體" w:eastAsia="標楷體" w:hAnsi="標楷體" w:hint="eastAsia"/>
                <w:szCs w:val="24"/>
              </w:rPr>
              <w:t>審</w:t>
            </w:r>
            <w:r w:rsidRPr="00E0211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E02112" w:rsidRPr="00E02112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E02112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E02112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2.工作計</w:t>
            </w:r>
            <w:r w:rsidRPr="00E02112">
              <w:rPr>
                <w:rFonts w:ascii="標楷體" w:eastAsia="標楷體" w:hAnsi="標楷體" w:hint="eastAsia"/>
                <w:szCs w:val="24"/>
              </w:rPr>
              <w:t>畫</w:t>
            </w:r>
            <w:r w:rsidRPr="00E02112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E02112" w:rsidRPr="00E02112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51750F57" w:rsidR="00E17A35" w:rsidRPr="00E02112" w:rsidRDefault="008A7871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E17A35"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E02112" w:rsidRPr="00E02112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</w:t>
            </w:r>
            <w:r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E02112" w:rsidRPr="00E02112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18B8535C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（</w:t>
            </w:r>
            <w:r w:rsidR="008A7871">
              <w:rPr>
                <w:rFonts w:ascii="標楷體" w:eastAsia="標楷體" w:hAnsi="標楷體" w:hint="eastAsia"/>
                <w:szCs w:val="24"/>
              </w:rPr>
              <w:t>四</w:t>
            </w:r>
            <w:r w:rsidRPr="00E0211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E02112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10</w:t>
            </w:r>
          </w:p>
        </w:tc>
      </w:tr>
      <w:tr w:rsidR="00E17A35" w:rsidRPr="00E02112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E02112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E02112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E02112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E02112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投標文件澄清</w:t>
      </w:r>
      <w:r w:rsidRPr="00E02112">
        <w:rPr>
          <w:rFonts w:ascii="新細明體" w:hAnsi="新細明體" w:hint="eastAsia"/>
          <w:sz w:val="28"/>
          <w:szCs w:val="28"/>
        </w:rPr>
        <w:t>：</w:t>
      </w:r>
      <w:r w:rsidRPr="00E02112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E02112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E02112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E02112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E02112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一、本案招標作業中，本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得因故終止評</w:t>
      </w:r>
      <w:r w:rsidRPr="00E02112">
        <w:rPr>
          <w:rFonts w:ascii="標楷體" w:eastAsia="標楷體" w:hAnsi="標楷體" w:hint="eastAsia"/>
          <w:sz w:val="28"/>
          <w:szCs w:val="32"/>
        </w:rPr>
        <w:t>審</w:t>
      </w:r>
      <w:r w:rsidRPr="00E02112">
        <w:rPr>
          <w:rFonts w:ascii="標楷體" w:eastAsia="標楷體" w:hAnsi="標楷體"/>
          <w:sz w:val="28"/>
          <w:szCs w:val="28"/>
        </w:rPr>
        <w:t>事宜，通知投標廠商領回</w:t>
      </w:r>
      <w:r w:rsidRPr="00E02112">
        <w:rPr>
          <w:rFonts w:ascii="標楷體" w:eastAsia="標楷體" w:hAnsi="標楷體" w:hint="eastAsia"/>
          <w:sz w:val="28"/>
          <w:szCs w:val="28"/>
        </w:rPr>
        <w:t>企劃</w:t>
      </w:r>
      <w:r w:rsidRPr="00E02112">
        <w:rPr>
          <w:rFonts w:ascii="標楷體" w:eastAsia="標楷體" w:hAnsi="標楷體"/>
          <w:sz w:val="28"/>
          <w:szCs w:val="28"/>
        </w:rPr>
        <w:t>書。該廠商不得向本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二、本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取得基於本</w:t>
      </w:r>
      <w:r w:rsidRPr="00E02112">
        <w:rPr>
          <w:rFonts w:ascii="標楷體" w:eastAsia="標楷體" w:hAnsi="標楷體" w:hint="eastAsia"/>
          <w:sz w:val="28"/>
          <w:szCs w:val="28"/>
        </w:rPr>
        <w:t>案</w:t>
      </w:r>
      <w:r w:rsidRPr="00E02112">
        <w:rPr>
          <w:rFonts w:ascii="標楷體" w:eastAsia="標楷體" w:hAnsi="標楷體"/>
          <w:sz w:val="28"/>
          <w:szCs w:val="28"/>
        </w:rPr>
        <w:t>勞務</w:t>
      </w:r>
      <w:r w:rsidRPr="00E02112">
        <w:rPr>
          <w:rFonts w:ascii="標楷體" w:eastAsia="標楷體" w:hAnsi="標楷體" w:hint="eastAsia"/>
          <w:sz w:val="28"/>
          <w:szCs w:val="28"/>
        </w:rPr>
        <w:t>採購</w:t>
      </w:r>
      <w:r w:rsidRPr="00E02112">
        <w:rPr>
          <w:rFonts w:ascii="標楷體" w:eastAsia="標楷體" w:hAnsi="標楷體"/>
          <w:sz w:val="28"/>
          <w:szCs w:val="28"/>
        </w:rPr>
        <w:t>所得成</w:t>
      </w:r>
      <w:r w:rsidRPr="00E02112">
        <w:rPr>
          <w:rFonts w:ascii="標楷體" w:eastAsia="標楷體" w:hAnsi="標楷體" w:hint="eastAsia"/>
          <w:sz w:val="28"/>
          <w:szCs w:val="28"/>
        </w:rPr>
        <w:t>果</w:t>
      </w:r>
      <w:r w:rsidRPr="00E02112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E02112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>三、</w:t>
      </w:r>
      <w:r w:rsidRPr="00E02112">
        <w:rPr>
          <w:rFonts w:ascii="標楷體" w:eastAsia="標楷體" w:hAnsi="標楷體"/>
          <w:sz w:val="28"/>
          <w:szCs w:val="28"/>
        </w:rPr>
        <w:t>本</w:t>
      </w:r>
      <w:r w:rsidRPr="00E02112">
        <w:rPr>
          <w:rFonts w:ascii="標楷體" w:eastAsia="標楷體" w:hAnsi="標楷體" w:hint="eastAsia"/>
          <w:sz w:val="28"/>
          <w:szCs w:val="28"/>
        </w:rPr>
        <w:t>案勞務</w:t>
      </w:r>
      <w:r w:rsidRPr="00E02112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E02112">
        <w:rPr>
          <w:rFonts w:ascii="標楷體" w:eastAsia="標楷體" w:hAnsi="標楷體" w:hint="eastAsia"/>
          <w:sz w:val="28"/>
          <w:szCs w:val="28"/>
        </w:rPr>
        <w:t>事</w:t>
      </w:r>
      <w:r w:rsidRPr="00E02112">
        <w:rPr>
          <w:rFonts w:ascii="標楷體" w:eastAsia="標楷體" w:hAnsi="標楷體"/>
          <w:sz w:val="28"/>
          <w:szCs w:val="28"/>
        </w:rPr>
        <w:t>前取得原著作財產權人同意本</w:t>
      </w:r>
      <w:r w:rsidRPr="00E02112">
        <w:rPr>
          <w:rFonts w:ascii="標楷體" w:eastAsia="標楷體" w:hAnsi="標楷體" w:hint="eastAsia"/>
          <w:sz w:val="28"/>
          <w:szCs w:val="28"/>
        </w:rPr>
        <w:t>會</w:t>
      </w:r>
      <w:r w:rsidRPr="00E02112">
        <w:rPr>
          <w:rFonts w:ascii="標楷體" w:eastAsia="標楷體" w:hAnsi="標楷體"/>
          <w:sz w:val="28"/>
          <w:szCs w:val="28"/>
        </w:rPr>
        <w:t>、</w:t>
      </w:r>
      <w:r w:rsidRPr="00E02112">
        <w:rPr>
          <w:rFonts w:ascii="標楷體" w:eastAsia="標楷體" w:hAnsi="標楷體" w:hint="eastAsia"/>
          <w:sz w:val="28"/>
          <w:szCs w:val="28"/>
        </w:rPr>
        <w:t>得</w:t>
      </w:r>
      <w:r w:rsidRPr="00E02112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E02112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5" w:name="_Hlk124325877"/>
      <w:r w:rsidRPr="00E02112">
        <w:rPr>
          <w:rFonts w:ascii="標楷體" w:eastAsia="標楷體" w:hAnsi="標楷體"/>
          <w:sz w:val="28"/>
          <w:szCs w:val="28"/>
        </w:rPr>
        <w:t>(</w:t>
      </w:r>
      <w:r w:rsidRPr="00E02112">
        <w:rPr>
          <w:rFonts w:ascii="標楷體" w:eastAsia="標楷體" w:hAnsi="標楷體" w:hint="eastAsia"/>
          <w:sz w:val="28"/>
          <w:szCs w:val="28"/>
        </w:rPr>
        <w:t>一</w:t>
      </w:r>
      <w:r w:rsidRPr="00E02112">
        <w:rPr>
          <w:rFonts w:ascii="標楷體" w:eastAsia="標楷體" w:hAnsi="標楷體"/>
          <w:sz w:val="28"/>
          <w:szCs w:val="28"/>
        </w:rPr>
        <w:t>)</w:t>
      </w:r>
      <w:bookmarkEnd w:id="5"/>
      <w:r w:rsidR="00603993" w:rsidRPr="00E02112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E02112">
        <w:rPr>
          <w:rFonts w:ascii="標楷體" w:eastAsia="標楷體" w:hAnsi="標楷體"/>
          <w:sz w:val="28"/>
          <w:szCs w:val="28"/>
        </w:rPr>
        <w:t>廠商</w:t>
      </w:r>
      <w:bookmarkStart w:id="6" w:name="_Hlk124325435"/>
      <w:r w:rsidR="0062274E" w:rsidRPr="00E02112">
        <w:rPr>
          <w:rFonts w:ascii="標楷體" w:eastAsia="標楷體" w:hAnsi="標楷體"/>
          <w:sz w:val="28"/>
          <w:szCs w:val="28"/>
        </w:rPr>
        <w:t>及得標廠商</w:t>
      </w:r>
      <w:bookmarkEnd w:id="6"/>
      <w:r w:rsidR="0062274E" w:rsidRPr="00E02112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E02112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會</w:t>
      </w:r>
      <w:r w:rsidR="007026B6" w:rsidRPr="00E02112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(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二</w:t>
      </w:r>
      <w:r w:rsidRPr="00E02112">
        <w:rPr>
          <w:rFonts w:ascii="標楷體" w:eastAsia="標楷體" w:hAnsi="標楷體"/>
          <w:sz w:val="28"/>
          <w:szCs w:val="28"/>
        </w:rPr>
        <w:t>)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E02112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智</w:t>
      </w:r>
      <w:r w:rsidR="0062274E" w:rsidRPr="00E02112">
        <w:rPr>
          <w:rFonts w:ascii="標楷體" w:eastAsia="標楷體" w:hAnsi="標楷體"/>
          <w:sz w:val="28"/>
          <w:szCs w:val="28"/>
        </w:rPr>
        <w:t>慧財產權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E02112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</w:t>
      </w:r>
      <w:r w:rsidR="0062274E" w:rsidRPr="00E02112">
        <w:rPr>
          <w:rFonts w:ascii="標楷體" w:eastAsia="標楷體" w:hAnsi="標楷體"/>
          <w:sz w:val="28"/>
          <w:szCs w:val="28"/>
        </w:rPr>
        <w:t>所有，</w:t>
      </w:r>
      <w:r w:rsidR="007026B6" w:rsidRPr="00E02112">
        <w:rPr>
          <w:rFonts w:ascii="標楷體" w:eastAsia="標楷體" w:hAnsi="標楷體"/>
          <w:sz w:val="28"/>
          <w:szCs w:val="28"/>
        </w:rPr>
        <w:t>三人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開</w:t>
      </w:r>
      <w:r w:rsidR="007026B6" w:rsidRPr="00E02112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E02112">
        <w:rPr>
          <w:rFonts w:ascii="標楷體" w:eastAsia="標楷體" w:hAnsi="標楷體"/>
          <w:sz w:val="28"/>
          <w:szCs w:val="28"/>
        </w:rPr>
        <w:t>其使或提供授</w:t>
      </w:r>
      <w:r w:rsidR="007026B6" w:rsidRPr="00E02112">
        <w:rPr>
          <w:rFonts w:ascii="標楷體" w:eastAsia="標楷體" w:hAnsi="標楷體"/>
          <w:sz w:val="28"/>
          <w:szCs w:val="28"/>
        </w:rPr>
        <w:lastRenderedPageBreak/>
        <w:t>權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證</w:t>
      </w:r>
      <w:r w:rsidR="007026B6" w:rsidRPr="00E02112">
        <w:rPr>
          <w:rFonts w:ascii="標楷體" w:eastAsia="標楷體" w:hAnsi="標楷體"/>
          <w:sz w:val="28"/>
          <w:szCs w:val="28"/>
        </w:rPr>
        <w:t>明文件保障本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會</w:t>
      </w:r>
      <w:r w:rsidR="007026B6" w:rsidRPr="00E02112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7" w:name="_Hlk124325944"/>
      <w:r w:rsidRPr="00E02112">
        <w:rPr>
          <w:rFonts w:ascii="標楷體" w:eastAsia="標楷體" w:hAnsi="標楷體"/>
          <w:sz w:val="28"/>
          <w:szCs w:val="28"/>
        </w:rPr>
        <w:t>(三)</w:t>
      </w:r>
      <w:bookmarkEnd w:id="7"/>
      <w:r w:rsidR="0062274E" w:rsidRPr="00E02112">
        <w:rPr>
          <w:rFonts w:ascii="標楷體" w:eastAsia="標楷體" w:hAnsi="標楷體"/>
          <w:sz w:val="28"/>
          <w:szCs w:val="28"/>
        </w:rPr>
        <w:t>反而導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致</w:t>
      </w:r>
      <w:r w:rsidR="0062274E" w:rsidRPr="00E02112">
        <w:rPr>
          <w:rFonts w:ascii="標楷體" w:eastAsia="標楷體" w:hAnsi="標楷體"/>
          <w:sz w:val="28"/>
          <w:szCs w:val="28"/>
        </w:rPr>
        <w:t>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</w:t>
      </w:r>
      <w:r w:rsidR="0062274E" w:rsidRPr="00E02112">
        <w:rPr>
          <w:rFonts w:ascii="標楷體" w:eastAsia="標楷體" w:hAnsi="標楷體"/>
          <w:sz w:val="28"/>
          <w:szCs w:val="28"/>
        </w:rPr>
        <w:t>受有損害者，得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E02112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含</w:t>
      </w:r>
      <w:r w:rsidR="0062274E" w:rsidRPr="00E02112">
        <w:rPr>
          <w:rFonts w:ascii="標楷體" w:eastAsia="標楷體" w:hAnsi="標楷體"/>
          <w:sz w:val="28"/>
          <w:szCs w:val="28"/>
        </w:rPr>
        <w:t>訴訟、</w:t>
      </w:r>
      <w:r w:rsidR="007026B6" w:rsidRPr="00E02112">
        <w:rPr>
          <w:rFonts w:ascii="標楷體" w:eastAsia="標楷體" w:hAnsi="標楷體"/>
          <w:sz w:val="28"/>
          <w:szCs w:val="28"/>
        </w:rPr>
        <w:t>及其他損害賠償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)</w:t>
      </w:r>
      <w:r w:rsidR="007026B6" w:rsidRPr="00E02112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6033"/>
      <w:r w:rsidRPr="00E02112">
        <w:rPr>
          <w:rFonts w:ascii="標楷體" w:eastAsia="標楷體" w:hAnsi="標楷體"/>
          <w:sz w:val="28"/>
          <w:szCs w:val="28"/>
        </w:rPr>
        <w:t>(四)</w:t>
      </w:r>
      <w:bookmarkEnd w:id="8"/>
      <w:r w:rsidR="0062274E" w:rsidRPr="00E02112">
        <w:rPr>
          <w:rFonts w:ascii="標楷體" w:eastAsia="標楷體" w:hAnsi="標楷體"/>
          <w:sz w:val="28"/>
          <w:szCs w:val="28"/>
        </w:rPr>
        <w:t>投標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E02112">
        <w:rPr>
          <w:rFonts w:ascii="標楷體" w:eastAsia="標楷體" w:hAnsi="標楷體"/>
          <w:sz w:val="28"/>
          <w:szCs w:val="28"/>
        </w:rPr>
        <w:t>對本委辦需求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規</w:t>
      </w:r>
      <w:r w:rsidR="0062274E" w:rsidRPr="00E02112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E02112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/>
          <w:sz w:val="28"/>
          <w:szCs w:val="28"/>
        </w:rPr>
        <w:t>(五)</w:t>
      </w:r>
      <w:r w:rsidR="0062274E" w:rsidRPr="00E02112">
        <w:rPr>
          <w:rFonts w:ascii="標楷體" w:eastAsia="標楷體" w:hAnsi="標楷體"/>
          <w:sz w:val="28"/>
          <w:szCs w:val="28"/>
        </w:rPr>
        <w:t>本</w:t>
      </w:r>
      <w:r w:rsidR="0062274E" w:rsidRPr="00E02112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E02112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E0211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F668BBD" w14:textId="77777777" w:rsidR="008A7871" w:rsidRDefault="008A7871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5D6391" w14:textId="77777777" w:rsidR="008A7871" w:rsidRPr="00E02112" w:rsidRDefault="008A7871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0982DB82" w:rsidR="009704EF" w:rsidRPr="00E02112" w:rsidRDefault="004A7476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4A7476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中華民國網球協會2024台維斯盃國際男子網球團體錦標賽世界一級中華台北 VS 波士尼亞與赫塞哥維納-場地布置案」(案113-23)</w:t>
      </w:r>
      <w:r w:rsidR="009704EF" w:rsidRPr="00E02112">
        <w:rPr>
          <w:rFonts w:ascii="標楷體" w:eastAsia="標楷體" w:hAnsi="標楷體" w:hint="eastAsia"/>
          <w:bCs/>
          <w:sz w:val="32"/>
          <w:szCs w:val="32"/>
        </w:rPr>
        <w:t>採購案評</w:t>
      </w:r>
      <w:r w:rsidR="0017798E" w:rsidRPr="00E02112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E02112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702F42CB" w:rsidR="00E17A35" w:rsidRPr="00E02112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E02112">
        <w:rPr>
          <w:rFonts w:ascii="標楷體" w:eastAsia="標楷體" w:hAnsi="標楷體" w:hint="eastAsia"/>
          <w:bCs/>
          <w:sz w:val="28"/>
          <w:szCs w:val="28"/>
        </w:rPr>
        <w:t>評審委員編號：＿＿＿＿＿               　　　    日期:113年  月  日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385"/>
        <w:gridCol w:w="1984"/>
        <w:gridCol w:w="1985"/>
      </w:tblGrid>
      <w:tr w:rsidR="00E02112" w:rsidRPr="00E02112" w14:paraId="079DBB92" w14:textId="77777777" w:rsidTr="00195385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9" w:name="_Hlk114500299"/>
            <w:r w:rsidRPr="00E02112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E02112">
              <w:rPr>
                <w:rFonts w:ascii="標楷體" w:eastAsia="標楷體" w:hAnsi="標楷體" w:hint="eastAsia"/>
                <w:szCs w:val="24"/>
              </w:rPr>
              <w:t>審</w:t>
            </w:r>
            <w:r w:rsidRPr="00E0211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9F47DD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DA801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31FF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E02112" w:rsidRPr="00E02112" w14:paraId="0F51064C" w14:textId="77777777" w:rsidTr="00195385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8359D1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BD9967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56F064A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10FF8CAF" w14:textId="77777777" w:rsidTr="00195385">
        <w:trPr>
          <w:trHeight w:val="1189"/>
        </w:trPr>
        <w:tc>
          <w:tcPr>
            <w:tcW w:w="3378" w:type="dxa"/>
            <w:shd w:val="clear" w:color="auto" w:fill="auto"/>
          </w:tcPr>
          <w:p w14:paraId="326B5B0A" w14:textId="5B3FC364" w:rsidR="00E17A35" w:rsidRPr="00E02112" w:rsidRDefault="0017798E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企劃</w:t>
            </w:r>
            <w:r w:rsidR="00E17A35" w:rsidRPr="00E02112">
              <w:rPr>
                <w:rFonts w:ascii="標楷體" w:eastAsia="標楷體" w:hAnsi="標楷體" w:hint="eastAsia"/>
                <w:szCs w:val="24"/>
              </w:rPr>
              <w:t>書</w:t>
            </w:r>
            <w:r w:rsidR="00E17A35" w:rsidRPr="00E02112">
              <w:rPr>
                <w:rFonts w:ascii="標楷體" w:eastAsia="標楷體" w:hAnsi="標楷體"/>
                <w:szCs w:val="24"/>
              </w:rPr>
              <w:t>內容</w:t>
            </w:r>
          </w:p>
          <w:p w14:paraId="5B9068C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1.執行方式內容</w:t>
            </w:r>
          </w:p>
          <w:p w14:paraId="4E103B1C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2.工作計</w:t>
            </w:r>
            <w:r w:rsidRPr="00E02112">
              <w:rPr>
                <w:rFonts w:ascii="標楷體" w:eastAsia="標楷體" w:hAnsi="標楷體" w:hint="eastAsia"/>
                <w:szCs w:val="24"/>
              </w:rPr>
              <w:t>畫</w:t>
            </w:r>
            <w:r w:rsidRPr="00E02112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8A0EC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965A5F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9C94A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3639E7B2" w14:textId="77777777" w:rsidTr="00195385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532D6754" w:rsidR="00E17A35" w:rsidRPr="00E02112" w:rsidRDefault="008A7871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A0B61A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1AE637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2B9D2F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355A536D" w14:textId="77777777" w:rsidTr="00195385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2</w:t>
            </w:r>
            <w:r w:rsidRPr="00E0211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54DB0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072DD1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9968E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43CBCFA4" w14:textId="77777777" w:rsidTr="00195385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871" w:type="dxa"/>
            <w:shd w:val="clear" w:color="auto" w:fill="auto"/>
          </w:tcPr>
          <w:p w14:paraId="6310A92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137159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094501F4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689FE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5B42D819" w14:textId="77777777" w:rsidTr="00195385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E45744A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198AF747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3D21B5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7F956481" w14:textId="77777777" w:rsidTr="00195385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14:paraId="1389C258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6F15E0C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4B1AF0E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02112" w:rsidRPr="00E02112" w14:paraId="544131B8" w14:textId="77777777" w:rsidTr="00195385">
        <w:trPr>
          <w:trHeight w:val="560"/>
        </w:trPr>
        <w:tc>
          <w:tcPr>
            <w:tcW w:w="10603" w:type="dxa"/>
            <w:gridSpan w:val="5"/>
            <w:shd w:val="clear" w:color="auto" w:fill="auto"/>
          </w:tcPr>
          <w:p w14:paraId="213DA073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E02112" w:rsidRPr="00E02112" w14:paraId="5231C99D" w14:textId="77777777" w:rsidTr="00195385">
        <w:trPr>
          <w:trHeight w:val="715"/>
        </w:trPr>
        <w:tc>
          <w:tcPr>
            <w:tcW w:w="10603" w:type="dxa"/>
            <w:gridSpan w:val="5"/>
            <w:shd w:val="clear" w:color="auto" w:fill="auto"/>
          </w:tcPr>
          <w:p w14:paraId="641D46CB" w14:textId="77777777" w:rsidR="00E17A35" w:rsidRPr="00E02112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E02112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E02112">
              <w:rPr>
                <w:rFonts w:ascii="標楷體" w:eastAsia="標楷體" w:hAnsi="標楷體" w:hint="eastAsia"/>
                <w:szCs w:val="24"/>
              </w:rPr>
              <w:t>之</w:t>
            </w:r>
            <w:r w:rsidRPr="00E02112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9"/>
    </w:tbl>
    <w:p w14:paraId="4F06EEF4" w14:textId="2FD5949B" w:rsidR="00E17A35" w:rsidRPr="00E02112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5E3CF2C4" w:rsidR="00D020E0" w:rsidRPr="00E02112" w:rsidRDefault="00E17A35" w:rsidP="0062274E">
      <w:pPr>
        <w:spacing w:line="420" w:lineRule="exact"/>
        <w:ind w:leftChars="-59" w:left="-142"/>
        <w:rPr>
          <w:szCs w:val="28"/>
        </w:rPr>
      </w:pPr>
      <w:r w:rsidRPr="00E0211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  <w:r w:rsidR="007026B6" w:rsidRPr="00E02112">
        <w:rPr>
          <w:rFonts w:ascii="標楷體" w:eastAsia="標楷體" w:hAnsi="標楷體" w:hint="eastAsia"/>
          <w:sz w:val="28"/>
          <w:szCs w:val="28"/>
        </w:rPr>
        <w:t>評審委員簽名：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E02112" w:rsidRPr="00E02112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2E5DBD8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045D92F1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E02112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E02112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E02112" w:rsidRDefault="00D020E0" w:rsidP="0062274E">
      <w:pPr>
        <w:spacing w:line="420" w:lineRule="exact"/>
        <w:ind w:leftChars="-59" w:left="-142"/>
        <w:rPr>
          <w:szCs w:val="28"/>
        </w:rPr>
      </w:pPr>
    </w:p>
    <w:p w14:paraId="58486012" w14:textId="6B9A8806" w:rsidR="00602B32" w:rsidRPr="00E02112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Pr="00E02112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Pr="00E02112" w:rsidRDefault="00D020E0" w:rsidP="0062274E">
      <w:pPr>
        <w:spacing w:line="420" w:lineRule="exact"/>
        <w:ind w:leftChars="-59" w:left="-142"/>
        <w:rPr>
          <w:szCs w:val="28"/>
        </w:rPr>
      </w:pPr>
    </w:p>
    <w:p w14:paraId="2EB6DD63" w14:textId="77777777" w:rsidR="003675F0" w:rsidRPr="00E02112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p w14:paraId="20D15571" w14:textId="77777777" w:rsidR="003675F0" w:rsidRPr="00E02112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E02112" w:rsidRDefault="007026B6">
      <w:pPr>
        <w:widowControl/>
        <w:rPr>
          <w:rFonts w:ascii="標楷體" w:eastAsia="標楷體" w:hAnsi="標楷體"/>
          <w:szCs w:val="28"/>
        </w:rPr>
      </w:pPr>
      <w:r w:rsidRPr="00E02112">
        <w:rPr>
          <w:rFonts w:ascii="標楷體" w:eastAsia="標楷體" w:hAnsi="標楷體"/>
          <w:szCs w:val="28"/>
        </w:rPr>
        <w:br w:type="page"/>
      </w:r>
    </w:p>
    <w:p w14:paraId="6149BD14" w14:textId="7C2BC7BD" w:rsidR="008B6405" w:rsidRPr="00E02112" w:rsidRDefault="004A7476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1" w:name="_Hlk124327634"/>
      <w:bookmarkEnd w:id="10"/>
      <w:r w:rsidRPr="004A7476">
        <w:rPr>
          <w:rFonts w:ascii="標楷體" w:eastAsia="標楷體" w:hAnsi="標楷體" w:hint="eastAsia"/>
          <w:sz w:val="32"/>
          <w:szCs w:val="32"/>
        </w:rPr>
        <w:lastRenderedPageBreak/>
        <w:t>中華民國網球協會2024台維斯盃國際男子網球團體錦標賽世界一級中華台北 VS 波士尼亞與赫塞哥維納-場地布置案」(案113-23)</w:t>
      </w:r>
      <w:r w:rsidR="007026B6" w:rsidRPr="00E02112">
        <w:rPr>
          <w:rFonts w:ascii="標楷體" w:eastAsia="標楷體" w:hAnsi="標楷體"/>
          <w:bCs/>
          <w:sz w:val="32"/>
          <w:szCs w:val="32"/>
        </w:rPr>
        <w:t>評</w:t>
      </w:r>
      <w:r w:rsidR="007026B6" w:rsidRPr="00E02112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E02112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  <w:r w:rsidR="008B6405" w:rsidRPr="00E0211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E02112" w:rsidRPr="00E02112" w14:paraId="3F79F30F" w14:textId="77777777" w:rsidTr="00237DD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4E79715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E02112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239BF345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1</w:t>
            </w:r>
          </w:p>
        </w:tc>
        <w:tc>
          <w:tcPr>
            <w:tcW w:w="2837" w:type="dxa"/>
            <w:gridSpan w:val="2"/>
            <w:vAlign w:val="center"/>
          </w:tcPr>
          <w:p w14:paraId="30D07476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gridSpan w:val="3"/>
            <w:vAlign w:val="center"/>
          </w:tcPr>
          <w:p w14:paraId="481096E7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廠商</w:t>
            </w:r>
            <w:r w:rsidRPr="00E02112">
              <w:rPr>
                <w:rFonts w:eastAsia="標楷體" w:hint="eastAsia"/>
              </w:rPr>
              <w:t>3</w:t>
            </w:r>
          </w:p>
        </w:tc>
      </w:tr>
      <w:tr w:rsidR="00E02112" w:rsidRPr="00E02112" w14:paraId="4F3988F9" w14:textId="77777777" w:rsidTr="00237DD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446E69CE" w14:textId="77777777" w:rsidR="008B6405" w:rsidRPr="00E02112" w:rsidRDefault="008B6405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DDD821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0BB95118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5F68B6CC" w14:textId="77777777" w:rsidR="008B6405" w:rsidRPr="00E02112" w:rsidRDefault="008B6405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標價</w:t>
            </w:r>
          </w:p>
        </w:tc>
      </w:tr>
      <w:tr w:rsidR="00E02112" w:rsidRPr="00E02112" w14:paraId="25221B38" w14:textId="77777777" w:rsidTr="00237DD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D48A2A1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1693E31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427BB2B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1E83C34A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3FE7B93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37B82EF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2FEEB35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7362E2E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得分</w:t>
            </w:r>
          </w:p>
          <w:p w14:paraId="33A6962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18DB0381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</w:t>
            </w:r>
          </w:p>
        </w:tc>
      </w:tr>
      <w:tr w:rsidR="00E02112" w:rsidRPr="00E02112" w14:paraId="3381ED26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287B0564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28AA33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6BA3952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D9DA06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3207CB2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5C7F5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78D51A4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11EAD32D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1A73AC37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2A2728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D116A6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2AFF4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C9114A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D2F35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CCFBF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74A98603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78B431C5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33E65D42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7948F3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946C31E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7AB807B9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0D3C6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3D2AFA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78B1E5E" w14:textId="77777777" w:rsidTr="00237DD2">
        <w:trPr>
          <w:trHeight w:val="840"/>
        </w:trPr>
        <w:tc>
          <w:tcPr>
            <w:tcW w:w="1553" w:type="dxa"/>
            <w:gridSpan w:val="2"/>
            <w:vAlign w:val="center"/>
          </w:tcPr>
          <w:p w14:paraId="26871F7F" w14:textId="77777777" w:rsidR="008B6405" w:rsidRPr="00E02112" w:rsidRDefault="008B6405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E0211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28D00F19" w14:textId="77777777" w:rsidR="008B6405" w:rsidRPr="00E02112" w:rsidRDefault="008B6405" w:rsidP="007026B6">
            <w:pPr>
              <w:snapToGrid w:val="0"/>
              <w:jc w:val="center"/>
            </w:pPr>
            <w:r w:rsidRPr="00E0211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50E00241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CC35F1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23C94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DED6D0E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7D77C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068978F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2B71F77" w14:textId="77777777" w:rsidTr="00237DD2">
        <w:trPr>
          <w:trHeight w:val="577"/>
        </w:trPr>
        <w:tc>
          <w:tcPr>
            <w:tcW w:w="1553" w:type="dxa"/>
            <w:gridSpan w:val="2"/>
            <w:vAlign w:val="center"/>
          </w:tcPr>
          <w:p w14:paraId="0F18D8B0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73D97E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0FA3D9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1958D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672168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D744DB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798383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0CA64691" w14:textId="77777777" w:rsidTr="00237DD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563F0121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4A1B343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0AF0B0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646FEB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157E43C0" w14:textId="77777777" w:rsidTr="00237DD2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61EDCFDD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02112">
              <w:rPr>
                <w:rFonts w:eastAsia="標楷體" w:hint="eastAsia"/>
                <w:sz w:val="20"/>
              </w:rPr>
              <w:t>全部</w:t>
            </w:r>
          </w:p>
          <w:p w14:paraId="7B4C2B0C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E02112">
              <w:rPr>
                <w:rFonts w:eastAsia="標楷體" w:hint="eastAsia"/>
                <w:sz w:val="20"/>
              </w:rPr>
              <w:t>評審</w:t>
            </w:r>
          </w:p>
          <w:p w14:paraId="341C5C6D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E0211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F129F2F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871A2E5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A82F65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D316EEE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0C79559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25D52D04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E2CBDE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56B030E2" w14:textId="77777777" w:rsidTr="00237DD2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27F9E7E8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394269E0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43E491D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2BC9CCF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D87CA8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7432E922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026AEB7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7099BF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  <w:tr w:rsidR="00E02112" w:rsidRPr="00E02112" w14:paraId="0DDDD711" w14:textId="77777777" w:rsidTr="00237DD2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4050411E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61DEEEC4" w14:textId="77777777" w:rsidR="008B6405" w:rsidRPr="00E02112" w:rsidRDefault="008B6405" w:rsidP="007026B6">
            <w:pPr>
              <w:snapToGrid w:val="0"/>
              <w:jc w:val="center"/>
              <w:rPr>
                <w:rFonts w:eastAsia="標楷體"/>
              </w:rPr>
            </w:pPr>
            <w:r w:rsidRPr="00E02112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407AD15C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2BE8F7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918D70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1EBBBAF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B8BF2AD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E9C956" w14:textId="77777777" w:rsidR="008B6405" w:rsidRPr="00E02112" w:rsidRDefault="008B6405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2"/>
    <w:p w14:paraId="29A135DD" w14:textId="12904D2B" w:rsidR="00237DD2" w:rsidRPr="00E02112" w:rsidRDefault="00CD1781" w:rsidP="00CD1781">
      <w:pPr>
        <w:rPr>
          <w:rFonts w:ascii="標楷體" w:eastAsia="標楷體" w:hAnsi="標楷體"/>
        </w:rPr>
      </w:pPr>
      <w:r w:rsidRPr="00E0211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E0211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E02112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267635">
      <w:footerReference w:type="even" r:id="rId8"/>
      <w:footerReference w:type="default" r:id="rId9"/>
      <w:pgSz w:w="11906" w:h="16838" w:code="9"/>
      <w:pgMar w:top="1134" w:right="282" w:bottom="851" w:left="1418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2B25" w14:textId="77777777" w:rsidR="007603BD" w:rsidRDefault="007603BD">
      <w:r>
        <w:separator/>
      </w:r>
    </w:p>
  </w:endnote>
  <w:endnote w:type="continuationSeparator" w:id="0">
    <w:p w14:paraId="6686B7B7" w14:textId="77777777" w:rsidR="007603BD" w:rsidRDefault="0076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117C" w14:textId="77777777" w:rsidR="007603BD" w:rsidRDefault="007603BD">
      <w:r>
        <w:separator/>
      </w:r>
    </w:p>
  </w:footnote>
  <w:footnote w:type="continuationSeparator" w:id="0">
    <w:p w14:paraId="71D65C06" w14:textId="77777777" w:rsidR="007603BD" w:rsidRDefault="0076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667BA"/>
    <w:rsid w:val="0017798E"/>
    <w:rsid w:val="001916DD"/>
    <w:rsid w:val="0019228D"/>
    <w:rsid w:val="00192A2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252E"/>
    <w:rsid w:val="001F4681"/>
    <w:rsid w:val="001F5E76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35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16DEA"/>
    <w:rsid w:val="00423432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A7476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477B7"/>
    <w:rsid w:val="005502EE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3993"/>
    <w:rsid w:val="006073F8"/>
    <w:rsid w:val="00611695"/>
    <w:rsid w:val="00611C5E"/>
    <w:rsid w:val="00616831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C279D"/>
    <w:rsid w:val="006D0711"/>
    <w:rsid w:val="006D4BA4"/>
    <w:rsid w:val="006F6AC1"/>
    <w:rsid w:val="006F7670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03BD"/>
    <w:rsid w:val="007630C7"/>
    <w:rsid w:val="0077339D"/>
    <w:rsid w:val="00781123"/>
    <w:rsid w:val="00783190"/>
    <w:rsid w:val="007840E9"/>
    <w:rsid w:val="00794445"/>
    <w:rsid w:val="007979BD"/>
    <w:rsid w:val="007A3B86"/>
    <w:rsid w:val="007A4D17"/>
    <w:rsid w:val="007B0705"/>
    <w:rsid w:val="007B507D"/>
    <w:rsid w:val="007B55FD"/>
    <w:rsid w:val="007C00C3"/>
    <w:rsid w:val="007C386E"/>
    <w:rsid w:val="007C4D91"/>
    <w:rsid w:val="007C7EBB"/>
    <w:rsid w:val="007C7FA0"/>
    <w:rsid w:val="007D17F7"/>
    <w:rsid w:val="007D5269"/>
    <w:rsid w:val="007F5C69"/>
    <w:rsid w:val="0080136B"/>
    <w:rsid w:val="00804F0B"/>
    <w:rsid w:val="0082010A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A7871"/>
    <w:rsid w:val="008B6405"/>
    <w:rsid w:val="008C38A4"/>
    <w:rsid w:val="008C797D"/>
    <w:rsid w:val="008D455B"/>
    <w:rsid w:val="008E1FB3"/>
    <w:rsid w:val="008E598A"/>
    <w:rsid w:val="008F797D"/>
    <w:rsid w:val="00903008"/>
    <w:rsid w:val="00910682"/>
    <w:rsid w:val="00912290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81F86"/>
    <w:rsid w:val="00983E2C"/>
    <w:rsid w:val="00991F5F"/>
    <w:rsid w:val="009944B8"/>
    <w:rsid w:val="009A3AD5"/>
    <w:rsid w:val="009A7416"/>
    <w:rsid w:val="009B0B98"/>
    <w:rsid w:val="009B1583"/>
    <w:rsid w:val="009B7A65"/>
    <w:rsid w:val="009C5D4B"/>
    <w:rsid w:val="009C68CD"/>
    <w:rsid w:val="009D12A6"/>
    <w:rsid w:val="009D156A"/>
    <w:rsid w:val="009D2659"/>
    <w:rsid w:val="009D5678"/>
    <w:rsid w:val="009E058B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0474"/>
    <w:rsid w:val="00A742B5"/>
    <w:rsid w:val="00A764E5"/>
    <w:rsid w:val="00A76CBD"/>
    <w:rsid w:val="00A84ED2"/>
    <w:rsid w:val="00A879C8"/>
    <w:rsid w:val="00A91343"/>
    <w:rsid w:val="00A92707"/>
    <w:rsid w:val="00AB47B1"/>
    <w:rsid w:val="00AB52D1"/>
    <w:rsid w:val="00AC3688"/>
    <w:rsid w:val="00AC3EE8"/>
    <w:rsid w:val="00AC4BC2"/>
    <w:rsid w:val="00AD17C7"/>
    <w:rsid w:val="00AD1C60"/>
    <w:rsid w:val="00AD27B9"/>
    <w:rsid w:val="00AE4F58"/>
    <w:rsid w:val="00AE530E"/>
    <w:rsid w:val="00AE7CC9"/>
    <w:rsid w:val="00AF2146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34CE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24779"/>
    <w:rsid w:val="00C417C4"/>
    <w:rsid w:val="00C452ED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50EE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9DD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063E2"/>
    <w:rsid w:val="00E17A35"/>
    <w:rsid w:val="00E20244"/>
    <w:rsid w:val="00E22DB5"/>
    <w:rsid w:val="00E25AAC"/>
    <w:rsid w:val="00E25D95"/>
    <w:rsid w:val="00E26B1D"/>
    <w:rsid w:val="00E4115C"/>
    <w:rsid w:val="00E4116F"/>
    <w:rsid w:val="00E416C5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ED8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36FE"/>
    <w:rsid w:val="00F65CE2"/>
    <w:rsid w:val="00F71C2C"/>
    <w:rsid w:val="00F861AF"/>
    <w:rsid w:val="00FA3AD8"/>
    <w:rsid w:val="00FA4DFB"/>
    <w:rsid w:val="00FC3392"/>
    <w:rsid w:val="00FC6D63"/>
    <w:rsid w:val="00FD09A8"/>
    <w:rsid w:val="00FD2ECC"/>
    <w:rsid w:val="00FD61E9"/>
    <w:rsid w:val="00FD655F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438</Words>
  <Characters>2499</Characters>
  <Application>Microsoft Office Word</Application>
  <DocSecurity>0</DocSecurity>
  <Lines>20</Lines>
  <Paragraphs>5</Paragraphs>
  <ScaleCrop>false</ScaleCrop>
  <Company>NHI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26</cp:revision>
  <cp:lastPrinted>2024-01-09T06:56:00Z</cp:lastPrinted>
  <dcterms:created xsi:type="dcterms:W3CDTF">2024-01-09T08:18:00Z</dcterms:created>
  <dcterms:modified xsi:type="dcterms:W3CDTF">2024-08-09T03:06:00Z</dcterms:modified>
</cp:coreProperties>
</file>