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32C5" w14:textId="3638FA7A" w:rsidR="00FA46AB" w:rsidRPr="00B70814" w:rsidRDefault="00365911" w:rsidP="005F379D">
      <w:pPr>
        <w:spacing w:beforeLines="50" w:before="180"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55680" behindDoc="0" locked="0" layoutInCell="1" allowOverlap="1" wp14:anchorId="5255E572" wp14:editId="400CF401">
            <wp:simplePos x="0" y="0"/>
            <wp:positionH relativeFrom="column">
              <wp:posOffset>5621020</wp:posOffset>
            </wp:positionH>
            <wp:positionV relativeFrom="paragraph">
              <wp:posOffset>635</wp:posOffset>
            </wp:positionV>
            <wp:extent cx="904875" cy="10763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2B9">
        <w:rPr>
          <w:rFonts w:ascii="標楷體" w:eastAsia="標楷體" w:hint="eastAsia"/>
          <w:b/>
          <w:sz w:val="32"/>
          <w:szCs w:val="32"/>
        </w:rPr>
        <w:t>113</w:t>
      </w:r>
      <w:r w:rsidR="008B1BA9" w:rsidRPr="00F0126F">
        <w:rPr>
          <w:rFonts w:ascii="標楷體" w:eastAsia="標楷體" w:hint="eastAsia"/>
          <w:b/>
          <w:sz w:val="32"/>
          <w:szCs w:val="32"/>
        </w:rPr>
        <w:t>年</w:t>
      </w:r>
      <w:r w:rsidR="00E81C43">
        <w:rPr>
          <w:rFonts w:ascii="標楷體" w:eastAsia="標楷體" w:hint="eastAsia"/>
          <w:b/>
          <w:sz w:val="32"/>
          <w:szCs w:val="32"/>
        </w:rPr>
        <w:t>YONEX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盃</w:t>
      </w:r>
      <w:r w:rsidR="008B1BA9" w:rsidRPr="00B70814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B70814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A46AB" w:rsidRPr="00B70814">
        <w:rPr>
          <w:rFonts w:ascii="標楷體" w:eastAsia="標楷體" w:hAnsi="標楷體"/>
          <w:b/>
          <w:sz w:val="32"/>
          <w:szCs w:val="32"/>
        </w:rPr>
        <w:t>(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-</w:t>
      </w:r>
      <w:r w:rsidR="000B28B1" w:rsidRPr="00B70814">
        <w:rPr>
          <w:rFonts w:ascii="標楷體" w:eastAsia="標楷體" w:hint="eastAsia"/>
          <w:b/>
          <w:sz w:val="32"/>
          <w:szCs w:val="32"/>
        </w:rPr>
        <w:t>1</w:t>
      </w:r>
      <w:r w:rsidR="00E81C43">
        <w:rPr>
          <w:rFonts w:ascii="標楷體" w:eastAsia="標楷體" w:hint="eastAsia"/>
          <w:b/>
          <w:sz w:val="32"/>
          <w:szCs w:val="32"/>
        </w:rPr>
        <w:t>2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B70814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)</w:t>
      </w:r>
      <w:r w:rsidR="008B1BA9" w:rsidRPr="00B70814">
        <w:rPr>
          <w:rFonts w:ascii="標楷體" w:eastAsia="標楷體" w:hAnsi="標楷體"/>
          <w:b/>
          <w:sz w:val="32"/>
          <w:szCs w:val="32"/>
        </w:rPr>
        <w:br/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3EE85421" w14:textId="6254FFE1" w:rsidR="00F5551A" w:rsidRDefault="00F5551A" w:rsidP="00F5551A">
      <w:pPr>
        <w:spacing w:line="340" w:lineRule="exact"/>
        <w:contextualSpacing/>
        <w:jc w:val="center"/>
        <w:rPr>
          <w:rFonts w:ascii="標楷體" w:eastAsia="標楷體" w:hAnsi="標楷體"/>
        </w:rPr>
      </w:pPr>
      <w:r w:rsidRPr="00522605">
        <w:rPr>
          <w:rFonts w:ascii="標楷體" w:eastAsia="標楷體" w:hint="eastAsia"/>
        </w:rPr>
        <w:t>執行長：</w:t>
      </w:r>
      <w:r w:rsidR="003448EC">
        <w:rPr>
          <w:rFonts w:ascii="標楷體" w:eastAsia="標楷體" w:hint="eastAsia"/>
        </w:rPr>
        <w:t>黃靖瑜</w:t>
      </w:r>
      <w:r>
        <w:rPr>
          <w:rFonts w:ascii="標楷體" w:eastAsia="標楷體" w:hAnsi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0B6B9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2-2772-0298</w:t>
      </w:r>
    </w:p>
    <w:p w14:paraId="2632D47B" w14:textId="1A3E49AB" w:rsidR="003448EC" w:rsidRDefault="003448EC" w:rsidP="00F5551A">
      <w:pPr>
        <w:spacing w:line="340" w:lineRule="exact"/>
        <w:contextualSpacing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現場執行長</w:t>
      </w:r>
      <w:r w:rsidRPr="00522605">
        <w:rPr>
          <w:rFonts w:ascii="標楷體" w:eastAsia="標楷體" w:hint="eastAsia"/>
        </w:rPr>
        <w:t>：</w:t>
      </w:r>
      <w:r>
        <w:rPr>
          <w:rFonts w:ascii="標楷體" w:eastAsia="標楷體" w:hint="eastAsia"/>
        </w:rPr>
        <w:t>康辰嘉 連絡電話</w:t>
      </w:r>
      <w:r w:rsidRPr="000B6B94">
        <w:rPr>
          <w:rFonts w:ascii="標楷體" w:eastAsia="標楷體" w:hint="eastAsia"/>
        </w:rPr>
        <w:t>：</w:t>
      </w:r>
      <w:r>
        <w:rPr>
          <w:rFonts w:ascii="標楷體" w:eastAsia="標楷體" w:hint="eastAsia"/>
        </w:rPr>
        <w:t>0933</w:t>
      </w:r>
      <w:r>
        <w:rPr>
          <w:rFonts w:ascii="標楷體" w:eastAsia="標楷體" w:hAnsi="標楷體" w:hint="eastAsia"/>
          <w:bCs/>
        </w:rPr>
        <w:t>-</w:t>
      </w:r>
      <w:r>
        <w:rPr>
          <w:rFonts w:ascii="標楷體" w:eastAsia="標楷體" w:hint="eastAsia"/>
        </w:rPr>
        <w:t>410686</w:t>
      </w:r>
    </w:p>
    <w:p w14:paraId="133B65BD" w14:textId="353D653F" w:rsidR="00833D35" w:rsidRPr="00F5551A" w:rsidRDefault="00F5551A" w:rsidP="00F5551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547C0A">
        <w:rPr>
          <w:rFonts w:ascii="標楷體" w:eastAsia="標楷體" w:hint="eastAsia"/>
        </w:rPr>
        <w:t>王凌華</w:t>
      </w:r>
      <w:r>
        <w:rPr>
          <w:rFonts w:ascii="標楷體" w:eastAsia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AC77F8">
        <w:rPr>
          <w:rFonts w:ascii="標楷體" w:eastAsia="標楷體"/>
        </w:rPr>
        <w:t>09</w:t>
      </w:r>
      <w:r w:rsidR="00547C0A">
        <w:rPr>
          <w:rFonts w:ascii="標楷體" w:eastAsia="標楷體" w:hint="eastAsia"/>
        </w:rPr>
        <w:t>20</w:t>
      </w:r>
      <w:r w:rsidRPr="00AC77F8">
        <w:rPr>
          <w:rFonts w:ascii="標楷體" w:eastAsia="標楷體"/>
        </w:rPr>
        <w:t>-</w:t>
      </w:r>
      <w:r w:rsidR="00547C0A">
        <w:rPr>
          <w:rFonts w:ascii="標楷體" w:eastAsia="標楷體" w:hint="eastAsia"/>
        </w:rPr>
        <w:t>728606</w:t>
      </w:r>
    </w:p>
    <w:p w14:paraId="2903C3CA" w14:textId="54D81BD7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目</w:t>
      </w:r>
      <w:r w:rsidR="008B1BA9" w:rsidRPr="00F0126F">
        <w:rPr>
          <w:rFonts w:ascii="標楷體" w:eastAsia="標楷體" w:hint="eastAsia"/>
        </w:rPr>
        <w:t xml:space="preserve"> </w:t>
      </w:r>
      <w:r w:rsidRPr="00F0126F">
        <w:rPr>
          <w:rFonts w:ascii="標楷體" w:eastAsia="標楷體" w:hint="eastAsia"/>
        </w:rPr>
        <w:t xml:space="preserve">   的︰為鼓勵青少年選手，逐步適應國際賽事規格，藉此調整平日訓練備戰課程內容，提升網球技術水準，爭取國際成績。</w:t>
      </w:r>
    </w:p>
    <w:p w14:paraId="67E2D4AE" w14:textId="3DECB8FE" w:rsidR="00F4027D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int="eastAsia"/>
        </w:rPr>
        <w:t>指導單位︰教育部體育署</w:t>
      </w:r>
      <w:r w:rsidR="000B28B1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中華奧林匹克委員會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int="eastAsia"/>
        </w:rPr>
        <w:t>中華民國體育運動總會</w:t>
      </w:r>
    </w:p>
    <w:p w14:paraId="6913FB75" w14:textId="142A5E88" w:rsidR="00E11C55" w:rsidRDefault="00FA46AB" w:rsidP="00E11C55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主辦單位：中華民國網球協會</w:t>
      </w:r>
    </w:p>
    <w:p w14:paraId="38FC98E7" w14:textId="0FA3870F" w:rsidR="00747CA9" w:rsidRDefault="00747CA9" w:rsidP="00E11C55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</w:t>
      </w:r>
      <w:r w:rsidRPr="00C62DBA">
        <w:rPr>
          <w:rFonts w:ascii="標楷體" w:eastAsia="標楷體" w:hAnsi="標楷體"/>
        </w:rPr>
        <w:t>：</w:t>
      </w:r>
      <w:r w:rsidRPr="00423693">
        <w:rPr>
          <w:rFonts w:ascii="標楷體" w:eastAsia="標楷體" w:hAnsi="標楷體" w:hint="eastAsia"/>
        </w:rPr>
        <w:t>苗栗縣竹南鎮公所、苗栗縣竹南鎮民代表會、苗栗縣同欣網球推展協</w:t>
      </w:r>
      <w:r>
        <w:rPr>
          <w:rFonts w:ascii="標楷體" w:eastAsia="標楷體" w:hAnsi="標楷體" w:hint="eastAsia"/>
        </w:rPr>
        <w:t>會</w:t>
      </w:r>
    </w:p>
    <w:p w14:paraId="661FBB6E" w14:textId="0B016897" w:rsidR="00C07183" w:rsidRPr="00087C93" w:rsidRDefault="00FA46AB" w:rsidP="009A7B3F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087C93">
        <w:rPr>
          <w:rFonts w:ascii="標楷體" w:eastAsia="標楷體" w:hAnsi="標楷體"/>
        </w:rPr>
        <w:t>贊助單位</w:t>
      </w:r>
      <w:r w:rsidRPr="00087C93">
        <w:rPr>
          <w:rFonts w:ascii="標楷體" w:eastAsia="標楷體" w:hAnsi="標楷體"/>
          <w:color w:val="000000"/>
        </w:rPr>
        <w:t>：</w:t>
      </w:r>
      <w:r w:rsidR="00076AB4" w:rsidRPr="00087C93">
        <w:rPr>
          <w:rFonts w:ascii="標楷體" w:eastAsia="標楷體" w:hAnsi="標楷體" w:hint="eastAsia"/>
        </w:rPr>
        <w:t>優乃克股份有限公司</w:t>
      </w:r>
    </w:p>
    <w:p w14:paraId="042E3DC1" w14:textId="54B9B3D5" w:rsidR="00FA46AB" w:rsidRPr="00CD5A05" w:rsidRDefault="00FA46AB" w:rsidP="00935408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  <w:color w:val="000000"/>
        </w:rPr>
      </w:pPr>
      <w:r w:rsidRPr="00CD5A05">
        <w:rPr>
          <w:rFonts w:ascii="標楷體" w:eastAsia="標楷體" w:hAnsi="標楷體"/>
        </w:rPr>
        <w:t>比賽日期：</w:t>
      </w:r>
      <w:r w:rsidR="00D262B9">
        <w:rPr>
          <w:rFonts w:ascii="標楷體" w:eastAsia="標楷體" w:hAnsi="標楷體" w:hint="eastAsia"/>
        </w:rPr>
        <w:t>113</w:t>
      </w:r>
      <w:r w:rsidR="00AC2034" w:rsidRPr="00CD5A05">
        <w:rPr>
          <w:rFonts w:ascii="標楷體" w:eastAsia="標楷體" w:hAnsi="標楷體" w:hint="eastAsia"/>
        </w:rPr>
        <w:t>年</w:t>
      </w:r>
      <w:r w:rsidR="00B70ABA" w:rsidRPr="001C2A21">
        <w:rPr>
          <w:rFonts w:ascii="標楷體" w:eastAsia="標楷體" w:hAnsi="標楷體" w:hint="eastAsia"/>
          <w:color w:val="FF0000"/>
        </w:rPr>
        <w:t>6</w:t>
      </w:r>
      <w:r w:rsidR="00AC2034" w:rsidRPr="00CD5A05">
        <w:rPr>
          <w:rFonts w:ascii="標楷體" w:eastAsia="標楷體" w:hAnsi="標楷體" w:hint="eastAsia"/>
          <w:bCs/>
          <w:color w:val="FF0000"/>
        </w:rPr>
        <w:t>月</w:t>
      </w:r>
      <w:r w:rsidR="00B70ABA">
        <w:rPr>
          <w:rFonts w:ascii="標楷體" w:eastAsia="標楷體" w:hint="eastAsia"/>
          <w:bCs/>
          <w:color w:val="FF0000"/>
        </w:rPr>
        <w:t>11</w:t>
      </w:r>
      <w:r w:rsidR="00AC2034" w:rsidRPr="00CD5A05">
        <w:rPr>
          <w:rFonts w:ascii="標楷體" w:eastAsia="標楷體" w:hAnsi="標楷體" w:hint="eastAsia"/>
          <w:bCs/>
          <w:color w:val="FF0000"/>
        </w:rPr>
        <w:t>日(</w:t>
      </w:r>
      <w:r w:rsidR="00AC2034" w:rsidRPr="00CD5A05">
        <w:rPr>
          <w:rFonts w:ascii="標楷體" w:eastAsia="標楷體" w:hAnsi="標楷體" w:hint="eastAsia"/>
          <w:color w:val="FF0000"/>
        </w:rPr>
        <w:t>星期</w:t>
      </w:r>
      <w:r w:rsidR="00C560AF">
        <w:rPr>
          <w:rFonts w:ascii="標楷體" w:eastAsia="標楷體" w:hAnsi="標楷體" w:hint="eastAsia"/>
          <w:color w:val="FF0000"/>
        </w:rPr>
        <w:t>二</w:t>
      </w:r>
      <w:r w:rsidR="00AC2034" w:rsidRPr="00CD5A05">
        <w:rPr>
          <w:rFonts w:ascii="標楷體" w:eastAsia="標楷體" w:hAnsi="標楷體" w:hint="eastAsia"/>
          <w:color w:val="FF0000"/>
        </w:rPr>
        <w:t>)至</w:t>
      </w:r>
      <w:r w:rsidR="00B70ABA">
        <w:rPr>
          <w:rFonts w:ascii="標楷體" w:eastAsia="標楷體" w:hAnsi="標楷體" w:hint="eastAsia"/>
          <w:color w:val="FF0000"/>
        </w:rPr>
        <w:t>6</w:t>
      </w:r>
      <w:r w:rsidR="009E140E" w:rsidRPr="00CD5A05">
        <w:rPr>
          <w:rFonts w:ascii="標楷體" w:eastAsia="標楷體" w:hAnsi="標楷體" w:hint="eastAsia"/>
          <w:color w:val="FF0000"/>
        </w:rPr>
        <w:t>月</w:t>
      </w:r>
      <w:r w:rsidR="00B70ABA">
        <w:rPr>
          <w:rFonts w:ascii="標楷體" w:eastAsia="標楷體" w:hAnsi="標楷體" w:hint="eastAsia"/>
          <w:color w:val="FF0000"/>
        </w:rPr>
        <w:t>15</w:t>
      </w:r>
      <w:r w:rsidR="009E140E" w:rsidRPr="00CD5A05">
        <w:rPr>
          <w:rFonts w:ascii="標楷體" w:eastAsia="標楷體" w:hAnsi="標楷體" w:hint="eastAsia"/>
          <w:color w:val="FF0000"/>
        </w:rPr>
        <w:t>日(</w:t>
      </w:r>
      <w:r w:rsidR="0073302D">
        <w:rPr>
          <w:rFonts w:ascii="標楷體" w:eastAsia="標楷體" w:hAnsi="標楷體" w:hint="eastAsia"/>
          <w:color w:val="FF0000"/>
        </w:rPr>
        <w:t>星期</w:t>
      </w:r>
      <w:r w:rsidR="00101CB6" w:rsidRPr="00CD5A05">
        <w:rPr>
          <w:rFonts w:ascii="標楷體" w:eastAsia="標楷體" w:hAnsi="標楷體" w:hint="eastAsia"/>
          <w:color w:val="FF0000"/>
        </w:rPr>
        <w:t>六</w:t>
      </w:r>
      <w:r w:rsidR="009E140E" w:rsidRPr="00CD5A05">
        <w:rPr>
          <w:rFonts w:ascii="標楷體" w:eastAsia="標楷體" w:hAnsi="標楷體" w:hint="eastAsia"/>
          <w:color w:val="FF0000"/>
        </w:rPr>
        <w:t>)</w:t>
      </w:r>
      <w:r w:rsidR="00AC2034" w:rsidRPr="00CD5A05">
        <w:rPr>
          <w:rFonts w:ascii="標楷體" w:eastAsia="標楷體" w:hAnsi="標楷體"/>
        </w:rPr>
        <w:t>止</w:t>
      </w:r>
      <w:r w:rsidR="00BE7989" w:rsidRPr="00CD5A05">
        <w:rPr>
          <w:rFonts w:ascii="標楷體" w:eastAsia="標楷體" w:hAnsi="標楷體" w:hint="eastAsia"/>
          <w:color w:val="000000"/>
        </w:rPr>
        <w:t>。</w:t>
      </w:r>
      <w:r w:rsidR="00CD5A05">
        <w:rPr>
          <w:rFonts w:ascii="標楷體" w:eastAsia="標楷體" w:hAnsi="標楷體"/>
          <w:color w:val="000000"/>
        </w:rPr>
        <w:br/>
      </w:r>
      <w:r w:rsidR="00CD5A05">
        <w:rPr>
          <w:rFonts w:ascii="標楷體" w:eastAsia="標楷體" w:hAnsi="標楷體" w:hint="eastAsia"/>
          <w:color w:val="000000"/>
        </w:rPr>
        <w:t xml:space="preserve">          </w:t>
      </w:r>
      <w:r w:rsidR="00C07183" w:rsidRPr="00CD5A05">
        <w:rPr>
          <w:rFonts w:ascii="標楷體" w:eastAsia="標楷體" w:hint="eastAsia"/>
        </w:rPr>
        <w:t>(依實際狀況調整</w:t>
      </w:r>
      <w:r w:rsidR="00C07183" w:rsidRPr="00CD5A05">
        <w:rPr>
          <w:rFonts w:ascii="標楷體" w:eastAsia="標楷體" w:hint="eastAsia"/>
          <w:u w:val="single"/>
        </w:rPr>
        <w:t>比賽</w:t>
      </w:r>
      <w:r w:rsidR="00CD5A05" w:rsidRPr="00CD5A05">
        <w:rPr>
          <w:rFonts w:ascii="標楷體" w:eastAsia="標楷體" w:hint="eastAsia"/>
          <w:u w:val="single"/>
        </w:rPr>
        <w:t>時間</w:t>
      </w:r>
      <w:r w:rsidR="00C07183" w:rsidRPr="00CD5A05">
        <w:rPr>
          <w:rFonts w:ascii="標楷體" w:eastAsia="標楷體" w:hint="eastAsia"/>
        </w:rPr>
        <w:t>)</w:t>
      </w:r>
    </w:p>
    <w:p w14:paraId="7D03CCC8" w14:textId="68770865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比賽地</w:t>
      </w:r>
      <w:r w:rsidRPr="00F0126F">
        <w:rPr>
          <w:rFonts w:ascii="標楷體" w:eastAsia="標楷體" w:hAnsi="標楷體"/>
          <w:color w:val="000000"/>
        </w:rPr>
        <w:t>點：</w:t>
      </w:r>
      <w:r w:rsidR="006D6CA8" w:rsidRPr="00A249AA">
        <w:rPr>
          <w:rFonts w:ascii="標楷體" w:eastAsia="標楷體" w:hAnsi="標楷體" w:cs="Open Sans"/>
          <w:shd w:val="clear" w:color="auto" w:fill="FFFFFF"/>
        </w:rPr>
        <w:t>竹南運動公園網球場(10面硬地)</w:t>
      </w:r>
    </w:p>
    <w:p w14:paraId="15D4134A" w14:textId="368D9F78" w:rsidR="00043515" w:rsidRPr="00F0126F" w:rsidRDefault="005D0FC2" w:rsidP="005F379D">
      <w:pPr>
        <w:spacing w:beforeLines="50" w:before="180" w:line="340" w:lineRule="exact"/>
        <w:ind w:left="72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/>
        </w:rPr>
        <w:t>比賽</w:t>
      </w:r>
      <w:r w:rsidRPr="00F0126F">
        <w:rPr>
          <w:rFonts w:ascii="標楷體" w:eastAsia="標楷體" w:hAnsi="標楷體" w:hint="eastAsia"/>
        </w:rPr>
        <w:t>地址</w:t>
      </w:r>
      <w:r w:rsidRPr="00F0126F">
        <w:rPr>
          <w:rFonts w:ascii="標楷體" w:eastAsia="標楷體"/>
        </w:rPr>
        <w:t>：</w:t>
      </w:r>
      <w:r w:rsidR="006D6CA8" w:rsidRPr="00A249AA">
        <w:rPr>
          <w:rFonts w:ascii="標楷體" w:eastAsia="標楷體" w:hAnsi="標楷體" w:cs="Open Sans"/>
          <w:shd w:val="clear" w:color="auto" w:fill="FFFFFF"/>
        </w:rPr>
        <w:t>苗栗縣竹南鎮公園路55</w:t>
      </w:r>
      <w:r w:rsidR="006D6CA8">
        <w:rPr>
          <w:rFonts w:ascii="標楷體" w:eastAsia="標楷體" w:hAnsi="標楷體" w:cs="Open Sans" w:hint="eastAsia"/>
          <w:shd w:val="clear" w:color="auto" w:fill="FFFFFF"/>
        </w:rPr>
        <w:t>號</w:t>
      </w:r>
    </w:p>
    <w:p w14:paraId="03F4B077" w14:textId="55CCA5C9" w:rsidR="00CC16A6" w:rsidRPr="009E140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比賽用球：</w:t>
      </w:r>
      <w:r w:rsidR="00D262B9">
        <w:rPr>
          <w:rFonts w:ascii="標楷體" w:eastAsia="標楷體" w:hAnsi="標楷體"/>
        </w:rPr>
        <w:t>2024</w:t>
      </w:r>
      <w:r w:rsidR="00D241CB" w:rsidRPr="002D7D6B">
        <w:rPr>
          <w:rFonts w:ascii="標楷體" w:eastAsia="標楷體" w:hAnsi="標楷體" w:hint="eastAsia"/>
        </w:rPr>
        <w:t>中華網協</w:t>
      </w:r>
      <w:r w:rsidR="00D241CB" w:rsidRPr="002D7D6B">
        <w:rPr>
          <w:rFonts w:ascii="標楷體" w:eastAsia="標楷體" w:hAnsi="標楷體"/>
        </w:rPr>
        <w:t>指定用球</w:t>
      </w:r>
      <w:r w:rsidR="008C2CAF" w:rsidRPr="00C008C0">
        <w:rPr>
          <w:rFonts w:ascii="標楷體" w:eastAsia="標楷體" w:hAnsi="標楷體"/>
        </w:rPr>
        <w:t>YONEX T</w:t>
      </w:r>
      <w:r w:rsidR="008C2CAF" w:rsidRPr="00C008C0">
        <w:rPr>
          <w:rFonts w:ascii="標楷體" w:eastAsia="標楷體" w:hAnsi="標楷體" w:hint="eastAsia"/>
        </w:rPr>
        <w:t>R-CS3EX</w:t>
      </w:r>
    </w:p>
    <w:p w14:paraId="5D2269A5" w14:textId="3A1572D3" w:rsidR="00CC16A6" w:rsidRPr="00A8367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參加資格：年滿十三足歲</w:t>
      </w:r>
      <w:r w:rsidRPr="00A8367E">
        <w:rPr>
          <w:rFonts w:ascii="標楷體" w:eastAsia="標楷體" w:hAnsi="標楷體" w:hint="eastAsia"/>
        </w:rPr>
        <w:t>(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A17C2B">
        <w:rPr>
          <w:rFonts w:ascii="標楷體" w:eastAsia="標楷體" w:hAnsi="標楷體" w:cs="新細明體" w:hint="eastAsia"/>
          <w:color w:val="000000"/>
          <w:kern w:val="0"/>
        </w:rPr>
        <w:t>100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年</w:t>
      </w:r>
      <w:r w:rsidR="006D6CA8">
        <w:rPr>
          <w:rFonts w:ascii="標楷體" w:eastAsia="標楷體" w:hAnsi="標楷體" w:cs="新細明體" w:hint="eastAsia"/>
          <w:color w:val="000000"/>
          <w:kern w:val="0"/>
        </w:rPr>
        <w:t>6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月</w:t>
      </w:r>
      <w:r w:rsidR="002A1CEF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6D6CA8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A8367E">
        <w:rPr>
          <w:rFonts w:ascii="標楷體" w:eastAsia="標楷體" w:hAnsi="標楷體" w:cs="新細明體" w:hint="eastAsia"/>
          <w:kern w:val="0"/>
        </w:rPr>
        <w:t>前</w:t>
      </w:r>
      <w:r w:rsidR="00EA1812" w:rsidRPr="00A8367E">
        <w:rPr>
          <w:rFonts w:ascii="標楷體" w:eastAsia="標楷體" w:hAnsi="標楷體" w:cs="新細明體"/>
          <w:kern w:val="0"/>
        </w:rPr>
        <w:t>出生者</w:t>
      </w:r>
      <w:r w:rsidRPr="00A8367E">
        <w:rPr>
          <w:rFonts w:ascii="標楷體" w:eastAsia="標楷體" w:hAnsi="標楷體" w:hint="eastAsia"/>
        </w:rPr>
        <w:t>)</w:t>
      </w:r>
      <w:r w:rsidRPr="00A8367E">
        <w:rPr>
          <w:rFonts w:ascii="標楷體" w:eastAsia="標楷體" w:hint="eastAsia"/>
        </w:rPr>
        <w:t>至</w:t>
      </w:r>
      <w:r w:rsidRPr="00A8367E">
        <w:rPr>
          <w:rFonts w:ascii="標楷體" w:eastAsia="標楷體" w:hAnsi="標楷體" w:hint="eastAsia"/>
        </w:rPr>
        <w:t>十八歲(含)以下之青</w:t>
      </w:r>
      <w:r w:rsidR="00A25AFE" w:rsidRPr="00A8367E">
        <w:rPr>
          <w:rFonts w:ascii="標楷體" w:eastAsia="標楷體" w:hAnsi="標楷體"/>
        </w:rPr>
        <w:br/>
      </w:r>
      <w:r w:rsidR="00A25AFE" w:rsidRPr="00A8367E">
        <w:rPr>
          <w:rFonts w:ascii="標楷體" w:eastAsia="標楷體" w:hAnsi="標楷體" w:hint="eastAsia"/>
        </w:rPr>
        <w:t xml:space="preserve">          </w:t>
      </w:r>
      <w:r w:rsidRPr="00A8367E">
        <w:rPr>
          <w:rFonts w:ascii="標楷體" w:eastAsia="標楷體" w:hAnsi="標楷體" w:hint="eastAsia"/>
        </w:rPr>
        <w:t>少年選手(包括外籍選手)均可報名參加。</w:t>
      </w:r>
    </w:p>
    <w:p w14:paraId="0C3BC36C" w14:textId="24D523F6" w:rsidR="00FF7A32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eastAsia="標楷體"/>
        </w:rPr>
      </w:pPr>
      <w:r w:rsidRPr="00A8367E">
        <w:rPr>
          <w:rFonts w:eastAsia="標楷體"/>
        </w:rPr>
        <w:t>競賽分組：</w:t>
      </w:r>
      <w:r w:rsidRPr="00A8367E">
        <w:rPr>
          <w:rFonts w:ascii="標楷體" w:eastAsia="標楷體" w:hint="eastAsia"/>
        </w:rPr>
        <w:t>本次比賽分為男</w:t>
      </w:r>
      <w:r w:rsidRPr="00A8367E">
        <w:rPr>
          <w:rFonts w:ascii="標楷體" w:eastAsia="標楷體" w:hAnsi="標楷體" w:hint="eastAsia"/>
        </w:rPr>
        <w:t>、</w:t>
      </w:r>
      <w:r w:rsidRPr="00A8367E">
        <w:rPr>
          <w:rFonts w:ascii="標楷體" w:eastAsia="標楷體" w:hint="eastAsia"/>
        </w:rPr>
        <w:t>女</w:t>
      </w:r>
      <w:r w:rsidR="00906CF0" w:rsidRPr="00A8367E">
        <w:rPr>
          <w:rFonts w:ascii="標楷體" w:eastAsia="標楷體" w:hint="eastAsia"/>
        </w:rPr>
        <w:t>18</w:t>
      </w:r>
      <w:r w:rsidRPr="00A8367E">
        <w:rPr>
          <w:rFonts w:ascii="標楷體" w:eastAsia="標楷體" w:hint="eastAsia"/>
        </w:rPr>
        <w:t>歲級</w:t>
      </w:r>
      <w:r w:rsidR="00701E50" w:rsidRPr="00A8367E">
        <w:rPr>
          <w:rFonts w:ascii="標楷體" w:eastAsia="標楷體" w:hint="eastAsia"/>
        </w:rPr>
        <w:t>單打</w:t>
      </w:r>
      <w:r w:rsidRPr="00A8367E">
        <w:rPr>
          <w:rFonts w:ascii="標楷體" w:eastAsia="標楷體" w:hint="eastAsia"/>
        </w:rPr>
        <w:t>【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A17C2B">
        <w:rPr>
          <w:rFonts w:ascii="標楷體" w:eastAsia="標楷體" w:hAnsi="標楷體" w:cs="新細明體" w:hint="eastAsia"/>
          <w:color w:val="000000"/>
          <w:kern w:val="0"/>
        </w:rPr>
        <w:t>5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年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月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F0126F">
        <w:rPr>
          <w:rFonts w:ascii="標楷體" w:eastAsia="標楷體" w:hAnsi="標楷體" w:cs="新細明體"/>
          <w:kern w:val="0"/>
        </w:rPr>
        <w:t>後出生者</w:t>
      </w:r>
      <w:r w:rsidRPr="00F0126F">
        <w:rPr>
          <w:rFonts w:ascii="標楷體" w:eastAsia="標楷體" w:hAnsi="標楷體" w:cs="新細明體" w:hint="eastAsia"/>
          <w:kern w:val="0"/>
        </w:rPr>
        <w:t>】</w:t>
      </w:r>
      <w:r w:rsidRPr="00F0126F">
        <w:rPr>
          <w:rFonts w:ascii="標楷體" w:eastAsia="標楷體" w:hint="eastAsia"/>
        </w:rPr>
        <w:t>，</w:t>
      </w:r>
      <w:r w:rsidR="00701E50" w:rsidRPr="00F0126F">
        <w:rPr>
          <w:rFonts w:ascii="標楷體" w:eastAsia="標楷體"/>
        </w:rPr>
        <w:br/>
      </w:r>
      <w:r w:rsidR="00701E50" w:rsidRPr="00F0126F">
        <w:rPr>
          <w:rFonts w:ascii="標楷體" w:eastAsia="標楷體" w:hAnsi="標楷體" w:hint="eastAsia"/>
        </w:rPr>
        <w:t xml:space="preserve">          報名人數</w:t>
      </w:r>
      <w:r w:rsidRPr="00F0126F">
        <w:rPr>
          <w:rFonts w:ascii="標楷體" w:eastAsia="標楷體" w:hAnsi="標楷體" w:hint="eastAsia"/>
        </w:rPr>
        <w:t>如未滿</w:t>
      </w:r>
      <w:r w:rsidR="00FA6722" w:rsidRPr="00F0126F">
        <w:rPr>
          <w:rFonts w:ascii="標楷體" w:eastAsia="標楷體" w:hAnsi="標楷體" w:hint="eastAsia"/>
        </w:rPr>
        <w:t>4人</w:t>
      </w:r>
      <w:r w:rsidRPr="00F0126F">
        <w:rPr>
          <w:rFonts w:ascii="標楷體" w:eastAsia="標楷體" w:hAnsi="標楷體" w:hint="eastAsia"/>
        </w:rPr>
        <w:t>時，取消該組比賽！</w:t>
      </w:r>
    </w:p>
    <w:p w14:paraId="6BC4CFF6" w14:textId="6021854B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報名辦法：</w:t>
      </w:r>
    </w:p>
    <w:p w14:paraId="786B0660" w14:textId="644189B5" w:rsidR="00FF7A32" w:rsidRPr="00F0126F" w:rsidRDefault="00FF7A32" w:rsidP="00DE6747">
      <w:pPr>
        <w:numPr>
          <w:ilvl w:val="1"/>
          <w:numId w:val="1"/>
        </w:numPr>
        <w:tabs>
          <w:tab w:val="left" w:pos="1134"/>
        </w:tabs>
        <w:spacing w:beforeLines="50" w:before="180" w:line="340" w:lineRule="exact"/>
        <w:ind w:left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  <w:color w:val="000000"/>
        </w:rPr>
        <w:t>報名截止日期：</w:t>
      </w:r>
      <w:r w:rsidRPr="00F0126F">
        <w:rPr>
          <w:rFonts w:ascii="標楷體" w:eastAsia="標楷體" w:hAnsi="標楷體" w:hint="eastAsia"/>
          <w:color w:val="000000"/>
        </w:rPr>
        <w:t>即日起至</w:t>
      </w:r>
      <w:r w:rsidR="00D262B9">
        <w:rPr>
          <w:rFonts w:ascii="標楷體" w:eastAsia="標楷體" w:hAnsi="標楷體" w:hint="eastAsia"/>
        </w:rPr>
        <w:t>113</w:t>
      </w:r>
      <w:r w:rsidR="00CC16A6" w:rsidRPr="00F0126F">
        <w:rPr>
          <w:rFonts w:ascii="標楷體" w:eastAsia="標楷體" w:hAnsi="標楷體" w:hint="eastAsia"/>
        </w:rPr>
        <w:t>年</w:t>
      </w:r>
      <w:r w:rsidR="00F717FC">
        <w:rPr>
          <w:rFonts w:ascii="標楷體" w:eastAsia="標楷體" w:hint="eastAsia"/>
          <w:b/>
          <w:color w:val="FF0000"/>
        </w:rPr>
        <w:t>5</w:t>
      </w:r>
      <w:r w:rsidR="00CC16A6" w:rsidRPr="00F0126F">
        <w:rPr>
          <w:rFonts w:ascii="標楷體" w:eastAsia="標楷體" w:hAnsi="標楷體" w:hint="eastAsia"/>
          <w:color w:val="FF0000"/>
        </w:rPr>
        <w:t>月</w:t>
      </w:r>
      <w:r w:rsidR="00F717FC">
        <w:rPr>
          <w:rFonts w:ascii="標楷體" w:eastAsia="標楷體" w:hint="eastAsia"/>
          <w:b/>
          <w:color w:val="FF0000"/>
        </w:rPr>
        <w:t>26</w:t>
      </w:r>
      <w:r w:rsidR="00CC16A6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(</w:t>
      </w:r>
      <w:r w:rsidR="00AE2E31" w:rsidRPr="00F0126F">
        <w:rPr>
          <w:rFonts w:ascii="標楷體" w:eastAsia="標楷體" w:hAnsi="標楷體" w:hint="eastAsia"/>
          <w:color w:val="FF0000"/>
        </w:rPr>
        <w:t>週</w:t>
      </w:r>
      <w:r w:rsidR="00AB5BE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)</w:t>
      </w:r>
      <w:r w:rsidRPr="00F0126F">
        <w:rPr>
          <w:rFonts w:ascii="標楷體" w:eastAsia="標楷體" w:hAnsi="標楷體" w:hint="eastAsia"/>
        </w:rPr>
        <w:t>24:00</w:t>
      </w:r>
      <w:r w:rsidRPr="00F0126F">
        <w:rPr>
          <w:rFonts w:ascii="標楷體" w:eastAsia="標楷體" w:hAnsi="標楷體" w:hint="eastAsia"/>
          <w:color w:val="000000"/>
        </w:rPr>
        <w:t>截止。</w:t>
      </w:r>
    </w:p>
    <w:p w14:paraId="3CE09460" w14:textId="1BE74B42" w:rsidR="000F2AF7" w:rsidRPr="00F0126F" w:rsidRDefault="00FF7A32" w:rsidP="00AB7BFD">
      <w:pPr>
        <w:numPr>
          <w:ilvl w:val="2"/>
          <w:numId w:val="1"/>
        </w:numPr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報名截止</w:t>
      </w:r>
      <w:r w:rsidR="00F60182" w:rsidRPr="00F0126F">
        <w:rPr>
          <w:rFonts w:ascii="標楷體" w:eastAsia="標楷體" w:hAnsi="標楷體" w:hint="eastAsia"/>
          <w:color w:val="000000"/>
          <w:u w:val="single"/>
        </w:rPr>
        <w:t>最晚二天後</w:t>
      </w:r>
      <w:r w:rsidRPr="00F0126F">
        <w:rPr>
          <w:rFonts w:ascii="標楷體" w:eastAsia="標楷體" w:hAnsi="標楷體"/>
        </w:rPr>
        <w:t>公佈接受名單</w:t>
      </w:r>
      <w:r w:rsidRPr="00F0126F">
        <w:rPr>
          <w:rFonts w:ascii="標楷體" w:eastAsia="標楷體" w:hAnsi="標楷體" w:cs="細明體" w:hint="eastAsia"/>
        </w:rPr>
        <w:t>，</w:t>
      </w:r>
      <w:r w:rsidRPr="00F0126F">
        <w:rPr>
          <w:rFonts w:ascii="標楷體" w:eastAsia="標楷體" w:hAnsi="標楷體"/>
        </w:rPr>
        <w:t>請務必上網確認，核對報名資料。</w:t>
      </w:r>
    </w:p>
    <w:p w14:paraId="0EA8F853" w14:textId="19764A6B" w:rsidR="00FF7A32" w:rsidRPr="00F0126F" w:rsidRDefault="00FF7A32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參加會內、會外選手，以報名截止當週最新排名為依據。</w:t>
      </w:r>
    </w:p>
    <w:p w14:paraId="73E5092D" w14:textId="77777777" w:rsidR="005E1C33" w:rsidRPr="005E1C33" w:rsidRDefault="005E1C33" w:rsidP="005E1C33">
      <w:pPr>
        <w:autoSpaceDE w:val="0"/>
        <w:autoSpaceDN w:val="0"/>
        <w:spacing w:line="320" w:lineRule="exact"/>
        <w:ind w:firstLineChars="472" w:firstLine="1133"/>
        <w:contextualSpacing/>
        <w:textAlignment w:val="bottom"/>
        <w:rPr>
          <w:rFonts w:ascii="標楷體" w:eastAsia="標楷體" w:hAnsi="標楷體"/>
          <w:u w:val="single"/>
        </w:rPr>
      </w:pPr>
      <w:r w:rsidRPr="00877A11">
        <w:rPr>
          <w:rFonts w:ascii="標楷體" w:eastAsia="標楷體" w:hAnsi="標楷體" w:hint="eastAsia"/>
          <w:u w:val="single"/>
        </w:rPr>
        <w:t>※</w:t>
      </w:r>
      <w:r w:rsidRPr="00877A11">
        <w:rPr>
          <w:rFonts w:ascii="標楷體" w:eastAsia="標楷體" w:hAnsi="標楷體" w:cs="標楷體" w:hint="eastAsia"/>
          <w:kern w:val="0"/>
          <w:u w:val="single"/>
        </w:rPr>
        <w:t>(</w:t>
      </w:r>
      <w:r w:rsidRPr="00877A1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034B4CA4" w14:textId="0D322FA4" w:rsidR="00836678" w:rsidRPr="00F0126F" w:rsidRDefault="00F3597D" w:rsidP="00AB7BFD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需加入本會網路報名系統會員並完成登錄後始得報名，並請完成報名程序。</w:t>
      </w:r>
    </w:p>
    <w:p w14:paraId="595A6E6F" w14:textId="1C6C7503" w:rsidR="00F3597D" w:rsidRPr="00F0126F" w:rsidRDefault="00F3597D" w:rsidP="00B51691">
      <w:pPr>
        <w:spacing w:beforeLines="50" w:before="180" w:line="340" w:lineRule="exact"/>
        <w:ind w:left="1134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 xml:space="preserve">※本會網路報名系統網址 </w:t>
      </w:r>
      <w:r w:rsidRPr="00FE0693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E0693">
          <w:rPr>
            <w:rStyle w:val="a8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p w14:paraId="01DDC454" w14:textId="11B45F9D" w:rsidR="006248C5" w:rsidRPr="00F0126F" w:rsidRDefault="00F3597D" w:rsidP="006248C5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報名截止時間後因故不能參加比賽者，應於</w:t>
      </w:r>
      <w:r w:rsidR="00D262B9">
        <w:rPr>
          <w:rFonts w:ascii="標楷體" w:eastAsia="標楷體" w:hAnsi="標楷體" w:hint="eastAsia"/>
        </w:rPr>
        <w:t>113</w:t>
      </w:r>
      <w:r w:rsidRPr="00F0126F">
        <w:rPr>
          <w:rFonts w:ascii="標楷體" w:eastAsia="標楷體" w:hAnsi="標楷體" w:hint="eastAsia"/>
        </w:rPr>
        <w:t>年</w:t>
      </w:r>
      <w:r w:rsidR="00F717FC">
        <w:rPr>
          <w:rFonts w:ascii="標楷體" w:eastAsia="標楷體" w:hint="eastAsia"/>
          <w:b/>
          <w:color w:val="FF0000"/>
        </w:rPr>
        <w:t>5</w:t>
      </w:r>
      <w:r w:rsidRPr="00F0126F">
        <w:rPr>
          <w:rFonts w:ascii="標楷體" w:eastAsia="標楷體" w:hint="eastAsia"/>
          <w:b/>
          <w:color w:val="FF0000"/>
        </w:rPr>
        <w:t>月</w:t>
      </w:r>
      <w:r w:rsidR="00F717FC">
        <w:rPr>
          <w:rFonts w:ascii="標楷體" w:eastAsia="標楷體" w:hint="eastAsia"/>
          <w:b/>
          <w:color w:val="FF0000"/>
        </w:rPr>
        <w:t>29</w:t>
      </w:r>
      <w:r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</w:rPr>
        <w:t>(週三)</w:t>
      </w:r>
      <w:r w:rsidRPr="00F0126F">
        <w:rPr>
          <w:rFonts w:ascii="標楷體" w:eastAsia="標楷體" w:hAnsi="標楷體"/>
        </w:rPr>
        <w:t>12:</w:t>
      </w:r>
      <w:r w:rsidRPr="00F0126F">
        <w:rPr>
          <w:rFonts w:ascii="標楷體" w:eastAsia="標楷體" w:hAnsi="標楷體" w:hint="eastAsia"/>
        </w:rPr>
        <w:t>0</w:t>
      </w:r>
      <w:r w:rsidRPr="00F0126F">
        <w:rPr>
          <w:rFonts w:ascii="標楷體" w:eastAsia="標楷體" w:hAnsi="標楷體"/>
        </w:rPr>
        <w:t>0</w:t>
      </w:r>
      <w:r w:rsidRPr="00F0126F">
        <w:rPr>
          <w:rFonts w:ascii="標楷體" w:eastAsia="標楷體" w:hAnsi="標楷體"/>
        </w:rPr>
        <w:br/>
        <w:t>(</w:t>
      </w:r>
      <w:r w:rsidRPr="00F0126F">
        <w:rPr>
          <w:rFonts w:ascii="標楷體" w:eastAsia="標楷體" w:hAnsi="標楷體" w:hint="eastAsia"/>
        </w:rPr>
        <w:t>抽籤日前一天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  <w:b/>
        </w:rPr>
        <w:t>前自行上網填</w:t>
      </w:r>
      <w:r w:rsidRPr="00F0126F">
        <w:rPr>
          <w:rFonts w:ascii="標楷體" w:eastAsia="標楷體" w:hAnsi="標楷體" w:hint="eastAsia"/>
          <w:b/>
          <w:color w:val="000000"/>
        </w:rPr>
        <w:t>寫</w:t>
      </w:r>
      <w:bookmarkStart w:id="0" w:name="_Hlk88569243"/>
      <w:r w:rsidRPr="00F0126F">
        <w:rPr>
          <w:rFonts w:ascii="標楷體" w:eastAsia="標楷體" w:hAnsi="標楷體" w:hint="eastAsia"/>
          <w:b/>
          <w:color w:val="000000"/>
        </w:rPr>
        <w:t>『取</w:t>
      </w:r>
      <w:r w:rsidRPr="00F0126F">
        <w:rPr>
          <w:rFonts w:ascii="標楷體" w:eastAsia="標楷體" w:hAnsi="標楷體" w:hint="eastAsia"/>
          <w:b/>
        </w:rPr>
        <w:t>消報名</w:t>
      </w:r>
      <w:bookmarkEnd w:id="0"/>
      <w:r w:rsidRPr="00F0126F">
        <w:rPr>
          <w:rFonts w:ascii="標楷體" w:eastAsia="標楷體" w:hAnsi="標楷體" w:hint="eastAsia"/>
          <w:b/>
        </w:rPr>
        <w:t>/請假</w:t>
      </w:r>
      <w:r w:rsidRPr="00F0126F">
        <w:rPr>
          <w:rFonts w:ascii="標楷體" w:eastAsia="標楷體" w:hAnsi="標楷體" w:hint="eastAsia"/>
        </w:rPr>
        <w:t>(</w:t>
      </w:r>
      <w:r w:rsidRPr="00F0126F">
        <w:rPr>
          <w:rFonts w:ascii="標楷體" w:eastAsia="標楷體" w:hAnsi="標楷體"/>
        </w:rPr>
        <w:t>G</w:t>
      </w:r>
      <w:r w:rsidRPr="00F0126F">
        <w:rPr>
          <w:rFonts w:ascii="標楷體" w:eastAsia="標楷體" w:hAnsi="標楷體" w:hint="eastAsia"/>
        </w:rPr>
        <w:t>oogle表單)』向本會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</w:t>
      </w:r>
      <w:r w:rsidRPr="00F0126F">
        <w:rPr>
          <w:rFonts w:ascii="標楷體" w:eastAsia="標楷體" w:hAnsi="標楷體" w:hint="eastAsia"/>
          <w:u w:val="single"/>
        </w:rPr>
        <w:t>/請假</w:t>
      </w:r>
      <w:r w:rsidRPr="00F0126F">
        <w:rPr>
          <w:rFonts w:ascii="標楷體" w:eastAsia="標楷體" w:hAnsi="標楷體" w:hint="eastAsia"/>
        </w:rPr>
        <w:t>，如已抽籤而未能出賽者應繳交報名費。</w:t>
      </w:r>
      <w:r w:rsidRPr="00F0126F">
        <w:rPr>
          <w:rFonts w:ascii="標楷體" w:eastAsia="標楷體" w:hAnsi="標楷體"/>
        </w:rPr>
        <w:t>(</w:t>
      </w:r>
      <w:r w:rsidRPr="00F0126F">
        <w:rPr>
          <w:rFonts w:ascii="標楷體" w:eastAsia="標楷體" w:hAnsi="標楷體" w:hint="eastAsia"/>
        </w:rPr>
        <w:t>未繳報名費者將予以禁賽六個月之處分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</w:rPr>
        <w:t>。</w:t>
      </w:r>
    </w:p>
    <w:p w14:paraId="617B2077" w14:textId="07B5C97A" w:rsidR="00836678" w:rsidRPr="00F0126F" w:rsidRDefault="00F3597D" w:rsidP="00AC39CA">
      <w:pPr>
        <w:spacing w:afterLines="50" w:after="180" w:line="340" w:lineRule="exact"/>
        <w:ind w:left="567" w:firstLine="58"/>
        <w:contextualSpacing/>
        <w:rPr>
          <w:rStyle w:val="a8"/>
          <w:rFonts w:ascii="標楷體" w:eastAsia="標楷體" w:hAnsi="標楷體"/>
          <w:sz w:val="22"/>
          <w:szCs w:val="22"/>
        </w:rPr>
      </w:pPr>
      <w:r w:rsidRPr="00F0126F">
        <w:rPr>
          <w:rFonts w:ascii="標楷體" w:eastAsia="標楷體" w:hAnsi="標楷體" w:hint="eastAsia"/>
          <w:color w:val="000000"/>
        </w:rPr>
        <w:t>※全國青少年</w:t>
      </w:r>
      <w:r w:rsidRPr="00F0126F">
        <w:rPr>
          <w:rFonts w:ascii="標楷體" w:eastAsia="標楷體" w:hAnsi="標楷體" w:hint="eastAsia"/>
          <w:b/>
          <w:color w:val="000000"/>
        </w:rPr>
        <w:t>『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消報名/請假</w:t>
      </w:r>
      <w:r w:rsidRPr="00F0126F">
        <w:rPr>
          <w:rFonts w:ascii="標楷體" w:eastAsia="標楷體" w:hAnsi="標楷體" w:hint="eastAsia"/>
        </w:rPr>
        <w:t>』</w:t>
      </w:r>
      <w:r w:rsidRPr="00F0126F">
        <w:rPr>
          <w:rFonts w:ascii="標楷體" w:eastAsia="標楷體" w:hAnsi="標楷體" w:hint="eastAsia"/>
          <w:color w:val="000000"/>
        </w:rPr>
        <w:t>表單連結</w:t>
      </w:r>
      <w:hyperlink r:id="rId9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63FEFC13" w14:textId="3676FF57" w:rsidR="00C95E27" w:rsidRPr="00A8367E" w:rsidRDefault="00C95E27">
      <w:pPr>
        <w:numPr>
          <w:ilvl w:val="0"/>
          <w:numId w:val="12"/>
        </w:numPr>
        <w:spacing w:beforeLines="50" w:before="180" w:afterLines="50" w:after="180" w:line="340" w:lineRule="exact"/>
        <w:ind w:left="1276" w:hanging="142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B、C、D級青少年報名至周日24:00截止，為避免繳交費用後仍無法報名，請自行注意IPIN碼期限，IPIN碼開通受理申請為平日上班時間每日1</w:t>
      </w:r>
      <w:r w:rsidRPr="00F0126F">
        <w:rPr>
          <w:rFonts w:ascii="標楷體" w:eastAsia="標楷體" w:hAnsi="標楷體"/>
          <w:b/>
          <w:bCs/>
          <w:color w:val="000000"/>
          <w:u w:val="single"/>
        </w:rPr>
        <w:t>7:00</w:t>
      </w: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前(周末/假日不受理)。</w:t>
      </w:r>
    </w:p>
    <w:p w14:paraId="4B9962DA" w14:textId="7CAD1CE9" w:rsidR="00FF7A32" w:rsidRPr="00F0126F" w:rsidRDefault="00FF7A32" w:rsidP="00AB7BFD">
      <w:pPr>
        <w:numPr>
          <w:ilvl w:val="1"/>
          <w:numId w:val="1"/>
        </w:numPr>
        <w:tabs>
          <w:tab w:val="num" w:pos="993"/>
        </w:tabs>
        <w:spacing w:beforeLines="50" w:before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</w:rPr>
        <w:t>報名費：單打</w:t>
      </w:r>
      <w:r w:rsidRPr="00C93597">
        <w:rPr>
          <w:rFonts w:ascii="標楷體" w:eastAsia="標楷體" w:hAnsi="標楷體" w:hint="eastAsia"/>
        </w:rPr>
        <w:t>每人</w:t>
      </w:r>
      <w:r w:rsidR="00965ECE" w:rsidRPr="00C93597">
        <w:rPr>
          <w:rFonts w:ascii="標楷體" w:eastAsia="標楷體" w:hAnsi="標楷體" w:hint="eastAsia"/>
        </w:rPr>
        <w:t>6</w:t>
      </w:r>
      <w:r w:rsidR="00303662" w:rsidRPr="00C93597">
        <w:rPr>
          <w:rFonts w:ascii="標楷體" w:eastAsia="標楷體" w:hAnsi="標楷體" w:hint="eastAsia"/>
        </w:rPr>
        <w:t>5</w:t>
      </w:r>
      <w:r w:rsidRPr="00C93597">
        <w:rPr>
          <w:rFonts w:ascii="標楷體" w:eastAsia="標楷體" w:hAnsi="標楷體" w:hint="eastAsia"/>
        </w:rPr>
        <w:t>0元，報名費一律現場繳納，報名選手如有欠費，</w:t>
      </w:r>
      <w:r w:rsidR="00AD6116" w:rsidRPr="00C93597">
        <w:rPr>
          <w:rFonts w:ascii="標楷體" w:eastAsia="標楷體" w:hint="eastAsia"/>
        </w:rPr>
        <w:t>將無法網路報名本會其它賽事。</w:t>
      </w:r>
      <w:r w:rsidRPr="00C93597">
        <w:rPr>
          <w:rFonts w:ascii="標楷體" w:eastAsia="標楷體" w:hAnsi="標楷體" w:hint="eastAsia"/>
        </w:rPr>
        <w:t>【本會會員單打每人</w:t>
      </w:r>
      <w:r w:rsidR="00303662" w:rsidRPr="00C93597">
        <w:rPr>
          <w:rFonts w:ascii="標楷體" w:eastAsia="標楷體" w:hAnsi="標楷體" w:hint="eastAsia"/>
        </w:rPr>
        <w:t>6</w:t>
      </w:r>
      <w:r w:rsidRPr="00C93597">
        <w:rPr>
          <w:rFonts w:ascii="標楷體" w:eastAsia="標楷體" w:hAnsi="標楷體" w:hint="eastAsia"/>
        </w:rPr>
        <w:t>00元，本會會員係指已加入本會並繳交入會費及當年年費者】</w:t>
      </w:r>
      <w:r w:rsidR="00057F06" w:rsidRPr="00C93597">
        <w:rPr>
          <w:rFonts w:ascii="標楷體" w:eastAsia="標楷體" w:hAnsi="標楷體" w:hint="eastAsia"/>
        </w:rPr>
        <w:t>(如未參賽，所繳報名費用於扣除相關行政作</w:t>
      </w:r>
      <w:r w:rsidR="00057F06" w:rsidRPr="00F0126F">
        <w:rPr>
          <w:rFonts w:ascii="標楷體" w:eastAsia="標楷體" w:hAnsi="標楷體" w:hint="eastAsia"/>
        </w:rPr>
        <w:t>業所需支出後退還餘款)</w:t>
      </w:r>
    </w:p>
    <w:p w14:paraId="56721511" w14:textId="0FA32BF8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1134" w:hanging="567"/>
        <w:contextualSpacing/>
        <w:rPr>
          <w:rFonts w:ascii="標楷體" w:eastAsia="標楷體" w:hAnsi="標楷體"/>
          <w:bCs/>
        </w:rPr>
      </w:pPr>
      <w:r w:rsidRPr="00F0126F">
        <w:rPr>
          <w:rFonts w:ascii="標楷體" w:eastAsia="標楷體" w:hAnsi="標楷體"/>
          <w:bCs/>
        </w:rPr>
        <w:t>特別事項：</w:t>
      </w:r>
      <w:r w:rsidR="00652B73" w:rsidRPr="00F0126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F0126F">
        <w:rPr>
          <w:rFonts w:ascii="標楷體" w:eastAsia="標楷體" w:hAnsi="標楷體"/>
        </w:rPr>
        <w:t>但報名選手須確實審酌個人健康，經醫生確認適合參賽；賽會期間因個人因素引發意外事故，大會除</w:t>
      </w:r>
      <w:r w:rsidR="00652B73" w:rsidRPr="00F0126F">
        <w:rPr>
          <w:rFonts w:ascii="標楷體" w:eastAsia="標楷體" w:hAnsi="標楷體"/>
        </w:rPr>
        <w:lastRenderedPageBreak/>
        <w:t>盡力協助外，不負任何法律責任。</w:t>
      </w:r>
    </w:p>
    <w:p w14:paraId="719F1F24" w14:textId="29AB24D3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Chars="237" w:left="1133" w:hangingChars="235" w:hanging="564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Cs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007A8C7C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抽籤會議：</w:t>
      </w:r>
    </w:p>
    <w:p w14:paraId="00E49887" w14:textId="00CE263B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53F9">
        <w:rPr>
          <w:rFonts w:ascii="標楷體" w:eastAsia="標楷體" w:hAnsi="標楷體"/>
        </w:rPr>
        <w:t>時間</w:t>
      </w:r>
      <w:r w:rsidRPr="00F0126F">
        <w:rPr>
          <w:rFonts w:ascii="標楷體" w:eastAsia="標楷體" w:hAnsi="標楷體"/>
          <w:color w:val="FF0000"/>
        </w:rPr>
        <w:t>：</w:t>
      </w:r>
      <w:r w:rsidR="00D262B9">
        <w:rPr>
          <w:rFonts w:ascii="標楷體" w:eastAsia="標楷體" w:hAnsi="標楷體" w:cs="新細明體" w:hint="eastAsia"/>
          <w:kern w:val="0"/>
        </w:rPr>
        <w:t>113</w:t>
      </w:r>
      <w:r w:rsidR="00CC3DDA" w:rsidRPr="00F0126F">
        <w:rPr>
          <w:rFonts w:ascii="標楷體" w:eastAsia="標楷體" w:hAnsi="標楷體" w:cs="新細明體" w:hint="eastAsia"/>
          <w:kern w:val="0"/>
        </w:rPr>
        <w:t>年</w:t>
      </w:r>
      <w:r w:rsidR="00F717FC">
        <w:rPr>
          <w:rFonts w:ascii="標楷體" w:eastAsia="標楷體" w:hint="eastAsia"/>
          <w:b/>
          <w:color w:val="FF0000"/>
        </w:rPr>
        <w:t>5</w:t>
      </w:r>
      <w:r w:rsidR="00CC3DDA" w:rsidRPr="00F0126F">
        <w:rPr>
          <w:rFonts w:ascii="標楷體" w:eastAsia="標楷體" w:hAnsi="標楷體" w:cs="新細明體"/>
          <w:color w:val="FF0000"/>
          <w:kern w:val="0"/>
        </w:rPr>
        <w:t>月</w:t>
      </w:r>
      <w:r w:rsidR="00F717FC">
        <w:rPr>
          <w:rFonts w:ascii="標楷體" w:eastAsia="標楷體" w:hint="eastAsia"/>
          <w:b/>
          <w:color w:val="FF0000"/>
        </w:rPr>
        <w:t>30</w:t>
      </w:r>
      <w:r w:rsidR="00CC3DDA" w:rsidRPr="00F0126F">
        <w:rPr>
          <w:rFonts w:ascii="標楷體" w:eastAsia="標楷體" w:hint="eastAsia"/>
          <w:color w:val="FF0000"/>
        </w:rPr>
        <w:t>日</w:t>
      </w:r>
      <w:r w:rsidR="00CC3DDA" w:rsidRPr="00F0126F">
        <w:rPr>
          <w:rFonts w:ascii="標楷體" w:eastAsia="標楷體" w:hAnsi="標楷體" w:cs="新細明體"/>
          <w:kern w:val="0"/>
        </w:rPr>
        <w:t>(星期</w:t>
      </w:r>
      <w:r w:rsidR="00CC3DDA" w:rsidRPr="00F0126F">
        <w:rPr>
          <w:rFonts w:ascii="標楷體" w:eastAsia="標楷體" w:hAnsi="標楷體" w:cs="新細明體" w:hint="eastAsia"/>
          <w:kern w:val="0"/>
        </w:rPr>
        <w:t>四)上</w:t>
      </w:r>
      <w:r w:rsidR="00CC3DDA" w:rsidRPr="00F0126F">
        <w:rPr>
          <w:rFonts w:ascii="標楷體" w:eastAsia="標楷體" w:hAnsi="標楷體" w:cs="新細明體"/>
          <w:kern w:val="0"/>
        </w:rPr>
        <w:t>午</w:t>
      </w:r>
      <w:r w:rsidR="00CC3DDA" w:rsidRPr="00F0126F">
        <w:rPr>
          <w:rFonts w:ascii="標楷體" w:eastAsia="標楷體" w:hAnsi="標楷體" w:cs="新細明體" w:hint="eastAsia"/>
          <w:kern w:val="0"/>
        </w:rPr>
        <w:t>10</w:t>
      </w:r>
      <w:r w:rsidR="00CC3DDA" w:rsidRPr="00F0126F">
        <w:rPr>
          <w:rFonts w:ascii="標楷體" w:eastAsia="標楷體" w:hAnsi="標楷體" w:cs="新細明體"/>
          <w:kern w:val="0"/>
        </w:rPr>
        <w:t>：00</w:t>
      </w:r>
      <w:r w:rsidR="00CC16A6" w:rsidRPr="00102A83">
        <w:rPr>
          <w:rFonts w:ascii="標楷體" w:eastAsia="標楷體" w:hAnsi="標楷體" w:hint="eastAsia"/>
        </w:rPr>
        <w:t>。</w:t>
      </w:r>
    </w:p>
    <w:p w14:paraId="3CD3982F" w14:textId="1254B175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3689">
        <w:rPr>
          <w:rFonts w:ascii="標楷體" w:eastAsia="標楷體" w:hAnsi="標楷體"/>
        </w:rPr>
        <w:t>地點：</w:t>
      </w:r>
      <w:r w:rsidR="00F717FC">
        <w:rPr>
          <w:rFonts w:ascii="標楷體" w:eastAsia="標楷體" w:hAnsi="標楷體" w:hint="eastAsia"/>
        </w:rPr>
        <w:t>中華民國網球協會</w:t>
      </w:r>
    </w:p>
    <w:p w14:paraId="480F5E32" w14:textId="713C4D3C" w:rsidR="00047332" w:rsidRDefault="00487D0D" w:rsidP="00047332">
      <w:pPr>
        <w:numPr>
          <w:ilvl w:val="0"/>
          <w:numId w:val="13"/>
        </w:num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 w:hanging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  <w:kern w:val="0"/>
        </w:rPr>
        <w:t>地址：</w:t>
      </w:r>
      <w:r w:rsidR="00F717FC">
        <w:rPr>
          <w:rFonts w:ascii="標楷體" w:eastAsia="標楷體" w:hAnsi="標楷體" w:hint="eastAsia"/>
          <w:kern w:val="0"/>
        </w:rPr>
        <w:t>台北市中山區朱崙街20號705室</w:t>
      </w:r>
    </w:p>
    <w:p w14:paraId="77CA9551" w14:textId="56BA6707" w:rsidR="00FF7A32" w:rsidRPr="00047332" w:rsidRDefault="00D83B29" w:rsidP="00047332">
      <w:p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</w:rPr>
        <w:t>※</w:t>
      </w:r>
      <w:r w:rsidR="00FF7A32" w:rsidRPr="00047332">
        <w:rPr>
          <w:rFonts w:ascii="標楷體" w:eastAsia="標楷體" w:hAnsi="標楷體"/>
        </w:rPr>
        <w:t>未出席者由大會代抽，不得異議。</w:t>
      </w:r>
    </w:p>
    <w:p w14:paraId="75975CAE" w14:textId="77777777" w:rsidR="00FF7A32" w:rsidRPr="00F0126F" w:rsidRDefault="00FF7A32" w:rsidP="00ED4D9E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比賽制度︰</w:t>
      </w:r>
    </w:p>
    <w:p w14:paraId="4ACB7CF1" w14:textId="00396126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firstLineChars="177" w:firstLine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會外賽</w:t>
      </w:r>
      <w:r w:rsidRPr="00F0126F">
        <w:rPr>
          <w:rFonts w:ascii="標楷體" w:eastAsia="標楷體" w:hAnsi="標楷體" w:hint="eastAsia"/>
          <w:sz w:val="28"/>
          <w:szCs w:val="28"/>
        </w:rPr>
        <w:t>：</w:t>
      </w:r>
      <w:r w:rsidRPr="00F0126F">
        <w:rPr>
          <w:rFonts w:ascii="標楷體" w:eastAsia="標楷體" w:hAnsi="標楷體" w:hint="eastAsia"/>
        </w:rPr>
        <w:t>不設限籤數，單打取8名進入會內賽，採</w:t>
      </w:r>
      <w:r w:rsidR="00ED4D9E">
        <w:rPr>
          <w:rFonts w:ascii="標楷體" w:eastAsia="標楷體" w:hAnsi="標楷體" w:hint="eastAsia"/>
        </w:rPr>
        <w:t>8</w:t>
      </w:r>
      <w:r w:rsidRPr="00F0126F">
        <w:rPr>
          <w:rFonts w:ascii="標楷體" w:eastAsia="標楷體" w:hAnsi="標楷體" w:hint="eastAsia"/>
        </w:rPr>
        <w:t>局制。</w:t>
      </w:r>
    </w:p>
    <w:p w14:paraId="7B84FB98" w14:textId="77777777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leftChars="59" w:left="142" w:firstLineChars="118" w:firstLine="283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會內賽：</w:t>
      </w:r>
      <w:r w:rsidRPr="00F0126F">
        <w:rPr>
          <w:rFonts w:ascii="標楷體" w:eastAsia="標楷體" w:hAnsi="標楷體"/>
          <w:snapToGrid w:val="0"/>
          <w:kern w:val="0"/>
        </w:rPr>
        <w:t>單打設32籤</w:t>
      </w:r>
      <w:r w:rsidRPr="00F0126F">
        <w:rPr>
          <w:rFonts w:ascii="標楷體" w:eastAsia="標楷體" w:hAnsi="標楷體" w:hint="eastAsia"/>
          <w:snapToGrid w:val="0"/>
          <w:kern w:val="0"/>
        </w:rPr>
        <w:t>(以報名截止當週最新排名前24人直接進入會內賽)</w:t>
      </w:r>
      <w:r w:rsidRPr="00F0126F">
        <w:rPr>
          <w:rFonts w:ascii="標楷體" w:eastAsia="標楷體" w:hAnsi="標楷體" w:hint="eastAsia"/>
        </w:rPr>
        <w:t>。</w:t>
      </w:r>
    </w:p>
    <w:p w14:paraId="409439A1" w14:textId="64730A8B" w:rsidR="008A068A" w:rsidRPr="00ED4D9E" w:rsidRDefault="00231107" w:rsidP="00ED4D9E">
      <w:pPr>
        <w:spacing w:beforeLines="50" w:before="180" w:afterLines="50" w:after="180" w:line="340" w:lineRule="exact"/>
        <w:ind w:leftChars="354" w:left="850" w:firstLine="1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/>
          <w:b/>
        </w:rPr>
        <w:t>1.</w:t>
      </w:r>
      <w:r w:rsidR="00ED4D9E" w:rsidRPr="00ED4D9E">
        <w:rPr>
          <w:rFonts w:ascii="標楷體" w:eastAsia="標楷體" w:hAnsi="標楷體" w:hint="eastAsia"/>
          <w:b/>
          <w:bCs/>
          <w:u w:val="single"/>
        </w:rPr>
        <w:t>第一、二輪採8局制，8</w:t>
      </w:r>
      <w:r w:rsidRPr="00ED4D9E">
        <w:rPr>
          <w:rFonts w:ascii="標楷體" w:eastAsia="標楷體" w:hAnsi="標楷體" w:hint="eastAsia"/>
          <w:b/>
          <w:u w:val="single"/>
        </w:rPr>
        <w:t>平時決勝局(7分)</w:t>
      </w:r>
      <w:r w:rsidR="00ED4D9E" w:rsidRPr="00ED4D9E">
        <w:rPr>
          <w:rFonts w:ascii="標楷體" w:eastAsia="標楷體" w:hAnsi="標楷體" w:hint="eastAsia"/>
          <w:b/>
        </w:rPr>
        <w:t>。</w:t>
      </w:r>
      <w:r w:rsidR="00ED4D9E" w:rsidRPr="00ED4D9E">
        <w:rPr>
          <w:rFonts w:ascii="標楷體" w:eastAsia="標楷體" w:hAnsi="標楷體"/>
          <w:b/>
        </w:rPr>
        <w:br/>
      </w:r>
      <w:r w:rsidRPr="00ED4D9E">
        <w:rPr>
          <w:rFonts w:ascii="標楷體" w:eastAsia="標楷體" w:hAnsi="標楷體" w:hint="eastAsia"/>
        </w:rPr>
        <w:t>2.</w:t>
      </w:r>
      <w:r w:rsidRPr="00ED4D9E">
        <w:rPr>
          <w:rFonts w:ascii="標楷體" w:eastAsia="標楷體" w:hAnsi="標楷體" w:hint="eastAsia"/>
          <w:b/>
        </w:rPr>
        <w:t>半準決賽(</w:t>
      </w:r>
      <w:r w:rsidRPr="00ED4D9E">
        <w:rPr>
          <w:rFonts w:ascii="標楷體" w:eastAsia="標楷體" w:hAnsi="標楷體"/>
          <w:b/>
        </w:rPr>
        <w:t>Q.F</w:t>
      </w:r>
      <w:r w:rsidRPr="00ED4D9E">
        <w:rPr>
          <w:rFonts w:ascii="標楷體" w:eastAsia="標楷體" w:hAnsi="標楷體" w:hint="eastAsia"/>
          <w:b/>
        </w:rPr>
        <w:t>)起</w:t>
      </w:r>
      <w:r w:rsidR="000F2AF7" w:rsidRPr="00ED4D9E">
        <w:rPr>
          <w:rFonts w:ascii="標楷體" w:eastAsia="標楷體" w:hAnsi="標楷體" w:hint="eastAsia"/>
        </w:rPr>
        <w:t>採</w:t>
      </w:r>
      <w:r w:rsidR="00755872" w:rsidRPr="00ED4D9E">
        <w:rPr>
          <w:rFonts w:ascii="標楷體" w:eastAsia="標楷體" w:hAnsi="標楷體" w:cs="新細明體"/>
          <w:kern w:val="0"/>
        </w:rPr>
        <w:t>三盤</w:t>
      </w:r>
      <w:r w:rsidR="00755872" w:rsidRPr="00ED4D9E">
        <w:rPr>
          <w:rFonts w:ascii="標楷體" w:eastAsia="標楷體" w:hAnsi="標楷體" w:cs="新細明體" w:hint="eastAsia"/>
          <w:kern w:val="0"/>
        </w:rPr>
        <w:t>二</w:t>
      </w:r>
      <w:r w:rsidR="000F2AF7" w:rsidRPr="00ED4D9E">
        <w:rPr>
          <w:rFonts w:ascii="標楷體" w:eastAsia="標楷體" w:hAnsi="標楷體" w:cs="新細明體"/>
          <w:kern w:val="0"/>
        </w:rPr>
        <w:t>勝</w:t>
      </w:r>
      <w:r w:rsidR="000F2AF7" w:rsidRPr="00ED4D9E">
        <w:rPr>
          <w:rFonts w:ascii="標楷體" w:eastAsia="標楷體" w:hAnsi="標楷體" w:hint="eastAsia"/>
        </w:rPr>
        <w:t>，</w:t>
      </w:r>
      <w:r w:rsidR="00ED4D9E" w:rsidRPr="00ED4D9E">
        <w:rPr>
          <w:rFonts w:ascii="標楷體" w:eastAsia="標楷體" w:hAnsi="標楷體" w:hint="eastAsia"/>
        </w:rPr>
        <w:t>前二盤</w:t>
      </w:r>
      <w:r w:rsidR="000F2AF7" w:rsidRPr="00ED4D9E">
        <w:rPr>
          <w:rFonts w:ascii="標楷體" w:eastAsia="標楷體" w:hAnsi="標楷體" w:hint="eastAsia"/>
        </w:rPr>
        <w:t>6平時決勝局制</w:t>
      </w:r>
      <w:r w:rsidR="00ED4D9E" w:rsidRPr="00ED4D9E">
        <w:rPr>
          <w:rFonts w:ascii="標楷體" w:eastAsia="標楷體" w:hAnsi="標楷體" w:hint="eastAsia"/>
        </w:rPr>
        <w:t>(7分)</w:t>
      </w:r>
      <w:r w:rsidR="00ED4D9E" w:rsidRPr="00ED4D9E">
        <w:rPr>
          <w:rFonts w:ascii="標楷體" w:eastAsia="標楷體" w:hAnsi="標楷體" w:hint="eastAsia"/>
          <w:b/>
          <w:bCs/>
        </w:rPr>
        <w:t xml:space="preserve"> ，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第三盤採最終盤</w:t>
      </w:r>
      <w:r w:rsidR="00FF5BA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br/>
      </w:r>
      <w:r w:rsidR="00FF5BAE" w:rsidRPr="00FF5BAE">
        <w:rPr>
          <w:rFonts w:ascii="標楷體" w:eastAsia="標楷體" w:hAnsi="標楷體" w:cs="Open Sans" w:hint="eastAsia"/>
          <w:b/>
          <w:bCs/>
          <w:shd w:val="clear" w:color="auto" w:fill="FFFFFF"/>
        </w:rPr>
        <w:t xml:space="preserve">  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勝負決勝局制(</w:t>
      </w:r>
      <w:r w:rsidR="00ED4D9E" w:rsidRPr="00ED4D9E">
        <w:rPr>
          <w:rFonts w:ascii="標楷體" w:eastAsia="標楷體" w:hAnsi="標楷體" w:cs="Open Sans" w:hint="eastAsia"/>
          <w:b/>
          <w:bCs/>
          <w:u w:val="single"/>
          <w:shd w:val="clear" w:color="auto" w:fill="FFFFFF"/>
        </w:rPr>
        <w:t>10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分)</w:t>
      </w:r>
      <w:r w:rsidR="00ED4D9E" w:rsidRPr="00ED4D9E">
        <w:rPr>
          <w:rFonts w:ascii="標楷體" w:eastAsia="標楷體" w:hAnsi="標楷體" w:hint="eastAsia"/>
          <w:b/>
          <w:bCs/>
        </w:rPr>
        <w:t>。</w:t>
      </w:r>
    </w:p>
    <w:p w14:paraId="4EDD9735" w14:textId="35A35F1B" w:rsidR="0049607D" w:rsidRPr="00DE364D" w:rsidRDefault="000F2AF7" w:rsidP="00ED4D9E">
      <w:pPr>
        <w:spacing w:beforeLines="50" w:before="18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  <w:color w:val="FF0000"/>
        </w:rPr>
      </w:pPr>
      <w:r w:rsidRPr="00ED4D9E">
        <w:rPr>
          <w:rFonts w:ascii="標楷體" w:eastAsia="標楷體" w:hAnsi="標楷體" w:hint="eastAsia"/>
        </w:rPr>
        <w:t>單打未滿32籤之組別直接進行會內賽。</w:t>
      </w:r>
    </w:p>
    <w:p w14:paraId="25FEA4BF" w14:textId="24C29D61" w:rsidR="00231107" w:rsidRPr="00ED4D9E" w:rsidRDefault="00231107" w:rsidP="00ED4D9E">
      <w:pPr>
        <w:widowControl/>
        <w:spacing w:beforeLines="50" w:before="180" w:line="340" w:lineRule="exact"/>
        <w:ind w:left="850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 w:hint="eastAsia"/>
          <w:b/>
        </w:rPr>
        <w:t>＊</w:t>
      </w:r>
      <w:r w:rsidR="00FF5BAE" w:rsidRPr="00313D30">
        <w:rPr>
          <w:rFonts w:ascii="標楷體" w:eastAsia="標楷體" w:hAnsi="標楷體" w:hint="eastAsia"/>
          <w:b/>
        </w:rPr>
        <w:t>各組</w:t>
      </w:r>
      <w:r w:rsidRPr="00ED4D9E">
        <w:rPr>
          <w:rFonts w:ascii="標楷體" w:eastAsia="標楷體" w:hAnsi="標楷體" w:hint="eastAsia"/>
          <w:b/>
        </w:rPr>
        <w:t>比賽採用</w:t>
      </w:r>
      <w:r w:rsidRPr="00ED4D9E">
        <w:rPr>
          <w:rFonts w:eastAsia="標楷體"/>
          <w:b/>
        </w:rPr>
        <w:t>”No-let service”</w:t>
      </w:r>
      <w:r w:rsidRPr="00ED4D9E">
        <w:rPr>
          <w:rFonts w:ascii="標楷體" w:eastAsia="標楷體" w:hAnsi="標楷體" w:hint="eastAsia"/>
          <w:b/>
        </w:rPr>
        <w:t>〔即是發球觸網後，球進入發球有效區，繼續比賽，接球者如未能擊中球或擊球未過網或出界則接球者失分〕。</w:t>
      </w:r>
    </w:p>
    <w:p w14:paraId="4E593BAF" w14:textId="47DC7307" w:rsidR="00EF5DD2" w:rsidRPr="00F0126F" w:rsidRDefault="00EF5DD2" w:rsidP="00F57D18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幸運失敗者</w:t>
      </w:r>
      <w:r w:rsidRPr="00F0126F">
        <w:rPr>
          <w:rFonts w:eastAsia="標楷體"/>
        </w:rPr>
        <w:t>（</w:t>
      </w:r>
      <w:r w:rsidRPr="00F0126F">
        <w:rPr>
          <w:rFonts w:eastAsia="標楷體"/>
        </w:rPr>
        <w:t>LUCKY LOSER</w:t>
      </w:r>
      <w:r w:rsidRPr="00F0126F">
        <w:rPr>
          <w:rFonts w:eastAsia="標楷體"/>
        </w:rPr>
        <w:t>）</w:t>
      </w:r>
      <w:r w:rsidRPr="00F0126F">
        <w:rPr>
          <w:rFonts w:ascii="標楷體" w:eastAsia="標楷體" w:hAnsi="標楷體" w:hint="eastAsia"/>
        </w:rPr>
        <w:t>之規定：</w:t>
      </w:r>
    </w:p>
    <w:p w14:paraId="5053966B" w14:textId="53AC70D0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7134A4E8" w14:textId="794EA895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遞補之順序：</w:t>
      </w:r>
    </w:p>
    <w:p w14:paraId="0BA73DD0" w14:textId="68E47499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先將具有排名者為一組抽出順位。</w:t>
      </w:r>
    </w:p>
    <w:p w14:paraId="29FB0CD6" w14:textId="2C685788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eastAsia="標楷體"/>
        </w:rPr>
      </w:pPr>
      <w:r w:rsidRPr="00F0126F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比賽規則︰</w:t>
      </w:r>
    </w:p>
    <w:p w14:paraId="31AE40C6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eastAsia="標楷體"/>
        </w:rPr>
        <w:t>中華民國網球協會審定之最新網球規則</w:t>
      </w:r>
      <w:r w:rsidRPr="00F0126F">
        <w:rPr>
          <w:rFonts w:eastAsia="標楷體" w:hint="eastAsia"/>
        </w:rPr>
        <w:t>。</w:t>
      </w:r>
    </w:p>
    <w:p w14:paraId="04F7BC7B" w14:textId="339B50B4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排名規定︰</w:t>
      </w:r>
    </w:p>
    <w:p w14:paraId="2640FB1C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本會排名分為男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女</w:t>
      </w:r>
      <w:r w:rsidRPr="00F0126F">
        <w:rPr>
          <w:rFonts w:ascii="標楷體" w:eastAsia="標楷體" w:hAnsi="標楷體" w:hint="eastAsia"/>
        </w:rPr>
        <w:t>，</w:t>
      </w:r>
      <w:r w:rsidRPr="00F0126F">
        <w:rPr>
          <w:rFonts w:ascii="標楷體" w:eastAsia="標楷體" w:hAnsi="標楷體"/>
        </w:rPr>
        <w:t>十、十二、十四、十六、十八歲共五級十組。</w:t>
      </w:r>
    </w:p>
    <w:p w14:paraId="5A84EAF5" w14:textId="7957C02F" w:rsidR="00EB1DA4" w:rsidRPr="00F0126F" w:rsidRDefault="00EB1DA4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bookmarkStart w:id="1" w:name="_Hlk88657460"/>
      <w:r w:rsidRPr="00F0126F">
        <w:rPr>
          <w:rFonts w:ascii="標楷體" w:eastAsia="標楷體" w:hAnsi="標楷體" w:cs="新細明體"/>
          <w:kern w:val="0"/>
        </w:rPr>
        <w:t>以球員過去十二個月在同一歲級所得成績</w:t>
      </w:r>
      <w:r w:rsidRPr="00F0126F">
        <w:rPr>
          <w:rFonts w:ascii="標楷體" w:eastAsia="標楷體" w:hAnsi="標楷體" w:cs="新細明體" w:hint="eastAsia"/>
          <w:kern w:val="0"/>
        </w:rPr>
        <w:t>，以最佳單打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次及雙打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</w:t>
      </w:r>
      <w:r w:rsidRPr="00F0126F">
        <w:rPr>
          <w:rFonts w:ascii="標楷體" w:eastAsia="標楷體" w:hAnsi="標楷體" w:cs="新細明體"/>
          <w:kern w:val="0"/>
        </w:rPr>
        <w:t>(</w:t>
      </w:r>
      <w:r w:rsidRPr="00F0126F">
        <w:rPr>
          <w:rFonts w:ascii="標楷體" w:eastAsia="標楷體" w:hAnsi="標楷體" w:cs="新細明體" w:hint="eastAsia"/>
          <w:kern w:val="0"/>
        </w:rPr>
        <w:t>不須同站</w:t>
      </w:r>
      <w:r w:rsidRPr="00F0126F">
        <w:rPr>
          <w:rFonts w:ascii="標楷體" w:eastAsia="標楷體" w:hAnsi="標楷體" w:cs="新細明體"/>
          <w:kern w:val="0"/>
        </w:rPr>
        <w:t>)</w:t>
      </w:r>
      <w:r w:rsidRPr="00F0126F">
        <w:rPr>
          <w:rFonts w:ascii="標楷體" w:eastAsia="標楷體" w:hAnsi="標楷體" w:cs="新細明體" w:hint="eastAsia"/>
          <w:kern w:val="0"/>
        </w:rPr>
        <w:t>積分加總為排名依據</w:t>
      </w:r>
      <w:bookmarkEnd w:id="1"/>
      <w:r w:rsidRPr="00F0126F">
        <w:rPr>
          <w:rFonts w:ascii="標楷體" w:eastAsia="標楷體" w:hAnsi="標楷體" w:cs="新細明體" w:hint="eastAsia"/>
          <w:kern w:val="0"/>
        </w:rPr>
        <w:t>。</w:t>
      </w:r>
    </w:p>
    <w:p w14:paraId="25EE274F" w14:textId="7E3536D1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1B92F71E" w14:textId="23F662AC" w:rsidR="005A5B43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C61A41" w:rsidRPr="00A546B4" w14:paraId="6CE5AE83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5E10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C8C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3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4F56DA8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A407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6E8E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17B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43CA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A15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7C2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95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876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550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Q1</w:t>
            </w:r>
          </w:p>
        </w:tc>
      </w:tr>
      <w:tr w:rsidR="00C61A41" w:rsidRPr="00A546B4" w14:paraId="30F86F37" w14:textId="77777777" w:rsidTr="00B3325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C1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05F9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856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1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C3F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9F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89C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2BA3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30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87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ADC8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BF2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53B45C7E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F6A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FB8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8A3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FAE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96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3E1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0836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DC7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BF8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56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AB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25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C61A41" w:rsidRPr="00A546B4" w14:paraId="2C29368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3C8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7FA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7F7A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4123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C88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9D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E1A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55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097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AB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51C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B773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07768FBE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4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43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77D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68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0EC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D0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71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BA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2899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0C8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E19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B76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4D8D7899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13B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77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CD78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5A9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B71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16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43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735F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EA5A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4FB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BE0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195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243C0F1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8613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80C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22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EFD9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2DA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E1B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A1D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8B6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3727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C37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64A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C819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C61A41" w:rsidRPr="00A546B4" w14:paraId="7ABE7036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9D9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57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14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2AC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D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44C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CFB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B7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6AFD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57CF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7E0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3E7C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71174B71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20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3F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860F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C6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E32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2099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5BD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1FC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99B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8E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F4F3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F3C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3A52989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128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B53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1AF3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69B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1427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EA72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E65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DA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3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E05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1EB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975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212DB92C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94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61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021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A2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C93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43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4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EC79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C1E4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B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1A6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77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C61A41" w:rsidRPr="00A546B4" w14:paraId="7297B71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E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D3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9BE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2E4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6106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09C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9487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D8E7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F3C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A3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FBE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28E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1EE9AC68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D93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35A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0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957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70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BE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DE5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3AF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0D1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E6A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D996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2C20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AC74724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D7EB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067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B2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FA86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B627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1EC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D2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EBD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C6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8C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0BD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22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48036C35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102F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FA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85D8F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E2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B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E694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21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B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3CE0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018E9077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17A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38D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408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85BE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ADD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E88C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1BB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7261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DBD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2B8CF13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D20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94E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2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5F45C94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76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62CE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2B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ADC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B9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F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619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305E08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2B9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15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211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07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2D4F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F01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16A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8BCC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B6F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8B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C2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F3098C3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1A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5B5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22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FD4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693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DFA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16B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931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BC7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9EB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B63883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93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DC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E44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A68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17E5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89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311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E74A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E7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C4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4619E5DA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11B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CB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11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7649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EE7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9439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06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3AF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C3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52C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76D9D8D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A73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228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389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C9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F7F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057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7808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B2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C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8F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A84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3E357C0" w14:textId="77777777" w:rsidTr="00B3325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03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1.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C59E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F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62615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1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53D1F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各級比賽未打勝一場(遇Bye)者不給分，C級比賽雙打賽不給分。</w:t>
            </w:r>
          </w:p>
          <w:p w14:paraId="34FB881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選手所得之國際青少年成績，依ITF公佈之積分加乘8倍後，加入國內青少年本歲級及以上歲級一次單打積分。</w:t>
            </w:r>
            <w:r w:rsidRPr="00A546B4">
              <w:rPr>
                <w:rFonts w:ascii="標楷體" w:eastAsia="標楷體" w:hAnsi="標楷體" w:cs="新細明體"/>
                <w:kern w:val="0"/>
              </w:rPr>
              <w:br/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sym w:font="Wingdings" w:char="F0AF"/>
            </w: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首次獲得ITF國際青少年成績，請務必主動告知協會以利列入積分計算。</w:t>
            </w:r>
          </w:p>
          <w:p w14:paraId="30A1E14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6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除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B級賽事男子組不能打二站規定外，其他各級賽事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全面開放報名，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但若抽籤後無法參賽，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皆依規定處理。</w:t>
            </w:r>
          </w:p>
          <w:p w14:paraId="4D4B6C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7.若選手或教練發現有違反上項情況，歡迎來信或來電告知，請選手務必遵守參賽規定。</w:t>
            </w:r>
          </w:p>
          <w:p w14:paraId="6182EED0" w14:textId="77777777" w:rsidR="00C61A41" w:rsidRPr="00A546B4" w:rsidRDefault="00C61A41" w:rsidP="00B3325C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8.</w:t>
            </w:r>
            <w:r w:rsidRPr="00A546B4">
              <w:rPr>
                <w:rFonts w:ascii="標楷體" w:eastAsia="標楷體" w:hAnsi="標楷體" w:hint="eastAsia"/>
              </w:rPr>
              <w:t>賽事如遇天候不可抗拒因素</w:t>
            </w:r>
            <w:r w:rsidRPr="00A546B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A546B4">
              <w:rPr>
                <w:rFonts w:ascii="標楷體" w:eastAsia="標楷體" w:hAnsi="標楷體" w:hint="eastAsia"/>
              </w:rPr>
              <w:t>處理方式如下</w:t>
            </w:r>
          </w:p>
          <w:p w14:paraId="77109F4A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3BBD224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67799D72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3F9A0D9C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408E26E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A57034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服裝規定︰球員服裝上之商標應合乎球員行為準則之規定。</w:t>
      </w:r>
    </w:p>
    <w:p w14:paraId="77260240" w14:textId="55685A31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裁判規定︰</w:t>
      </w:r>
      <w:r w:rsidRPr="00F0126F">
        <w:rPr>
          <w:rFonts w:ascii="標楷體" w:eastAsia="標楷體" w:hAnsi="標楷體" w:hint="eastAsia"/>
        </w:rPr>
        <w:t>所有</w:t>
      </w:r>
      <w:r w:rsidRPr="00F0126F">
        <w:rPr>
          <w:rFonts w:eastAsia="標楷體" w:hint="eastAsia"/>
        </w:rPr>
        <w:t>比賽安排巡場裁判</w:t>
      </w:r>
      <w:r w:rsidRPr="00F0126F">
        <w:rPr>
          <w:rFonts w:ascii="標楷體" w:eastAsia="標楷體" w:hAnsi="標楷體" w:hint="eastAsia"/>
        </w:rPr>
        <w:t>。</w:t>
      </w:r>
    </w:p>
    <w:p w14:paraId="08313F7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比賽資訊︰</w:t>
      </w:r>
    </w:p>
    <w:p w14:paraId="6ED5D524" w14:textId="77777777" w:rsidR="00B06F69" w:rsidRPr="00F0126F" w:rsidRDefault="00416D32" w:rsidP="00506D0F">
      <w:pPr>
        <w:numPr>
          <w:ilvl w:val="1"/>
          <w:numId w:val="1"/>
        </w:numPr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498B2E16" w14:textId="180ABBDD" w:rsidR="00B06F69" w:rsidRPr="00F0126F" w:rsidRDefault="00416D32" w:rsidP="00506D0F">
      <w:pPr>
        <w:numPr>
          <w:ilvl w:val="1"/>
          <w:numId w:val="1"/>
        </w:numPr>
        <w:tabs>
          <w:tab w:val="num" w:pos="1134"/>
        </w:tabs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如單位需公假單請假，請自行上協會網站下載列印，</w:t>
      </w:r>
      <w:r w:rsidR="00B06F69" w:rsidRPr="00F0126F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請參考連結如下:</w:t>
      </w:r>
    </w:p>
    <w:p w14:paraId="553BBF10" w14:textId="19B8244D" w:rsidR="00416D32" w:rsidRPr="00F0126F" w:rsidRDefault="00B06F69" w:rsidP="00B06F69">
      <w:pPr>
        <w:spacing w:line="340" w:lineRule="exact"/>
        <w:ind w:left="1133" w:hangingChars="472" w:hanging="1133"/>
        <w:contextualSpacing/>
        <w:rPr>
          <w:rFonts w:ascii="標楷體" w:eastAsia="標楷體" w:hAnsi="標楷體"/>
        </w:rPr>
      </w:pPr>
      <w:r w:rsidRPr="00F0126F">
        <w:rPr>
          <w:rFonts w:hint="eastAsia"/>
        </w:rPr>
        <w:t xml:space="preserve">          </w:t>
      </w:r>
      <w:hyperlink r:id="rId10" w:history="1">
        <w:r w:rsidR="00806402" w:rsidRPr="00F0126F">
          <w:rPr>
            <w:rStyle w:val="a8"/>
            <w:rFonts w:ascii="標楷體" w:eastAsia="標楷體" w:hAnsi="標楷體" w:cs="新細明體"/>
            <w:b/>
            <w:bCs/>
            <w:kern w:val="0"/>
          </w:rPr>
          <w:t>https://is.gd/6mFerE</w:t>
        </w:r>
      </w:hyperlink>
      <w:r w:rsidR="00416D32" w:rsidRPr="00F0126F">
        <w:rPr>
          <w:rFonts w:ascii="標楷體" w:eastAsia="標楷體" w:hAnsi="標楷體"/>
        </w:rPr>
        <w:t>。</w:t>
      </w:r>
    </w:p>
    <w:p w14:paraId="701DAC17" w14:textId="45D602D3" w:rsidR="007336FE" w:rsidRPr="00F0126F" w:rsidRDefault="007336FE" w:rsidP="00AB7BFD">
      <w:pPr>
        <w:numPr>
          <w:ilvl w:val="0"/>
          <w:numId w:val="1"/>
        </w:num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獎    勵︰</w:t>
      </w:r>
    </w:p>
    <w:p w14:paraId="3D5FE20C" w14:textId="77777777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賽會供應：參加獎、飲水、冰塊、防護員等。</w:t>
      </w:r>
    </w:p>
    <w:p w14:paraId="6ED3157E" w14:textId="77777777" w:rsidR="000F4294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獎狀：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，</w:t>
      </w:r>
      <w:r w:rsidRPr="00F0126F">
        <w:rPr>
          <w:rFonts w:ascii="標楷體" w:eastAsia="標楷體"/>
        </w:rPr>
        <w:t>由本會頒發獎狀。</w:t>
      </w:r>
    </w:p>
    <w:p w14:paraId="226FAB38" w14:textId="6FCEE278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獎品：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頒發獎品，男女組均同。</w:t>
      </w:r>
    </w:p>
    <w:p w14:paraId="2D6F43DC" w14:textId="2DA2DF24" w:rsidR="0087025A" w:rsidRPr="00B04ADD" w:rsidRDefault="0087025A">
      <w:pPr>
        <w:widowControl/>
        <w:numPr>
          <w:ilvl w:val="0"/>
          <w:numId w:val="6"/>
        </w:numPr>
        <w:tabs>
          <w:tab w:val="num" w:pos="1080"/>
        </w:tabs>
        <w:spacing w:afterLines="50" w:after="180" w:line="340" w:lineRule="exact"/>
        <w:ind w:left="1134" w:hanging="567"/>
        <w:contextualSpacing/>
        <w:jc w:val="both"/>
        <w:rPr>
          <w:rFonts w:ascii="標楷體" w:eastAsia="標楷體"/>
        </w:rPr>
      </w:pPr>
      <w:r w:rsidRPr="00B04ADD">
        <w:rPr>
          <w:rFonts w:ascii="標楷體" w:eastAsia="標楷體" w:hAnsi="標楷體" w:hint="eastAsia"/>
          <w:b/>
          <w:bCs/>
        </w:rPr>
        <w:t>各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B04ADD">
        <w:rPr>
          <w:rFonts w:ascii="標楷體" w:eastAsia="標楷體" w:hAnsi="標楷體" w:hint="eastAsia"/>
          <w:b/>
          <w:bCs/>
        </w:rPr>
        <w:t>賽事晉級者(N/S、W/O皆算，不須打勝一場)，頒發獎狀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及獎勵</w:t>
      </w:r>
      <w:r w:rsidR="00B04ADD" w:rsidRPr="00B04ADD">
        <w:rPr>
          <w:rFonts w:ascii="標楷體" w:eastAsia="標楷體" w:hAnsi="標楷體" w:cs="新細明體" w:hint="eastAsia"/>
          <w:b/>
          <w:bCs/>
          <w:kern w:val="0"/>
        </w:rPr>
        <w:t>，(遇BYE晉級前三名，不發獎狀及獎品)。</w:t>
      </w:r>
    </w:p>
    <w:p w14:paraId="35C72A6B" w14:textId="7EF2477F" w:rsidR="007336FE" w:rsidRPr="00F0126F" w:rsidRDefault="007336FE" w:rsidP="00AB7BFD">
      <w:pPr>
        <w:numPr>
          <w:ilvl w:val="0"/>
          <w:numId w:val="1"/>
        </w:numPr>
        <w:tabs>
          <w:tab w:val="left" w:pos="993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懲    罰︰</w:t>
      </w:r>
    </w:p>
    <w:p w14:paraId="34B328F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球員於比賽時間發佈後，逾時十五分鐘未出場者，判該球員棄權。</w:t>
      </w:r>
    </w:p>
    <w:p w14:paraId="5838046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780E5189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3" w:hanging="56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lastRenderedPageBreak/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585AFEB6" w14:textId="77777777" w:rsidR="007336FE" w:rsidRPr="00F0126F" w:rsidRDefault="007336FE" w:rsidP="005F379D">
      <w:pPr>
        <w:spacing w:afterLines="50" w:after="180" w:line="340" w:lineRule="exact"/>
        <w:ind w:leftChars="236" w:left="566"/>
        <w:contextualSpacing/>
        <w:rPr>
          <w:rFonts w:ascii="標楷體" w:eastAsia="標楷體" w:hAnsi="標楷體"/>
        </w:rPr>
      </w:pPr>
      <w:bookmarkStart w:id="2" w:name="_Hlk31809446"/>
      <w:r w:rsidRPr="00F0126F">
        <w:rPr>
          <w:rFonts w:ascii="標楷體" w:eastAsia="標楷體" w:hAnsi="標楷體" w:hint="eastAsia"/>
        </w:rPr>
        <w:t>運動員將會被扣點的行為違規事項如下圖表所示：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25AFE" w:rsidRPr="00F0126F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bookmarkStart w:id="3" w:name="_Hlk31806614"/>
            <w:r w:rsidRPr="00F0126F">
              <w:rPr>
                <w:rFonts w:ascii="標楷體" w:eastAsia="標楷體" w:hAnsi="標楷體" w:hint="eastAsia"/>
              </w:rPr>
              <w:t>在 同 一 個(場)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扣點</w:t>
            </w:r>
          </w:p>
        </w:tc>
      </w:tr>
      <w:tr w:rsidR="00A25AFE" w:rsidRPr="00F0126F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N</w:t>
            </w:r>
            <w:r w:rsidRPr="00F0126F">
              <w:rPr>
                <w:rFonts w:ascii="標楷體" w:eastAsia="標楷體" w:hAnsi="標楷體"/>
              </w:rPr>
              <w:t>o-Show</w:t>
            </w:r>
            <w:r w:rsidRPr="00F0126F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2</w:t>
            </w:r>
          </w:p>
        </w:tc>
      </w:tr>
      <w:tr w:rsidR="00A25AFE" w:rsidRPr="00F0126F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第一次行為犯規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</w:tr>
      <w:tr w:rsidR="00A25AFE" w:rsidRPr="00F0126F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第二次行為犯規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</w:tr>
      <w:tr w:rsidR="00A25AFE" w:rsidRPr="00F0126F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第三次以後行為犯規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</w:tr>
      <w:tr w:rsidR="00A25AFE" w:rsidRPr="00F0126F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</w:tr>
      <w:tr w:rsidR="00A25AFE" w:rsidRPr="00F0126F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因上述違行為犯規被判「失格」(</w:t>
            </w:r>
            <w:r w:rsidRPr="00F0126F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因一次嚴重行為犯規被判失格者</w:t>
            </w:r>
            <w:r w:rsidRPr="00F0126F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</w:tr>
      <w:tr w:rsidR="00A25AFE" w:rsidRPr="00F0126F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因超時</w:t>
            </w:r>
            <w:r w:rsidRPr="00F0126F">
              <w:rPr>
                <w:rFonts w:ascii="標楷體" w:eastAsia="標楷體" w:hAnsi="標楷體"/>
              </w:rPr>
              <w:t>(Punctuality)</w:t>
            </w:r>
            <w:r w:rsidRPr="00F0126F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 xml:space="preserve">1 </w:t>
            </w:r>
          </w:p>
        </w:tc>
      </w:tr>
      <w:tr w:rsidR="00A25AFE" w:rsidRPr="00F0126F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未經許可擅自離開比賽賽場者</w:t>
            </w:r>
            <w:r w:rsidRPr="00F0126F">
              <w:rPr>
                <w:rFonts w:ascii="標楷體" w:eastAsia="標楷體" w:hAnsi="標楷體"/>
              </w:rPr>
              <w:t>(Leaving the Tourna</w:t>
            </w:r>
            <w:r w:rsidRPr="00F0126F">
              <w:rPr>
                <w:rFonts w:ascii="標楷體" w:eastAsia="標楷體" w:hAnsi="標楷體" w:hint="eastAsia"/>
              </w:rPr>
              <w:t>m</w:t>
            </w:r>
            <w:r w:rsidRPr="00F0126F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</w:tr>
      <w:tr w:rsidR="00A25AFE" w:rsidRPr="00F0126F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</w:tr>
    </w:tbl>
    <w:p w14:paraId="33C1BF5E" w14:textId="7524C464" w:rsidR="00854E57" w:rsidRPr="00017565" w:rsidRDefault="00854E57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運</w:t>
      </w:r>
      <w:r w:rsidRPr="00BB06F8">
        <w:rPr>
          <w:rFonts w:ascii="標楷體" w:eastAsia="標楷體" w:hAnsi="標楷體" w:hint="eastAsia"/>
        </w:rPr>
        <w:t>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p w14:paraId="239CEC66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851" w:hanging="339"/>
        <w:contextualSpacing/>
        <w:rPr>
          <w:rFonts w:ascii="標楷體" w:eastAsia="標楷體" w:hAnsi="標楷體"/>
          <w:color w:val="000000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625B95B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709" w:hanging="142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0044A9A9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652D6473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973887E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0047FD2E" w14:textId="37D47044" w:rsidR="00017565" w:rsidRPr="00E70D3B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本次賽事TUE申請截止日期為</w:t>
      </w:r>
      <w:r w:rsidR="00D262B9">
        <w:rPr>
          <w:rFonts w:ascii="標楷體" w:eastAsia="標楷體" w:hAnsi="標楷體" w:hint="eastAsia"/>
        </w:rPr>
        <w:t>113</w:t>
      </w:r>
      <w:r w:rsidRPr="00197060">
        <w:rPr>
          <w:rFonts w:ascii="標楷體" w:eastAsia="標楷體" w:hAnsi="標楷體" w:hint="eastAsia"/>
        </w:rPr>
        <w:t>年</w:t>
      </w:r>
      <w:r w:rsidR="00595DE7">
        <w:rPr>
          <w:rFonts w:ascii="標楷體" w:eastAsia="標楷體" w:hAnsi="標楷體" w:hint="eastAsia"/>
        </w:rPr>
        <w:t>5</w:t>
      </w:r>
      <w:r w:rsidRPr="008810A1">
        <w:rPr>
          <w:rFonts w:ascii="標楷體" w:eastAsia="標楷體" w:hAnsi="標楷體" w:hint="eastAsia"/>
          <w:color w:val="FF0000"/>
        </w:rPr>
        <w:t>月</w:t>
      </w:r>
      <w:r w:rsidR="00595DE7">
        <w:rPr>
          <w:rFonts w:ascii="標楷體" w:eastAsia="標楷體" w:hAnsi="標楷體" w:hint="eastAsia"/>
          <w:color w:val="FF0000"/>
        </w:rPr>
        <w:t>9</w:t>
      </w:r>
      <w:r w:rsidRPr="008810A1">
        <w:rPr>
          <w:rFonts w:ascii="標楷體" w:eastAsia="標楷體" w:hAnsi="標楷體" w:hint="eastAsia"/>
          <w:color w:val="FF0000"/>
        </w:rPr>
        <w:t>日。</w:t>
      </w:r>
    </w:p>
    <w:p w14:paraId="64C8720D" w14:textId="77777777" w:rsidR="00017565" w:rsidRPr="00CE290F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CE290F">
        <w:rPr>
          <w:rFonts w:ascii="標楷體" w:eastAsia="標楷體" w:hAnsi="標楷體" w:hint="eastAsia"/>
        </w:rPr>
        <w:t>運動禁藥相關內容：</w:t>
      </w:r>
    </w:p>
    <w:p w14:paraId="78CC3A3B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1">
        <w:r w:rsidR="00017565" w:rsidRPr="00CE290F">
          <w:rPr>
            <w:rFonts w:ascii="標楷體" w:eastAsia="標楷體" w:hAnsi="標楷體"/>
            <w:u w:val="single"/>
          </w:rPr>
          <w:t>禁用清單</w:t>
        </w:r>
      </w:hyperlink>
    </w:p>
    <w:p w14:paraId="4DE2EC08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2">
        <w:r w:rsidR="00017565" w:rsidRPr="00CE290F">
          <w:rPr>
            <w:rFonts w:ascii="標楷體" w:eastAsia="標楷體" w:hAnsi="標楷體"/>
            <w:u w:val="single"/>
          </w:rPr>
          <w:t>治療用途豁免申請</w:t>
        </w:r>
      </w:hyperlink>
    </w:p>
    <w:p w14:paraId="1585DFD3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8"/>
          <w:rFonts w:ascii="標楷體" w:eastAsia="標楷體" w:hAnsi="標楷體"/>
          <w:color w:val="auto"/>
        </w:rPr>
      </w:pPr>
      <w:hyperlink r:id="rId13" w:history="1">
        <w:r w:rsidR="00017565" w:rsidRPr="00CE290F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4BDDA6D" w14:textId="77777777" w:rsidR="00110251" w:rsidRPr="00CE290F" w:rsidRDefault="00017565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r w:rsidRPr="00CE290F">
        <w:rPr>
          <w:rFonts w:ascii="標楷體" w:eastAsia="標楷體" w:hAnsi="標楷體"/>
          <w:u w:val="single"/>
        </w:rPr>
        <w:t>採樣流程</w:t>
      </w:r>
    </w:p>
    <w:p w14:paraId="1E8F158F" w14:textId="3AE9C1D5" w:rsidR="00017565" w:rsidRPr="00CE290F" w:rsidRDefault="00000000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017565" w:rsidRPr="00CE290F">
          <w:rPr>
            <w:rFonts w:ascii="標楷體" w:eastAsia="標楷體" w:hAnsi="標楷體"/>
            <w:u w:val="single"/>
          </w:rPr>
          <w:t>其他藥管規定</w:t>
        </w:r>
      </w:hyperlink>
    </w:p>
    <w:p w14:paraId="1F38E04B" w14:textId="259DDA05" w:rsidR="0048101F" w:rsidRPr="00F0126F" w:rsidRDefault="007336FE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其   他</w:t>
      </w:r>
      <w:r w:rsidR="0048101F" w:rsidRPr="00F0126F">
        <w:rPr>
          <w:rFonts w:ascii="標楷體" w:eastAsia="標楷體" w:hint="eastAsia"/>
        </w:rPr>
        <w:t xml:space="preserve"> </w:t>
      </w:r>
    </w:p>
    <w:p w14:paraId="1400F68C" w14:textId="77777777" w:rsidR="007336FE" w:rsidRPr="00F0126F" w:rsidRDefault="007336FE" w:rsidP="00AB7BFD">
      <w:pPr>
        <w:numPr>
          <w:ilvl w:val="0"/>
          <w:numId w:val="4"/>
        </w:numPr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依</w:t>
      </w:r>
      <w:r w:rsidRPr="00F0126F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lastRenderedPageBreak/>
        <w:t>申訴電話：02-2772-0298</w:t>
      </w:r>
    </w:p>
    <w:p w14:paraId="2563C5CF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申訴傳真：02-2771-1696</w:t>
      </w:r>
    </w:p>
    <w:p w14:paraId="58B6CB42" w14:textId="038F125C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申訴信箱</w:t>
      </w:r>
      <w:hyperlink r:id="rId15" w:history="1">
        <w:r w:rsidR="00110251" w:rsidRPr="007D5211">
          <w:rPr>
            <w:rStyle w:val="a8"/>
            <w:rFonts w:ascii="標楷體" w:eastAsia="標楷體" w:hAnsi="標楷體"/>
          </w:rPr>
          <w:t>ctta.ctta@msa.hinet.net</w:t>
        </w:r>
      </w:hyperlink>
    </w:p>
    <w:p w14:paraId="175F34B6" w14:textId="14C15A6D" w:rsidR="007336F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F0D2E9F" w14:textId="0425A6D3" w:rsidR="00DA7505" w:rsidRPr="00F0126F" w:rsidRDefault="00002C57" w:rsidP="00DA7505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bookmarkStart w:id="4" w:name="_Hlk103008131"/>
      <w:r w:rsidRPr="009F6EAD">
        <w:rPr>
          <w:rFonts w:ascii="標楷體" w:eastAsia="標楷體" w:hAnsi="標楷體" w:hint="eastAsia"/>
          <w:kern w:val="0"/>
        </w:rPr>
        <w:t>賽事期間，本競賽規程未盡事宜處，裁判長得經執行長同意後議決之。</w:t>
      </w:r>
      <w:bookmarkEnd w:id="4"/>
    </w:p>
    <w:p w14:paraId="74789E18" w14:textId="060FF897" w:rsidR="00FA46AB" w:rsidRPr="00102B21" w:rsidRDefault="00102B21" w:rsidP="005378E9">
      <w:pPr>
        <w:pStyle w:val="a7"/>
        <w:numPr>
          <w:ilvl w:val="0"/>
          <w:numId w:val="18"/>
        </w:numPr>
        <w:tabs>
          <w:tab w:val="left" w:pos="851"/>
        </w:tabs>
        <w:spacing w:line="380" w:lineRule="exact"/>
        <w:ind w:leftChars="0" w:left="1134" w:hanging="1276"/>
        <w:contextualSpacing/>
        <w:rPr>
          <w:rFonts w:ascii="標楷體" w:eastAsia="標楷體" w:hAnsi="標楷體"/>
        </w:rPr>
      </w:pPr>
      <w:bookmarkStart w:id="5" w:name="_Hlk104199999"/>
      <w:r w:rsidRPr="00102B21">
        <w:rPr>
          <w:rFonts w:ascii="標楷體" w:eastAsia="標楷體" w:hAnsi="標楷體" w:hint="eastAsia"/>
          <w:kern w:val="0"/>
        </w:rPr>
        <w:t>本</w:t>
      </w:r>
      <w:r w:rsidRPr="00102B21">
        <w:rPr>
          <w:rFonts w:ascii="標楷體" w:eastAsia="標楷體" w:hAnsi="標楷體" w:hint="eastAsia"/>
        </w:rPr>
        <w:t>競賽規程經教育部體育署</w:t>
      </w:r>
      <w:r w:rsidR="00D262B9">
        <w:rPr>
          <w:rFonts w:ascii="標楷體" w:eastAsia="標楷體" w:hAnsi="標楷體" w:hint="eastAsia"/>
        </w:rPr>
        <w:t>113</w:t>
      </w:r>
      <w:r w:rsidRPr="00102B21">
        <w:rPr>
          <w:rFonts w:ascii="標楷體" w:eastAsia="標楷體" w:hAnsi="標楷體" w:hint="eastAsia"/>
        </w:rPr>
        <w:t>年</w:t>
      </w:r>
      <w:r w:rsidR="00AA0FB3">
        <w:rPr>
          <w:rFonts w:ascii="標楷體" w:eastAsia="標楷體" w:hAnsi="標楷體" w:hint="eastAsia"/>
        </w:rPr>
        <w:t>4</w:t>
      </w:r>
      <w:r w:rsidR="007F24F8">
        <w:rPr>
          <w:rFonts w:ascii="標楷體" w:eastAsia="標楷體" w:hAnsi="標楷體" w:hint="eastAsia"/>
        </w:rPr>
        <w:t>月</w:t>
      </w:r>
      <w:r w:rsidR="00AA0FB3">
        <w:rPr>
          <w:rFonts w:ascii="標楷體" w:eastAsia="標楷體" w:hAnsi="標楷體" w:hint="eastAsia"/>
        </w:rPr>
        <w:t>18</w:t>
      </w:r>
      <w:r w:rsidRPr="00102B21">
        <w:rPr>
          <w:rFonts w:ascii="標楷體" w:eastAsia="標楷體" w:hAnsi="標楷體" w:hint="eastAsia"/>
        </w:rPr>
        <w:t>日臺教體署競(三)字第</w:t>
      </w:r>
      <w:r w:rsidR="00AA0FB3" w:rsidRPr="00AA0FB3">
        <w:rPr>
          <w:rFonts w:ascii="標楷體" w:eastAsia="標楷體" w:hAnsi="標楷體"/>
        </w:rPr>
        <w:t>1130015802</w:t>
      </w:r>
      <w:r w:rsidRPr="00102B21">
        <w:rPr>
          <w:rFonts w:ascii="標楷體" w:eastAsia="標楷體" w:hAnsi="標楷體" w:hint="eastAsia"/>
        </w:rPr>
        <w:t>號函備查實施，修正時亦同</w:t>
      </w:r>
      <w:bookmarkEnd w:id="5"/>
      <w:r w:rsidR="00933B86">
        <w:rPr>
          <w:rFonts w:ascii="標楷體" w:eastAsia="標楷體" w:hAnsi="標楷體" w:hint="eastAsia"/>
        </w:rPr>
        <w:t>。</w:t>
      </w:r>
    </w:p>
    <w:sectPr w:rsidR="00FA46AB" w:rsidRPr="00102B21" w:rsidSect="00A727F4"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0C84E" w14:textId="77777777" w:rsidR="00A727F4" w:rsidRDefault="00A727F4" w:rsidP="002F3100">
      <w:r>
        <w:separator/>
      </w:r>
    </w:p>
  </w:endnote>
  <w:endnote w:type="continuationSeparator" w:id="0">
    <w:p w14:paraId="3A66355D" w14:textId="77777777" w:rsidR="00A727F4" w:rsidRDefault="00A727F4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E4036" w14:textId="77777777" w:rsidR="00A727F4" w:rsidRDefault="00A727F4" w:rsidP="002F3100">
      <w:r>
        <w:separator/>
      </w:r>
    </w:p>
  </w:footnote>
  <w:footnote w:type="continuationSeparator" w:id="0">
    <w:p w14:paraId="35640A35" w14:textId="77777777" w:rsidR="00A727F4" w:rsidRDefault="00A727F4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158E"/>
    <w:multiLevelType w:val="hybridMultilevel"/>
    <w:tmpl w:val="1A4C1FD4"/>
    <w:lvl w:ilvl="0" w:tplc="886E7712">
      <w:start w:val="1"/>
      <w:numFmt w:val="taiwaneseCountingThousand"/>
      <w:lvlText w:val="(%1)"/>
      <w:lvlJc w:val="left"/>
      <w:pPr>
        <w:tabs>
          <w:tab w:val="num" w:pos="2060"/>
        </w:tabs>
        <w:ind w:left="2060" w:hanging="510"/>
      </w:pPr>
      <w:rPr>
        <w:rFonts w:hint="eastAsia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1757" w:hanging="480"/>
      </w:pPr>
      <w:rPr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5E4569"/>
    <w:multiLevelType w:val="hybridMultilevel"/>
    <w:tmpl w:val="5F6E73D6"/>
    <w:lvl w:ilvl="0" w:tplc="DDD4C0F0">
      <w:start w:val="4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C411C"/>
    <w:multiLevelType w:val="hybridMultilevel"/>
    <w:tmpl w:val="61AEE5B4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C0E6DA4E">
      <w:start w:val="1"/>
      <w:numFmt w:val="taiwaneseCountingThousand"/>
      <w:lvlText w:val="(%2)"/>
      <w:lvlJc w:val="left"/>
      <w:rPr>
        <w:rFonts w:hint="eastAsia"/>
        <w:color w:val="auto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EA02E4"/>
    <w:multiLevelType w:val="hybridMultilevel"/>
    <w:tmpl w:val="15BADBB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31A366A6"/>
    <w:multiLevelType w:val="hybridMultilevel"/>
    <w:tmpl w:val="59CEB388"/>
    <w:lvl w:ilvl="0" w:tplc="4CF84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8D1792"/>
    <w:multiLevelType w:val="hybridMultilevel"/>
    <w:tmpl w:val="65FAB44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936240"/>
    <w:multiLevelType w:val="hybridMultilevel"/>
    <w:tmpl w:val="FF6A3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C03742"/>
    <w:multiLevelType w:val="hybridMultilevel"/>
    <w:tmpl w:val="C972D44C"/>
    <w:lvl w:ilvl="0" w:tplc="135E54FE">
      <w:start w:val="1"/>
      <w:numFmt w:val="decimal"/>
      <w:lvlText w:val="%1."/>
      <w:lvlJc w:val="center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7" w15:restartNumberingAfterBreak="0">
    <w:nsid w:val="506E5B98"/>
    <w:multiLevelType w:val="hybridMultilevel"/>
    <w:tmpl w:val="3B50EE54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DA36FED"/>
    <w:multiLevelType w:val="hybridMultilevel"/>
    <w:tmpl w:val="AB600B0C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68165AF4"/>
    <w:multiLevelType w:val="hybridMultilevel"/>
    <w:tmpl w:val="0830608C"/>
    <w:lvl w:ilvl="0" w:tplc="BA0CFC1E">
      <w:start w:val="2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4D10E1"/>
    <w:multiLevelType w:val="hybridMultilevel"/>
    <w:tmpl w:val="E7901772"/>
    <w:lvl w:ilvl="0" w:tplc="F60A6322">
      <w:start w:val="1"/>
      <w:numFmt w:val="taiwaneseCountingThousand"/>
      <w:lvlText w:val="(%1)"/>
      <w:lvlJc w:val="left"/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6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1519156077">
    <w:abstractNumId w:val="9"/>
  </w:num>
  <w:num w:numId="2" w16cid:durableId="690760320">
    <w:abstractNumId w:val="25"/>
  </w:num>
  <w:num w:numId="3" w16cid:durableId="756757263">
    <w:abstractNumId w:val="26"/>
  </w:num>
  <w:num w:numId="4" w16cid:durableId="1114329147">
    <w:abstractNumId w:val="3"/>
  </w:num>
  <w:num w:numId="5" w16cid:durableId="252672074">
    <w:abstractNumId w:val="19"/>
  </w:num>
  <w:num w:numId="6" w16cid:durableId="1213226152">
    <w:abstractNumId w:val="2"/>
  </w:num>
  <w:num w:numId="7" w16cid:durableId="1672101111">
    <w:abstractNumId w:val="5"/>
  </w:num>
  <w:num w:numId="8" w16cid:durableId="1858495794">
    <w:abstractNumId w:val="0"/>
  </w:num>
  <w:num w:numId="9" w16cid:durableId="28264564">
    <w:abstractNumId w:val="13"/>
  </w:num>
  <w:num w:numId="10" w16cid:durableId="1084109904">
    <w:abstractNumId w:val="22"/>
  </w:num>
  <w:num w:numId="11" w16cid:durableId="1181971991">
    <w:abstractNumId w:val="1"/>
  </w:num>
  <w:num w:numId="12" w16cid:durableId="834035439">
    <w:abstractNumId w:val="7"/>
  </w:num>
  <w:num w:numId="13" w16cid:durableId="1245186654">
    <w:abstractNumId w:val="24"/>
  </w:num>
  <w:num w:numId="14" w16cid:durableId="1164777174">
    <w:abstractNumId w:val="17"/>
  </w:num>
  <w:num w:numId="15" w16cid:durableId="2125348748">
    <w:abstractNumId w:val="12"/>
  </w:num>
  <w:num w:numId="16" w16cid:durableId="1738674764">
    <w:abstractNumId w:val="10"/>
  </w:num>
  <w:num w:numId="17" w16cid:durableId="1695382154">
    <w:abstractNumId w:val="15"/>
  </w:num>
  <w:num w:numId="18" w16cid:durableId="1266767636">
    <w:abstractNumId w:val="20"/>
  </w:num>
  <w:num w:numId="19" w16cid:durableId="90665665">
    <w:abstractNumId w:val="8"/>
  </w:num>
  <w:num w:numId="20" w16cid:durableId="1474326147">
    <w:abstractNumId w:val="4"/>
  </w:num>
  <w:num w:numId="21" w16cid:durableId="2135369601">
    <w:abstractNumId w:val="14"/>
  </w:num>
  <w:num w:numId="22" w16cid:durableId="725883109">
    <w:abstractNumId w:val="11"/>
  </w:num>
  <w:num w:numId="23" w16cid:durableId="767120105">
    <w:abstractNumId w:val="23"/>
  </w:num>
  <w:num w:numId="24" w16cid:durableId="778989632">
    <w:abstractNumId w:val="18"/>
  </w:num>
  <w:num w:numId="25" w16cid:durableId="511992794">
    <w:abstractNumId w:val="16"/>
  </w:num>
  <w:num w:numId="26" w16cid:durableId="1550529575">
    <w:abstractNumId w:val="21"/>
  </w:num>
  <w:num w:numId="27" w16cid:durableId="2037542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B"/>
    <w:rsid w:val="00002C57"/>
    <w:rsid w:val="00010E07"/>
    <w:rsid w:val="00014E9F"/>
    <w:rsid w:val="00017565"/>
    <w:rsid w:val="000222C1"/>
    <w:rsid w:val="00043515"/>
    <w:rsid w:val="00047332"/>
    <w:rsid w:val="00057F06"/>
    <w:rsid w:val="00076AB4"/>
    <w:rsid w:val="00077CE4"/>
    <w:rsid w:val="00087C93"/>
    <w:rsid w:val="0009007D"/>
    <w:rsid w:val="000902BA"/>
    <w:rsid w:val="000909EB"/>
    <w:rsid w:val="000A0AAC"/>
    <w:rsid w:val="000A3D4F"/>
    <w:rsid w:val="000A48F2"/>
    <w:rsid w:val="000B0539"/>
    <w:rsid w:val="000B28B1"/>
    <w:rsid w:val="000B7E0C"/>
    <w:rsid w:val="000C1192"/>
    <w:rsid w:val="000D63A3"/>
    <w:rsid w:val="000E0E8C"/>
    <w:rsid w:val="000E134A"/>
    <w:rsid w:val="000F0D31"/>
    <w:rsid w:val="000F120C"/>
    <w:rsid w:val="000F2AF7"/>
    <w:rsid w:val="000F4294"/>
    <w:rsid w:val="001014FF"/>
    <w:rsid w:val="00101CB6"/>
    <w:rsid w:val="00102A83"/>
    <w:rsid w:val="00102B21"/>
    <w:rsid w:val="00105F65"/>
    <w:rsid w:val="00110251"/>
    <w:rsid w:val="0011332C"/>
    <w:rsid w:val="00121B60"/>
    <w:rsid w:val="001266D8"/>
    <w:rsid w:val="00127B44"/>
    <w:rsid w:val="00141DA3"/>
    <w:rsid w:val="001434C8"/>
    <w:rsid w:val="001458AD"/>
    <w:rsid w:val="0014660F"/>
    <w:rsid w:val="00150A90"/>
    <w:rsid w:val="00150ACF"/>
    <w:rsid w:val="00154CDF"/>
    <w:rsid w:val="00160AC7"/>
    <w:rsid w:val="001638F2"/>
    <w:rsid w:val="0016727F"/>
    <w:rsid w:val="00174B31"/>
    <w:rsid w:val="00175B52"/>
    <w:rsid w:val="001775B8"/>
    <w:rsid w:val="0018007D"/>
    <w:rsid w:val="001817C0"/>
    <w:rsid w:val="00184D3E"/>
    <w:rsid w:val="00186B0F"/>
    <w:rsid w:val="00197D14"/>
    <w:rsid w:val="001A2E3B"/>
    <w:rsid w:val="001A5227"/>
    <w:rsid w:val="001B3693"/>
    <w:rsid w:val="001C161E"/>
    <w:rsid w:val="001C2A21"/>
    <w:rsid w:val="001C5726"/>
    <w:rsid w:val="001D646B"/>
    <w:rsid w:val="001D7D61"/>
    <w:rsid w:val="001F52D2"/>
    <w:rsid w:val="00200BF5"/>
    <w:rsid w:val="00202474"/>
    <w:rsid w:val="0020735F"/>
    <w:rsid w:val="00210AE9"/>
    <w:rsid w:val="00213CD3"/>
    <w:rsid w:val="00224FA6"/>
    <w:rsid w:val="00225916"/>
    <w:rsid w:val="00227325"/>
    <w:rsid w:val="00231107"/>
    <w:rsid w:val="00233245"/>
    <w:rsid w:val="002420AE"/>
    <w:rsid w:val="00250FC2"/>
    <w:rsid w:val="00272E1F"/>
    <w:rsid w:val="002832C2"/>
    <w:rsid w:val="00287B56"/>
    <w:rsid w:val="00290C90"/>
    <w:rsid w:val="002A1CEF"/>
    <w:rsid w:val="002A39D0"/>
    <w:rsid w:val="002B0222"/>
    <w:rsid w:val="002C5997"/>
    <w:rsid w:val="002D1868"/>
    <w:rsid w:val="002D6DBA"/>
    <w:rsid w:val="002D7D6B"/>
    <w:rsid w:val="002E18C7"/>
    <w:rsid w:val="002E3598"/>
    <w:rsid w:val="002E3A03"/>
    <w:rsid w:val="002F2B41"/>
    <w:rsid w:val="002F3100"/>
    <w:rsid w:val="00303662"/>
    <w:rsid w:val="00306EA5"/>
    <w:rsid w:val="00310F02"/>
    <w:rsid w:val="00313D30"/>
    <w:rsid w:val="0032206D"/>
    <w:rsid w:val="0033287D"/>
    <w:rsid w:val="00332925"/>
    <w:rsid w:val="003335AA"/>
    <w:rsid w:val="00334ED3"/>
    <w:rsid w:val="00343AC4"/>
    <w:rsid w:val="003448EC"/>
    <w:rsid w:val="00344CD3"/>
    <w:rsid w:val="00365911"/>
    <w:rsid w:val="00380D8A"/>
    <w:rsid w:val="003A1B08"/>
    <w:rsid w:val="003A6735"/>
    <w:rsid w:val="003C118A"/>
    <w:rsid w:val="003C2876"/>
    <w:rsid w:val="003C289E"/>
    <w:rsid w:val="003C7C57"/>
    <w:rsid w:val="003D3BCF"/>
    <w:rsid w:val="003F51A3"/>
    <w:rsid w:val="0040256B"/>
    <w:rsid w:val="00416D32"/>
    <w:rsid w:val="00434AC7"/>
    <w:rsid w:val="00434FE8"/>
    <w:rsid w:val="00444C3E"/>
    <w:rsid w:val="0045426B"/>
    <w:rsid w:val="004555D0"/>
    <w:rsid w:val="004611B4"/>
    <w:rsid w:val="0046330A"/>
    <w:rsid w:val="00477769"/>
    <w:rsid w:val="0048101F"/>
    <w:rsid w:val="00486D21"/>
    <w:rsid w:val="00487D0D"/>
    <w:rsid w:val="004905BF"/>
    <w:rsid w:val="00493CDF"/>
    <w:rsid w:val="00493D2D"/>
    <w:rsid w:val="0049607D"/>
    <w:rsid w:val="00497F76"/>
    <w:rsid w:val="004A22DC"/>
    <w:rsid w:val="004A685F"/>
    <w:rsid w:val="004B3DB3"/>
    <w:rsid w:val="004C6F7B"/>
    <w:rsid w:val="004E0520"/>
    <w:rsid w:val="004E2D9B"/>
    <w:rsid w:val="004F0507"/>
    <w:rsid w:val="004F1124"/>
    <w:rsid w:val="00506D0F"/>
    <w:rsid w:val="005137FE"/>
    <w:rsid w:val="0052235C"/>
    <w:rsid w:val="00526436"/>
    <w:rsid w:val="00536244"/>
    <w:rsid w:val="005378E9"/>
    <w:rsid w:val="005400F6"/>
    <w:rsid w:val="005401C7"/>
    <w:rsid w:val="00547C0A"/>
    <w:rsid w:val="00547FC1"/>
    <w:rsid w:val="0055145F"/>
    <w:rsid w:val="00553E82"/>
    <w:rsid w:val="00555F55"/>
    <w:rsid w:val="00556F28"/>
    <w:rsid w:val="00557180"/>
    <w:rsid w:val="00560707"/>
    <w:rsid w:val="00561DFA"/>
    <w:rsid w:val="00563CCE"/>
    <w:rsid w:val="00570F4F"/>
    <w:rsid w:val="005718EF"/>
    <w:rsid w:val="00571F1C"/>
    <w:rsid w:val="00574B5B"/>
    <w:rsid w:val="005836BE"/>
    <w:rsid w:val="00595DE7"/>
    <w:rsid w:val="005A4485"/>
    <w:rsid w:val="005A5B43"/>
    <w:rsid w:val="005C0CFB"/>
    <w:rsid w:val="005C40C7"/>
    <w:rsid w:val="005D0DC2"/>
    <w:rsid w:val="005D0FC2"/>
    <w:rsid w:val="005D4BF7"/>
    <w:rsid w:val="005E1C33"/>
    <w:rsid w:val="005E1F42"/>
    <w:rsid w:val="005F1C02"/>
    <w:rsid w:val="005F379D"/>
    <w:rsid w:val="005F4AAB"/>
    <w:rsid w:val="00606D81"/>
    <w:rsid w:val="006248C5"/>
    <w:rsid w:val="00625F7F"/>
    <w:rsid w:val="006263D5"/>
    <w:rsid w:val="00634C10"/>
    <w:rsid w:val="0063539A"/>
    <w:rsid w:val="00643B4A"/>
    <w:rsid w:val="00652B73"/>
    <w:rsid w:val="006561F7"/>
    <w:rsid w:val="00661CE9"/>
    <w:rsid w:val="0066236E"/>
    <w:rsid w:val="00663FEA"/>
    <w:rsid w:val="00676664"/>
    <w:rsid w:val="00684B20"/>
    <w:rsid w:val="00693575"/>
    <w:rsid w:val="00696332"/>
    <w:rsid w:val="006A1E3D"/>
    <w:rsid w:val="006B184E"/>
    <w:rsid w:val="006B1AA0"/>
    <w:rsid w:val="006C0325"/>
    <w:rsid w:val="006C4176"/>
    <w:rsid w:val="006C56A9"/>
    <w:rsid w:val="006D6CA8"/>
    <w:rsid w:val="006D7DD3"/>
    <w:rsid w:val="006E0F23"/>
    <w:rsid w:val="006E1E30"/>
    <w:rsid w:val="006F061D"/>
    <w:rsid w:val="006F2BD4"/>
    <w:rsid w:val="007018E8"/>
    <w:rsid w:val="00701E50"/>
    <w:rsid w:val="00707E00"/>
    <w:rsid w:val="007103AB"/>
    <w:rsid w:val="00723EF9"/>
    <w:rsid w:val="007258E8"/>
    <w:rsid w:val="0073302D"/>
    <w:rsid w:val="007336FE"/>
    <w:rsid w:val="00742AE1"/>
    <w:rsid w:val="007472FB"/>
    <w:rsid w:val="00747CA9"/>
    <w:rsid w:val="007534C0"/>
    <w:rsid w:val="00755872"/>
    <w:rsid w:val="0075701F"/>
    <w:rsid w:val="007841B0"/>
    <w:rsid w:val="007846EC"/>
    <w:rsid w:val="00790EDF"/>
    <w:rsid w:val="0079190C"/>
    <w:rsid w:val="007A059C"/>
    <w:rsid w:val="007A33A5"/>
    <w:rsid w:val="007A594D"/>
    <w:rsid w:val="007A6218"/>
    <w:rsid w:val="007A7320"/>
    <w:rsid w:val="007B3731"/>
    <w:rsid w:val="007B44EF"/>
    <w:rsid w:val="007D2D3F"/>
    <w:rsid w:val="007D2E91"/>
    <w:rsid w:val="007D4B82"/>
    <w:rsid w:val="007E6B81"/>
    <w:rsid w:val="007E797A"/>
    <w:rsid w:val="007F24F8"/>
    <w:rsid w:val="007F3F5A"/>
    <w:rsid w:val="00801636"/>
    <w:rsid w:val="00802FAB"/>
    <w:rsid w:val="00806402"/>
    <w:rsid w:val="00822052"/>
    <w:rsid w:val="00823689"/>
    <w:rsid w:val="008241DE"/>
    <w:rsid w:val="008253F9"/>
    <w:rsid w:val="00827A11"/>
    <w:rsid w:val="00833D35"/>
    <w:rsid w:val="00836678"/>
    <w:rsid w:val="008425EA"/>
    <w:rsid w:val="008473CA"/>
    <w:rsid w:val="008500E1"/>
    <w:rsid w:val="00854E57"/>
    <w:rsid w:val="00855326"/>
    <w:rsid w:val="00857DCD"/>
    <w:rsid w:val="0087025A"/>
    <w:rsid w:val="00877A11"/>
    <w:rsid w:val="008810A1"/>
    <w:rsid w:val="0088505E"/>
    <w:rsid w:val="00891ADC"/>
    <w:rsid w:val="008A068A"/>
    <w:rsid w:val="008A75EB"/>
    <w:rsid w:val="008B1BA9"/>
    <w:rsid w:val="008C1867"/>
    <w:rsid w:val="008C1F33"/>
    <w:rsid w:val="008C2CAF"/>
    <w:rsid w:val="008D43CB"/>
    <w:rsid w:val="008E6B8E"/>
    <w:rsid w:val="008E75E1"/>
    <w:rsid w:val="008F4E31"/>
    <w:rsid w:val="008F6F62"/>
    <w:rsid w:val="009037FC"/>
    <w:rsid w:val="009065F1"/>
    <w:rsid w:val="00906CF0"/>
    <w:rsid w:val="009139A6"/>
    <w:rsid w:val="009139E2"/>
    <w:rsid w:val="00915699"/>
    <w:rsid w:val="00916747"/>
    <w:rsid w:val="00916B57"/>
    <w:rsid w:val="009242EE"/>
    <w:rsid w:val="009263A4"/>
    <w:rsid w:val="00931615"/>
    <w:rsid w:val="00931984"/>
    <w:rsid w:val="00933B86"/>
    <w:rsid w:val="00937758"/>
    <w:rsid w:val="009422B5"/>
    <w:rsid w:val="00942552"/>
    <w:rsid w:val="009433DF"/>
    <w:rsid w:val="00943FA9"/>
    <w:rsid w:val="009445F2"/>
    <w:rsid w:val="00951495"/>
    <w:rsid w:val="0095401E"/>
    <w:rsid w:val="00956B8E"/>
    <w:rsid w:val="00965ECE"/>
    <w:rsid w:val="009700C7"/>
    <w:rsid w:val="009710CC"/>
    <w:rsid w:val="009802FD"/>
    <w:rsid w:val="0099280E"/>
    <w:rsid w:val="009A5047"/>
    <w:rsid w:val="009B194C"/>
    <w:rsid w:val="009B2B74"/>
    <w:rsid w:val="009D419C"/>
    <w:rsid w:val="009E140E"/>
    <w:rsid w:val="009E1F37"/>
    <w:rsid w:val="00A06808"/>
    <w:rsid w:val="00A07EEF"/>
    <w:rsid w:val="00A13D4F"/>
    <w:rsid w:val="00A16AF2"/>
    <w:rsid w:val="00A17C2B"/>
    <w:rsid w:val="00A23046"/>
    <w:rsid w:val="00A24C18"/>
    <w:rsid w:val="00A25AFE"/>
    <w:rsid w:val="00A274B4"/>
    <w:rsid w:val="00A3599C"/>
    <w:rsid w:val="00A40A9E"/>
    <w:rsid w:val="00A55D6B"/>
    <w:rsid w:val="00A659D8"/>
    <w:rsid w:val="00A727F4"/>
    <w:rsid w:val="00A8367E"/>
    <w:rsid w:val="00A851F6"/>
    <w:rsid w:val="00A93247"/>
    <w:rsid w:val="00AA0FB3"/>
    <w:rsid w:val="00AA183B"/>
    <w:rsid w:val="00AA7145"/>
    <w:rsid w:val="00AB11E2"/>
    <w:rsid w:val="00AB3E35"/>
    <w:rsid w:val="00AB5535"/>
    <w:rsid w:val="00AB5BEF"/>
    <w:rsid w:val="00AB7BFD"/>
    <w:rsid w:val="00AC2034"/>
    <w:rsid w:val="00AC2EA2"/>
    <w:rsid w:val="00AC39CA"/>
    <w:rsid w:val="00AC6735"/>
    <w:rsid w:val="00AD6116"/>
    <w:rsid w:val="00AE2245"/>
    <w:rsid w:val="00AE2E31"/>
    <w:rsid w:val="00AF2598"/>
    <w:rsid w:val="00B04ADD"/>
    <w:rsid w:val="00B06F69"/>
    <w:rsid w:val="00B073CD"/>
    <w:rsid w:val="00B14AE9"/>
    <w:rsid w:val="00B15D04"/>
    <w:rsid w:val="00B21C06"/>
    <w:rsid w:val="00B236FA"/>
    <w:rsid w:val="00B32F0C"/>
    <w:rsid w:val="00B3628D"/>
    <w:rsid w:val="00B409F1"/>
    <w:rsid w:val="00B47B6D"/>
    <w:rsid w:val="00B51691"/>
    <w:rsid w:val="00B65834"/>
    <w:rsid w:val="00B70814"/>
    <w:rsid w:val="00B70ABA"/>
    <w:rsid w:val="00B809A9"/>
    <w:rsid w:val="00B87309"/>
    <w:rsid w:val="00B9142A"/>
    <w:rsid w:val="00BA1E8E"/>
    <w:rsid w:val="00BA51CA"/>
    <w:rsid w:val="00BA5ADC"/>
    <w:rsid w:val="00BA7FF1"/>
    <w:rsid w:val="00BB6F84"/>
    <w:rsid w:val="00BB762C"/>
    <w:rsid w:val="00BD4B47"/>
    <w:rsid w:val="00BE59FB"/>
    <w:rsid w:val="00BE7989"/>
    <w:rsid w:val="00C07183"/>
    <w:rsid w:val="00C10975"/>
    <w:rsid w:val="00C14F2A"/>
    <w:rsid w:val="00C16084"/>
    <w:rsid w:val="00C24D4B"/>
    <w:rsid w:val="00C27AAE"/>
    <w:rsid w:val="00C32CDA"/>
    <w:rsid w:val="00C32F6B"/>
    <w:rsid w:val="00C355FA"/>
    <w:rsid w:val="00C41E69"/>
    <w:rsid w:val="00C42CDA"/>
    <w:rsid w:val="00C5189E"/>
    <w:rsid w:val="00C560AF"/>
    <w:rsid w:val="00C61A41"/>
    <w:rsid w:val="00C81641"/>
    <w:rsid w:val="00C932FC"/>
    <w:rsid w:val="00C93350"/>
    <w:rsid w:val="00C93597"/>
    <w:rsid w:val="00C95BD6"/>
    <w:rsid w:val="00C95E27"/>
    <w:rsid w:val="00C95E8B"/>
    <w:rsid w:val="00C963EB"/>
    <w:rsid w:val="00CA36AF"/>
    <w:rsid w:val="00CC16A6"/>
    <w:rsid w:val="00CC3DDA"/>
    <w:rsid w:val="00CC533E"/>
    <w:rsid w:val="00CD5A05"/>
    <w:rsid w:val="00CE290F"/>
    <w:rsid w:val="00CE63F2"/>
    <w:rsid w:val="00D036FC"/>
    <w:rsid w:val="00D17434"/>
    <w:rsid w:val="00D241CB"/>
    <w:rsid w:val="00D24AE4"/>
    <w:rsid w:val="00D262B9"/>
    <w:rsid w:val="00D30CBF"/>
    <w:rsid w:val="00D36948"/>
    <w:rsid w:val="00D41A00"/>
    <w:rsid w:val="00D53217"/>
    <w:rsid w:val="00D83B29"/>
    <w:rsid w:val="00D85984"/>
    <w:rsid w:val="00D87425"/>
    <w:rsid w:val="00D90ABE"/>
    <w:rsid w:val="00DA5D3F"/>
    <w:rsid w:val="00DA7505"/>
    <w:rsid w:val="00DC6506"/>
    <w:rsid w:val="00DD08C9"/>
    <w:rsid w:val="00DE0001"/>
    <w:rsid w:val="00DE3236"/>
    <w:rsid w:val="00DE364D"/>
    <w:rsid w:val="00DE6747"/>
    <w:rsid w:val="00DE7A3D"/>
    <w:rsid w:val="00DE7D82"/>
    <w:rsid w:val="00E11C55"/>
    <w:rsid w:val="00E30B32"/>
    <w:rsid w:val="00E310B0"/>
    <w:rsid w:val="00E334AC"/>
    <w:rsid w:val="00E374DB"/>
    <w:rsid w:val="00E402AA"/>
    <w:rsid w:val="00E52827"/>
    <w:rsid w:val="00E53A35"/>
    <w:rsid w:val="00E60F68"/>
    <w:rsid w:val="00E74901"/>
    <w:rsid w:val="00E7627C"/>
    <w:rsid w:val="00E77B6D"/>
    <w:rsid w:val="00E81C43"/>
    <w:rsid w:val="00E86EE5"/>
    <w:rsid w:val="00E946DA"/>
    <w:rsid w:val="00E95DC3"/>
    <w:rsid w:val="00EA1812"/>
    <w:rsid w:val="00EA3A0F"/>
    <w:rsid w:val="00EA3DA1"/>
    <w:rsid w:val="00EB1DA4"/>
    <w:rsid w:val="00EB6FD9"/>
    <w:rsid w:val="00ED4D9E"/>
    <w:rsid w:val="00EE249F"/>
    <w:rsid w:val="00EE2FB1"/>
    <w:rsid w:val="00EF01B3"/>
    <w:rsid w:val="00EF1F1F"/>
    <w:rsid w:val="00EF3285"/>
    <w:rsid w:val="00EF5DD2"/>
    <w:rsid w:val="00EF7DD8"/>
    <w:rsid w:val="00F0126F"/>
    <w:rsid w:val="00F02228"/>
    <w:rsid w:val="00F058B8"/>
    <w:rsid w:val="00F106B1"/>
    <w:rsid w:val="00F10FA7"/>
    <w:rsid w:val="00F1180D"/>
    <w:rsid w:val="00F12412"/>
    <w:rsid w:val="00F221E3"/>
    <w:rsid w:val="00F30EB2"/>
    <w:rsid w:val="00F3597D"/>
    <w:rsid w:val="00F4027D"/>
    <w:rsid w:val="00F403BF"/>
    <w:rsid w:val="00F47CE1"/>
    <w:rsid w:val="00F5551A"/>
    <w:rsid w:val="00F57D18"/>
    <w:rsid w:val="00F60182"/>
    <w:rsid w:val="00F62F72"/>
    <w:rsid w:val="00F63C6A"/>
    <w:rsid w:val="00F717FC"/>
    <w:rsid w:val="00F72031"/>
    <w:rsid w:val="00F72526"/>
    <w:rsid w:val="00F77B90"/>
    <w:rsid w:val="00F833B2"/>
    <w:rsid w:val="00F9214D"/>
    <w:rsid w:val="00F925D2"/>
    <w:rsid w:val="00F9495A"/>
    <w:rsid w:val="00F9625A"/>
    <w:rsid w:val="00F978B4"/>
    <w:rsid w:val="00FA45B7"/>
    <w:rsid w:val="00FA46AB"/>
    <w:rsid w:val="00FA6722"/>
    <w:rsid w:val="00FA76C3"/>
    <w:rsid w:val="00FB2559"/>
    <w:rsid w:val="00FB32F9"/>
    <w:rsid w:val="00FB4728"/>
    <w:rsid w:val="00FC2283"/>
    <w:rsid w:val="00FC67C7"/>
    <w:rsid w:val="00FD7042"/>
    <w:rsid w:val="00FE0693"/>
    <w:rsid w:val="00FE2924"/>
    <w:rsid w:val="00FE43E7"/>
    <w:rsid w:val="00FE4772"/>
    <w:rsid w:val="00FE6970"/>
    <w:rsid w:val="00FF1372"/>
    <w:rsid w:val="00FF5BA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C899"/>
  <w15:docId w15:val="{AD0FBAC9-5678-4E99-B9E2-13C35BC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uiPriority w:val="34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06F69"/>
    <w:rPr>
      <w:color w:val="605E5C"/>
      <w:shd w:val="clear" w:color="auto" w:fill="E1DFDD"/>
    </w:rPr>
  </w:style>
  <w:style w:type="paragraph" w:customStyle="1" w:styleId="WfxCompany">
    <w:name w:val="WfxCompany"/>
    <w:basedOn w:val="a"/>
    <w:rsid w:val="00102B21"/>
    <w:rPr>
      <w:szCs w:val="20"/>
    </w:rPr>
  </w:style>
  <w:style w:type="character" w:customStyle="1" w:styleId="lrzxr">
    <w:name w:val="lrzxr"/>
    <w:basedOn w:val="a0"/>
    <w:rsid w:val="002D7D6B"/>
  </w:style>
  <w:style w:type="character" w:styleId="aa">
    <w:name w:val="FollowedHyperlink"/>
    <w:basedOn w:val="a0"/>
    <w:rsid w:val="00CD5A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hyperlink" Target="https://www.antidoping.org.tw/tue/athle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tta.ctta@msa.hinet.net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782</Words>
  <Characters>4460</Characters>
  <Application>Microsoft Office Word</Application>
  <DocSecurity>0</DocSecurity>
  <Lines>37</Lines>
  <Paragraphs>10</Paragraphs>
  <ScaleCrop>false</ScaleCrop>
  <Company>CMT</Company>
  <LinksUpToDate>false</LinksUpToDate>
  <CharactersWithSpaces>5232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20</cp:revision>
  <cp:lastPrinted>2022-05-25T01:50:00Z</cp:lastPrinted>
  <dcterms:created xsi:type="dcterms:W3CDTF">2024-03-26T08:57:00Z</dcterms:created>
  <dcterms:modified xsi:type="dcterms:W3CDTF">2024-04-22T09:55:00Z</dcterms:modified>
</cp:coreProperties>
</file>