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62FB9A4E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「</w:t>
      </w:r>
      <w:r w:rsidR="00515148" w:rsidRPr="00515148">
        <w:rPr>
          <w:rFonts w:ascii="標楷體" w:eastAsia="標楷體" w:cs="標楷體" w:hint="eastAsia"/>
          <w:color w:val="212121"/>
          <w:sz w:val="28"/>
          <w:szCs w:val="28"/>
        </w:rPr>
        <w:t>2024年華國三太子國際男子網球挑戰賽-住宿採購案」(案號:113-7)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」需求規範書及其他招標文件內容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89ECA" w14:textId="77777777" w:rsidR="00F43E5D" w:rsidRDefault="00F43E5D" w:rsidP="000F7BDE">
      <w:r>
        <w:separator/>
      </w:r>
    </w:p>
  </w:endnote>
  <w:endnote w:type="continuationSeparator" w:id="0">
    <w:p w14:paraId="1CAFEFB6" w14:textId="77777777" w:rsidR="00F43E5D" w:rsidRDefault="00F43E5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3062" w14:textId="77777777" w:rsidR="00F43E5D" w:rsidRDefault="00F43E5D" w:rsidP="000F7BDE">
      <w:r>
        <w:separator/>
      </w:r>
    </w:p>
  </w:footnote>
  <w:footnote w:type="continuationSeparator" w:id="0">
    <w:p w14:paraId="254AE3E1" w14:textId="77777777" w:rsidR="00F43E5D" w:rsidRDefault="00F43E5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D4092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2024-01-04T15:24:00Z</cp:lastPrinted>
  <dcterms:created xsi:type="dcterms:W3CDTF">2024-01-08T05:39:00Z</dcterms:created>
  <dcterms:modified xsi:type="dcterms:W3CDTF">2024-04-01T10:06:00Z</dcterms:modified>
</cp:coreProperties>
</file>