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9DBA" w14:textId="4A55D890" w:rsidR="00F1035E" w:rsidRPr="007E5A09" w:rsidRDefault="00F1035E" w:rsidP="007E5A09">
      <w:pPr>
        <w:spacing w:line="360" w:lineRule="exact"/>
        <w:rPr>
          <w:rFonts w:asciiTheme="minorEastAsia" w:eastAsiaTheme="minorEastAsia" w:hAnsiTheme="minorEastAsia" w:cs="Calibri"/>
          <w:b/>
        </w:rPr>
      </w:pPr>
      <w:r w:rsidRPr="00253FE1">
        <w:rPr>
          <w:rFonts w:hint="eastAsia"/>
          <w:b/>
          <w:sz w:val="28"/>
          <w:szCs w:val="28"/>
        </w:rPr>
        <w:t>壹、網球規則</w:t>
      </w:r>
      <w:r w:rsidR="007E5A09">
        <w:rPr>
          <w:rFonts w:hint="eastAsia"/>
          <w:b/>
          <w:sz w:val="28"/>
          <w:szCs w:val="28"/>
        </w:rPr>
        <w:t xml:space="preserve"> </w:t>
      </w:r>
      <w:r w:rsidR="007E5A09">
        <w:rPr>
          <w:b/>
          <w:sz w:val="28"/>
          <w:szCs w:val="28"/>
        </w:rPr>
        <w:t xml:space="preserve">                                      </w:t>
      </w:r>
      <w:r w:rsidR="00094963">
        <w:rPr>
          <w:rFonts w:hint="eastAsia"/>
          <w:b/>
          <w:sz w:val="28"/>
          <w:szCs w:val="28"/>
        </w:rPr>
        <w:t xml:space="preserve">      </w:t>
      </w:r>
      <w:r w:rsidR="007E5A09">
        <w:rPr>
          <w:b/>
          <w:sz w:val="28"/>
          <w:szCs w:val="28"/>
        </w:rPr>
        <w:t xml:space="preserve"> </w:t>
      </w:r>
      <w:r w:rsidR="007E5A09">
        <w:rPr>
          <w:rFonts w:asciiTheme="minorEastAsia" w:eastAsiaTheme="minorEastAsia" w:hAnsiTheme="minorEastAsia" w:cs="Calibri" w:hint="eastAsia"/>
          <w:b/>
        </w:rPr>
        <w:t>(裁判委員會</w:t>
      </w:r>
      <w:r w:rsidR="007E5A09" w:rsidRPr="000C6381">
        <w:rPr>
          <w:rFonts w:asciiTheme="minorEastAsia" w:eastAsiaTheme="minorEastAsia" w:hAnsiTheme="minorEastAsia" w:cs="Calibri" w:hint="eastAsia"/>
          <w:b/>
        </w:rPr>
        <w:t>修訂</w:t>
      </w:r>
      <w:r w:rsidR="008A46A3">
        <w:rPr>
          <w:rFonts w:asciiTheme="minorEastAsia" w:eastAsiaTheme="minorEastAsia" w:hAnsiTheme="minorEastAsia" w:cs="Calibri" w:hint="eastAsia"/>
          <w:b/>
        </w:rPr>
        <w:t>2</w:t>
      </w:r>
      <w:r w:rsidR="008A46A3">
        <w:rPr>
          <w:rFonts w:asciiTheme="minorEastAsia" w:eastAsiaTheme="minorEastAsia" w:hAnsiTheme="minorEastAsia" w:cs="Calibri"/>
          <w:b/>
        </w:rPr>
        <w:t>02</w:t>
      </w:r>
      <w:r w:rsidR="00E708A0">
        <w:rPr>
          <w:rFonts w:asciiTheme="minorEastAsia" w:eastAsiaTheme="minorEastAsia" w:hAnsiTheme="minorEastAsia" w:cs="Calibri" w:hint="eastAsia"/>
          <w:b/>
        </w:rPr>
        <w:t>4</w:t>
      </w:r>
      <w:r w:rsidR="007E5A09">
        <w:rPr>
          <w:rFonts w:asciiTheme="minorEastAsia" w:eastAsiaTheme="minorEastAsia" w:hAnsiTheme="minorEastAsia" w:cs="Calibri" w:hint="eastAsia"/>
          <w:b/>
        </w:rPr>
        <w:t>)</w:t>
      </w:r>
    </w:p>
    <w:p w14:paraId="0DACB45C" w14:textId="60DC00F9" w:rsidR="000949B8" w:rsidRPr="00F1035E" w:rsidRDefault="000644C5" w:rsidP="002A3AEC">
      <w:pPr>
        <w:pStyle w:val="ab"/>
        <w:numPr>
          <w:ilvl w:val="0"/>
          <w:numId w:val="5"/>
        </w:numPr>
        <w:spacing w:line="340" w:lineRule="exact"/>
        <w:ind w:leftChars="0"/>
        <w:rPr>
          <w:rFonts w:asciiTheme="minorHAnsi" w:hAnsiTheme="minorHAnsi" w:cstheme="minorHAnsi"/>
          <w:b/>
        </w:rPr>
      </w:pPr>
      <w:bookmarkStart w:id="0" w:name="title_1"/>
      <w:r w:rsidRPr="00F1035E">
        <w:rPr>
          <w:rFonts w:asciiTheme="minorHAnsi" w:hAnsiTheme="minorHAnsi" w:cstheme="minorHAnsi"/>
          <w:b/>
          <w:u w:val="single"/>
        </w:rPr>
        <w:t>球場</w:t>
      </w:r>
      <w:bookmarkEnd w:id="0"/>
      <w:r w:rsidR="00877B5A" w:rsidRPr="00F1035E">
        <w:rPr>
          <w:rFonts w:asciiTheme="minorHAnsi" w:hAnsiTheme="minorHAnsi" w:cstheme="minorHAnsi"/>
          <w:b/>
        </w:rPr>
        <w:t xml:space="preserve"> The Court</w:t>
      </w:r>
      <w:r w:rsidR="006F7B30">
        <w:rPr>
          <w:rFonts w:asciiTheme="minorHAnsi" w:hAnsiTheme="minorHAnsi" w:cstheme="minorHAnsi"/>
          <w:b/>
        </w:rPr>
        <w:t xml:space="preserve">                                                            </w:t>
      </w:r>
      <w:r w:rsidR="008F21B4">
        <w:rPr>
          <w:rFonts w:asciiTheme="minorHAnsi" w:hAnsiTheme="minorHAnsi" w:cstheme="minorHAnsi" w:hint="eastAsia"/>
          <w:b/>
        </w:rPr>
        <w:t xml:space="preserve">   </w:t>
      </w:r>
    </w:p>
    <w:p w14:paraId="166F3AA5" w14:textId="6F23D9DC" w:rsidR="001F064D" w:rsidRPr="006F1655" w:rsidRDefault="000644C5" w:rsidP="002A3AEC">
      <w:pPr>
        <w:spacing w:line="340" w:lineRule="exact"/>
        <w:ind w:leftChars="200" w:left="540" w:hangingChars="25" w:hanging="60"/>
        <w:rPr>
          <w:rFonts w:asciiTheme="minorHAnsi" w:hAnsiTheme="minorHAnsi" w:cstheme="minorHAnsi"/>
        </w:rPr>
      </w:pPr>
      <w:r w:rsidRPr="006F1655">
        <w:rPr>
          <w:rFonts w:asciiTheme="minorHAnsi" w:hAnsiTheme="minorHAnsi" w:cstheme="minorHAnsi"/>
        </w:rPr>
        <w:t>球場為長方形，長</w:t>
      </w:r>
      <w:r w:rsidRPr="006F1655">
        <w:rPr>
          <w:rFonts w:asciiTheme="minorHAnsi" w:hAnsiTheme="minorHAnsi" w:cstheme="minorHAnsi"/>
        </w:rPr>
        <w:t>78</w:t>
      </w:r>
      <w:bookmarkStart w:id="1" w:name="_Hlk40184951"/>
      <w:r w:rsidR="00002EF1" w:rsidRPr="00387BAF">
        <w:rPr>
          <w:rFonts w:asciiTheme="minorHAnsi" w:hAnsiTheme="minorHAnsi" w:cstheme="minorHAnsi" w:hint="eastAsia"/>
        </w:rPr>
        <w:t>英</w:t>
      </w:r>
      <w:r w:rsidRPr="006F1655">
        <w:rPr>
          <w:rFonts w:asciiTheme="minorHAnsi" w:hAnsiTheme="minorHAnsi" w:cstheme="minorHAnsi"/>
        </w:rPr>
        <w:t>呎</w:t>
      </w:r>
      <w:bookmarkEnd w:id="1"/>
      <w:r w:rsidRPr="006F1655">
        <w:rPr>
          <w:rFonts w:asciiTheme="minorHAnsi" w:hAnsiTheme="minorHAnsi" w:cstheme="minorHAnsi"/>
        </w:rPr>
        <w:t>(23.77</w:t>
      </w:r>
      <w:r w:rsidRPr="006F1655">
        <w:rPr>
          <w:rFonts w:asciiTheme="minorHAnsi" w:hAnsiTheme="minorHAnsi" w:cstheme="minorHAnsi"/>
        </w:rPr>
        <w:t>公尺</w:t>
      </w:r>
      <w:r w:rsidRPr="006F1655">
        <w:rPr>
          <w:rFonts w:asciiTheme="minorHAnsi" w:hAnsiTheme="minorHAnsi" w:cstheme="minorHAnsi"/>
        </w:rPr>
        <w:t>)</w:t>
      </w:r>
      <w:r w:rsidRPr="006F1655">
        <w:rPr>
          <w:rFonts w:asciiTheme="minorHAnsi" w:hAnsiTheme="minorHAnsi" w:cstheme="minorHAnsi"/>
        </w:rPr>
        <w:t>，單打比賽寬為</w:t>
      </w:r>
      <w:r w:rsidRPr="006F1655">
        <w:rPr>
          <w:rFonts w:asciiTheme="minorHAnsi" w:hAnsiTheme="minorHAnsi" w:cstheme="minorHAnsi"/>
        </w:rPr>
        <w:t>27</w:t>
      </w:r>
      <w:r w:rsidR="00002EF1">
        <w:rPr>
          <w:rFonts w:asciiTheme="minorHAnsi" w:hAnsiTheme="minorHAnsi" w:cstheme="minorHAnsi" w:hint="eastAsia"/>
        </w:rPr>
        <w:t>英</w:t>
      </w:r>
      <w:r w:rsidR="00002EF1" w:rsidRPr="006F1655">
        <w:rPr>
          <w:rFonts w:asciiTheme="minorHAnsi" w:hAnsiTheme="minorHAnsi" w:cstheme="minorHAnsi"/>
        </w:rPr>
        <w:t>呎</w:t>
      </w:r>
      <w:r w:rsidRPr="006F1655">
        <w:rPr>
          <w:rFonts w:asciiTheme="minorHAnsi" w:hAnsiTheme="minorHAnsi" w:cstheme="minorHAnsi"/>
        </w:rPr>
        <w:t>(8.23</w:t>
      </w:r>
      <w:r w:rsidRPr="006F1655">
        <w:rPr>
          <w:rFonts w:asciiTheme="minorHAnsi" w:hAnsiTheme="minorHAnsi" w:cstheme="minorHAnsi"/>
        </w:rPr>
        <w:t>公尺</w:t>
      </w:r>
      <w:r w:rsidRPr="006F1655">
        <w:rPr>
          <w:rFonts w:asciiTheme="minorHAnsi" w:hAnsiTheme="minorHAnsi" w:cstheme="minorHAnsi"/>
        </w:rPr>
        <w:t>)</w:t>
      </w:r>
      <w:r w:rsidRPr="006F1655">
        <w:rPr>
          <w:rFonts w:asciiTheme="minorHAnsi" w:hAnsiTheme="minorHAnsi" w:cstheme="minorHAnsi"/>
        </w:rPr>
        <w:t>；雙打比賽寬為</w:t>
      </w:r>
      <w:r w:rsidRPr="006F1655">
        <w:rPr>
          <w:rFonts w:asciiTheme="minorHAnsi" w:hAnsiTheme="minorHAnsi" w:cstheme="minorHAnsi"/>
        </w:rPr>
        <w:t>36</w:t>
      </w:r>
      <w:r w:rsidR="00002EF1">
        <w:rPr>
          <w:rFonts w:asciiTheme="minorHAnsi" w:hAnsiTheme="minorHAnsi" w:cstheme="minorHAnsi" w:hint="eastAsia"/>
        </w:rPr>
        <w:t>英</w:t>
      </w:r>
      <w:r w:rsidR="00002EF1" w:rsidRPr="006F1655">
        <w:rPr>
          <w:rFonts w:asciiTheme="minorHAnsi" w:hAnsiTheme="minorHAnsi" w:cstheme="minorHAnsi"/>
        </w:rPr>
        <w:t>呎</w:t>
      </w:r>
      <w:r w:rsidRPr="006F1655">
        <w:rPr>
          <w:rFonts w:asciiTheme="minorHAnsi" w:hAnsiTheme="minorHAnsi" w:cstheme="minorHAnsi"/>
        </w:rPr>
        <w:t>(10.97</w:t>
      </w:r>
      <w:r w:rsidRPr="006F1655">
        <w:rPr>
          <w:rFonts w:asciiTheme="minorHAnsi" w:hAnsiTheme="minorHAnsi" w:cstheme="minorHAnsi"/>
        </w:rPr>
        <w:t>公尺</w:t>
      </w:r>
      <w:r w:rsidRPr="006F1655">
        <w:rPr>
          <w:rFonts w:asciiTheme="minorHAnsi" w:hAnsiTheme="minorHAnsi" w:cstheme="minorHAnsi"/>
        </w:rPr>
        <w:t>)</w:t>
      </w:r>
      <w:r w:rsidRPr="006F1655">
        <w:rPr>
          <w:rFonts w:asciiTheme="minorHAnsi" w:hAnsiTheme="minorHAnsi" w:cstheme="minorHAnsi"/>
        </w:rPr>
        <w:t>。球場以</w:t>
      </w:r>
      <w:proofErr w:type="gramStart"/>
      <w:r w:rsidRPr="006F1655">
        <w:rPr>
          <w:rFonts w:asciiTheme="minorHAnsi" w:hAnsiTheme="minorHAnsi" w:cstheme="minorHAnsi"/>
        </w:rPr>
        <w:t>穿有繩或</w:t>
      </w:r>
      <w:proofErr w:type="gramEnd"/>
      <w:r w:rsidRPr="006F1655">
        <w:rPr>
          <w:rFonts w:asciiTheme="minorHAnsi" w:hAnsiTheme="minorHAnsi" w:cstheme="minorHAnsi"/>
        </w:rPr>
        <w:t>鋼索的網子，從</w:t>
      </w:r>
      <w:proofErr w:type="gramStart"/>
      <w:r w:rsidRPr="006F1655">
        <w:rPr>
          <w:rFonts w:asciiTheme="minorHAnsi" w:hAnsiTheme="minorHAnsi" w:cstheme="minorHAnsi"/>
        </w:rPr>
        <w:t>中央處橫隔</w:t>
      </w:r>
      <w:proofErr w:type="gramEnd"/>
      <w:r w:rsidRPr="006F1655">
        <w:rPr>
          <w:rFonts w:asciiTheme="minorHAnsi" w:hAnsiTheme="minorHAnsi" w:cstheme="minorHAnsi"/>
        </w:rPr>
        <w:t>成二等分場區。</w:t>
      </w:r>
      <w:proofErr w:type="gramStart"/>
      <w:r w:rsidRPr="006F1655">
        <w:rPr>
          <w:rFonts w:asciiTheme="minorHAnsi" w:hAnsiTheme="minorHAnsi" w:cstheme="minorHAnsi"/>
        </w:rPr>
        <w:t>網繩之</w:t>
      </w:r>
      <w:proofErr w:type="gramEnd"/>
      <w:r w:rsidRPr="006F1655">
        <w:rPr>
          <w:rFonts w:asciiTheme="minorHAnsi" w:hAnsiTheme="minorHAnsi" w:cstheme="minorHAnsi"/>
        </w:rPr>
        <w:t>兩端</w:t>
      </w:r>
      <w:proofErr w:type="gramStart"/>
      <w:r w:rsidRPr="006F1655">
        <w:rPr>
          <w:rFonts w:asciiTheme="minorHAnsi" w:hAnsiTheme="minorHAnsi" w:cstheme="minorHAnsi"/>
        </w:rPr>
        <w:t>繫架於</w:t>
      </w:r>
      <w:proofErr w:type="gramEnd"/>
      <w:r w:rsidRPr="006F1655">
        <w:rPr>
          <w:rFonts w:asciiTheme="minorHAnsi" w:hAnsiTheme="minorHAnsi" w:cstheme="minorHAnsi"/>
        </w:rPr>
        <w:t>高</w:t>
      </w:r>
      <w:r w:rsidRPr="006F1655">
        <w:rPr>
          <w:rFonts w:asciiTheme="minorHAnsi" w:hAnsiTheme="minorHAnsi" w:cstheme="minorHAnsi"/>
        </w:rPr>
        <w:t xml:space="preserve">3 </w:t>
      </w:r>
      <w:r w:rsidRPr="00170612">
        <w:rPr>
          <w:rFonts w:asciiTheme="minorHAnsi" w:hAnsiTheme="minorHAnsi" w:cstheme="minorHAnsi"/>
          <w:sz w:val="22"/>
          <w:szCs w:val="22"/>
        </w:rPr>
        <w:t>1/2</w:t>
      </w:r>
      <w:r w:rsidR="00002EF1">
        <w:rPr>
          <w:rFonts w:asciiTheme="minorHAnsi" w:hAnsiTheme="minorHAnsi" w:cstheme="minorHAnsi" w:hint="eastAsia"/>
        </w:rPr>
        <w:t>英</w:t>
      </w:r>
      <w:r w:rsidR="00002EF1" w:rsidRPr="006F1655">
        <w:rPr>
          <w:rFonts w:asciiTheme="minorHAnsi" w:hAnsiTheme="minorHAnsi" w:cstheme="minorHAnsi"/>
        </w:rPr>
        <w:t>呎</w:t>
      </w:r>
      <w:r w:rsidRPr="006F1655">
        <w:rPr>
          <w:rFonts w:asciiTheme="minorHAnsi" w:hAnsiTheme="minorHAnsi" w:cstheme="minorHAnsi"/>
        </w:rPr>
        <w:t>(1.07</w:t>
      </w:r>
      <w:r w:rsidRPr="006F1655">
        <w:rPr>
          <w:rFonts w:asciiTheme="minorHAnsi" w:hAnsiTheme="minorHAnsi" w:cstheme="minorHAnsi"/>
        </w:rPr>
        <w:t>公尺</w:t>
      </w:r>
      <w:r w:rsidRPr="006F1655">
        <w:rPr>
          <w:rFonts w:asciiTheme="minorHAnsi" w:hAnsiTheme="minorHAnsi" w:cstheme="minorHAnsi"/>
        </w:rPr>
        <w:t>)</w:t>
      </w:r>
      <w:r w:rsidRPr="006F1655">
        <w:rPr>
          <w:rFonts w:asciiTheme="minorHAnsi" w:hAnsiTheme="minorHAnsi" w:cstheme="minorHAnsi"/>
        </w:rPr>
        <w:t>的</w:t>
      </w:r>
      <w:proofErr w:type="gramStart"/>
      <w:r w:rsidRPr="006F1655">
        <w:rPr>
          <w:rFonts w:asciiTheme="minorHAnsi" w:hAnsiTheme="minorHAnsi" w:cstheme="minorHAnsi"/>
        </w:rPr>
        <w:t>兩根網柱上</w:t>
      </w:r>
      <w:proofErr w:type="gramEnd"/>
      <w:r w:rsidRPr="006F1655">
        <w:rPr>
          <w:rFonts w:asciiTheme="minorHAnsi" w:hAnsiTheme="minorHAnsi" w:cstheme="minorHAnsi"/>
        </w:rPr>
        <w:t>，球</w:t>
      </w:r>
      <w:proofErr w:type="gramStart"/>
      <w:r w:rsidRPr="006F1655">
        <w:rPr>
          <w:rFonts w:asciiTheme="minorHAnsi" w:hAnsiTheme="minorHAnsi" w:cstheme="minorHAnsi"/>
        </w:rPr>
        <w:t>網應長到</w:t>
      </w:r>
      <w:proofErr w:type="gramEnd"/>
      <w:r w:rsidRPr="006F1655">
        <w:rPr>
          <w:rFonts w:asciiTheme="minorHAnsi" w:hAnsiTheme="minorHAnsi" w:cstheme="minorHAnsi"/>
        </w:rPr>
        <w:t>可將兩個</w:t>
      </w:r>
      <w:proofErr w:type="gramStart"/>
      <w:r w:rsidRPr="006F1655">
        <w:rPr>
          <w:rFonts w:asciiTheme="minorHAnsi" w:hAnsiTheme="minorHAnsi" w:cstheme="minorHAnsi"/>
        </w:rPr>
        <w:t>網柱間</w:t>
      </w:r>
      <w:proofErr w:type="gramEnd"/>
      <w:r w:rsidRPr="006F1655">
        <w:rPr>
          <w:rFonts w:asciiTheme="minorHAnsi" w:hAnsiTheme="minorHAnsi" w:cstheme="minorHAnsi"/>
        </w:rPr>
        <w:t>之空間填滿，又網眼應小到可阻礙球之穿過。網之中央高度為</w:t>
      </w:r>
      <w:r w:rsidRPr="006F1655">
        <w:rPr>
          <w:rFonts w:asciiTheme="minorHAnsi" w:hAnsiTheme="minorHAnsi" w:cstheme="minorHAnsi"/>
        </w:rPr>
        <w:t>3</w:t>
      </w:r>
      <w:r w:rsidR="00002EF1">
        <w:rPr>
          <w:rFonts w:asciiTheme="minorHAnsi" w:hAnsiTheme="minorHAnsi" w:cstheme="minorHAnsi" w:hint="eastAsia"/>
        </w:rPr>
        <w:t>英</w:t>
      </w:r>
      <w:r w:rsidR="00002EF1" w:rsidRPr="006F1655">
        <w:rPr>
          <w:rFonts w:asciiTheme="minorHAnsi" w:hAnsiTheme="minorHAnsi" w:cstheme="minorHAnsi"/>
        </w:rPr>
        <w:t>呎</w:t>
      </w:r>
      <w:r w:rsidRPr="006F1655">
        <w:rPr>
          <w:rFonts w:asciiTheme="minorHAnsi" w:hAnsiTheme="minorHAnsi" w:cstheme="minorHAnsi"/>
        </w:rPr>
        <w:t>(0.914</w:t>
      </w:r>
      <w:r w:rsidRPr="006F1655">
        <w:rPr>
          <w:rFonts w:asciiTheme="minorHAnsi" w:hAnsiTheme="minorHAnsi" w:cstheme="minorHAnsi"/>
        </w:rPr>
        <w:t>公尺</w:t>
      </w:r>
      <w:r w:rsidRPr="006F1655">
        <w:rPr>
          <w:rFonts w:asciiTheme="minorHAnsi" w:hAnsiTheme="minorHAnsi" w:cstheme="minorHAnsi"/>
        </w:rPr>
        <w:t>)</w:t>
      </w:r>
      <w:r w:rsidRPr="006F1655">
        <w:rPr>
          <w:rFonts w:asciiTheme="minorHAnsi" w:hAnsiTheme="minorHAnsi" w:cstheme="minorHAnsi"/>
        </w:rPr>
        <w:t>，</w:t>
      </w:r>
      <w:proofErr w:type="gramStart"/>
      <w:r w:rsidRPr="006F1655">
        <w:rPr>
          <w:rFonts w:asciiTheme="minorHAnsi" w:hAnsiTheme="minorHAnsi" w:cstheme="minorHAnsi"/>
        </w:rPr>
        <w:t>用束帶緊束球網</w:t>
      </w:r>
      <w:proofErr w:type="gramEnd"/>
      <w:r w:rsidRPr="006F1655">
        <w:rPr>
          <w:rFonts w:asciiTheme="minorHAnsi" w:hAnsiTheme="minorHAnsi" w:cstheme="minorHAnsi"/>
        </w:rPr>
        <w:t>。繩、鋼索及網子</w:t>
      </w:r>
      <w:proofErr w:type="gramStart"/>
      <w:r w:rsidRPr="006F1655">
        <w:rPr>
          <w:rFonts w:asciiTheme="minorHAnsi" w:hAnsiTheme="minorHAnsi" w:cstheme="minorHAnsi"/>
        </w:rPr>
        <w:t>上端用束帶</w:t>
      </w:r>
      <w:proofErr w:type="gramEnd"/>
      <w:r w:rsidRPr="006F1655">
        <w:rPr>
          <w:rFonts w:asciiTheme="minorHAnsi" w:hAnsiTheme="minorHAnsi" w:cstheme="minorHAnsi"/>
        </w:rPr>
        <w:t>包住且必須是白色。</w:t>
      </w:r>
    </w:p>
    <w:p w14:paraId="1B77E108" w14:textId="66AF6669" w:rsidR="000644C5" w:rsidRPr="006F1655" w:rsidRDefault="001F064D" w:rsidP="002A3AEC">
      <w:pPr>
        <w:spacing w:line="340" w:lineRule="exact"/>
        <w:ind w:leftChars="100" w:left="240" w:firstLineChars="100" w:firstLine="24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繩、鋼索的直徑不得超過</w:t>
      </w:r>
      <w:r w:rsidR="000644C5" w:rsidRPr="006F1655">
        <w:rPr>
          <w:rFonts w:asciiTheme="minorHAnsi" w:hAnsiTheme="minorHAnsi" w:cstheme="minorHAnsi"/>
        </w:rPr>
        <w:t xml:space="preserve"> 1/3</w:t>
      </w:r>
      <w:r w:rsidR="000644C5" w:rsidRPr="006F1655">
        <w:rPr>
          <w:rFonts w:asciiTheme="minorHAnsi" w:hAnsiTheme="minorHAnsi" w:cstheme="minorHAnsi"/>
        </w:rPr>
        <w:t>吋</w:t>
      </w:r>
      <w:r w:rsidR="000644C5" w:rsidRPr="006F1655">
        <w:rPr>
          <w:rFonts w:asciiTheme="minorHAnsi" w:hAnsiTheme="minorHAnsi" w:cstheme="minorHAnsi"/>
        </w:rPr>
        <w:t>(0.8</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w:t>
      </w:r>
    </w:p>
    <w:p w14:paraId="6100B0F2" w14:textId="6D586DF4" w:rsidR="000644C5" w:rsidRPr="006F1655" w:rsidRDefault="001F064D" w:rsidP="002A3AEC">
      <w:pPr>
        <w:spacing w:line="340" w:lineRule="exact"/>
        <w:ind w:leftChars="100" w:left="240" w:firstLineChars="100" w:firstLine="24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束帶寬不得超過</w:t>
      </w:r>
      <w:r w:rsidR="000644C5" w:rsidRPr="006F1655">
        <w:rPr>
          <w:rFonts w:asciiTheme="minorHAnsi" w:hAnsiTheme="minorHAnsi" w:cstheme="minorHAnsi"/>
        </w:rPr>
        <w:t>2</w:t>
      </w:r>
      <w:r w:rsidR="000644C5" w:rsidRPr="006F1655">
        <w:rPr>
          <w:rFonts w:asciiTheme="minorHAnsi" w:hAnsiTheme="minorHAnsi" w:cstheme="minorHAnsi"/>
        </w:rPr>
        <w:t>吋</w:t>
      </w:r>
      <w:r w:rsidR="000644C5" w:rsidRPr="006F1655">
        <w:rPr>
          <w:rFonts w:asciiTheme="minorHAnsi" w:hAnsiTheme="minorHAnsi" w:cstheme="minorHAnsi"/>
        </w:rPr>
        <w:t>(5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w:t>
      </w:r>
    </w:p>
    <w:p w14:paraId="0BCF0E68" w14:textId="3FAAFC1F" w:rsidR="001F064D" w:rsidRPr="006F1655" w:rsidRDefault="001F064D" w:rsidP="002A3AEC">
      <w:pPr>
        <w:spacing w:line="340" w:lineRule="exact"/>
        <w:ind w:leftChars="100" w:left="240" w:firstLineChars="100" w:firstLine="24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網上端，繩或鋼索的白色束帶兩邊高度介於</w:t>
      </w:r>
      <w:r w:rsidR="000644C5" w:rsidRPr="006F1655">
        <w:rPr>
          <w:rFonts w:asciiTheme="minorHAnsi" w:hAnsiTheme="minorHAnsi" w:cstheme="minorHAnsi"/>
        </w:rPr>
        <w:t>2</w:t>
      </w:r>
      <w:r w:rsidR="000644C5" w:rsidRPr="006F1655">
        <w:rPr>
          <w:rFonts w:asciiTheme="minorHAnsi" w:hAnsiTheme="minorHAnsi" w:cstheme="minorHAnsi"/>
        </w:rPr>
        <w:t>吋</w:t>
      </w:r>
      <w:r w:rsidR="000644C5" w:rsidRPr="006F1655">
        <w:rPr>
          <w:rFonts w:asciiTheme="minorHAnsi" w:hAnsiTheme="minorHAnsi" w:cstheme="minorHAnsi"/>
        </w:rPr>
        <w:t>(5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到</w:t>
      </w:r>
      <w:r w:rsidR="000644C5" w:rsidRPr="006F1655">
        <w:rPr>
          <w:rFonts w:asciiTheme="minorHAnsi" w:hAnsiTheme="minorHAnsi" w:cstheme="minorHAnsi"/>
        </w:rPr>
        <w:t>2 1/2</w:t>
      </w:r>
      <w:r w:rsidR="000644C5" w:rsidRPr="006F1655">
        <w:rPr>
          <w:rFonts w:asciiTheme="minorHAnsi" w:hAnsiTheme="minorHAnsi" w:cstheme="minorHAnsi"/>
        </w:rPr>
        <w:t>吋</w:t>
      </w:r>
      <w:r w:rsidR="000644C5" w:rsidRPr="006F1655">
        <w:rPr>
          <w:rFonts w:asciiTheme="minorHAnsi" w:hAnsiTheme="minorHAnsi" w:cstheme="minorHAnsi"/>
        </w:rPr>
        <w:t>(6.35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之間。</w:t>
      </w:r>
    </w:p>
    <w:p w14:paraId="16D004C4" w14:textId="6504687C" w:rsidR="001F064D" w:rsidRPr="006F1655" w:rsidRDefault="00284D9D" w:rsidP="002A3AEC">
      <w:pPr>
        <w:spacing w:line="340" w:lineRule="exact"/>
        <w:ind w:leftChars="178" w:left="540" w:hangingChars="47" w:hanging="113"/>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雙打比</w:t>
      </w:r>
      <w:proofErr w:type="gramStart"/>
      <w:r w:rsidR="000644C5" w:rsidRPr="006F1655">
        <w:rPr>
          <w:rFonts w:asciiTheme="minorHAnsi" w:hAnsiTheme="minorHAnsi" w:cstheme="minorHAnsi"/>
        </w:rPr>
        <w:t>賽球柱</w:t>
      </w:r>
      <w:proofErr w:type="gramEnd"/>
      <w:r w:rsidR="000644C5" w:rsidRPr="006F1655">
        <w:rPr>
          <w:rFonts w:asciiTheme="minorHAnsi" w:hAnsiTheme="minorHAnsi" w:cstheme="minorHAnsi"/>
        </w:rPr>
        <w:t>之中心點距雙打邊線外緣</w:t>
      </w:r>
      <w:r w:rsidR="000644C5" w:rsidRPr="006F1655">
        <w:rPr>
          <w:rFonts w:asciiTheme="minorHAnsi" w:hAnsiTheme="minorHAnsi" w:cstheme="minorHAnsi"/>
        </w:rPr>
        <w:t>3</w:t>
      </w:r>
      <w:r w:rsidR="00002EF1">
        <w:rPr>
          <w:rFonts w:asciiTheme="minorHAnsi" w:hAnsiTheme="minorHAnsi" w:cstheme="minorHAnsi" w:hint="eastAsia"/>
        </w:rPr>
        <w:t>英</w:t>
      </w:r>
      <w:r w:rsidR="00002EF1" w:rsidRPr="006F1655">
        <w:rPr>
          <w:rFonts w:asciiTheme="minorHAnsi" w:hAnsiTheme="minorHAnsi" w:cstheme="minorHAnsi"/>
        </w:rPr>
        <w:t>呎</w:t>
      </w:r>
      <w:r w:rsidR="000644C5" w:rsidRPr="006F1655">
        <w:rPr>
          <w:rFonts w:asciiTheme="minorHAnsi" w:hAnsiTheme="minorHAnsi" w:cstheme="minorHAnsi"/>
        </w:rPr>
        <w:t>(0.914</w:t>
      </w:r>
      <w:r w:rsidR="000644C5" w:rsidRPr="006F1655">
        <w:rPr>
          <w:rFonts w:asciiTheme="minorHAnsi" w:hAnsiTheme="minorHAnsi" w:cstheme="minorHAnsi"/>
        </w:rPr>
        <w:t>公尺</w:t>
      </w:r>
      <w:r w:rsidR="000644C5" w:rsidRPr="006F1655">
        <w:rPr>
          <w:rFonts w:asciiTheme="minorHAnsi" w:hAnsiTheme="minorHAnsi" w:cstheme="minorHAnsi"/>
        </w:rPr>
        <w:t>)</w:t>
      </w:r>
      <w:r w:rsidR="000644C5" w:rsidRPr="006F1655">
        <w:rPr>
          <w:rFonts w:asciiTheme="minorHAnsi" w:hAnsiTheme="minorHAnsi" w:cstheme="minorHAnsi"/>
        </w:rPr>
        <w:t>。</w:t>
      </w:r>
    </w:p>
    <w:p w14:paraId="3EA54E61" w14:textId="062AFDCA" w:rsidR="001F064D" w:rsidRPr="006F1655" w:rsidRDefault="00284D9D" w:rsidP="002A3AEC">
      <w:pPr>
        <w:spacing w:line="340" w:lineRule="exact"/>
        <w:ind w:leftChars="178" w:left="566" w:hangingChars="58" w:hanging="139"/>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單打比賽若是使用單打球網，則單</w:t>
      </w:r>
      <w:proofErr w:type="gramStart"/>
      <w:r w:rsidR="000644C5" w:rsidRPr="006F1655">
        <w:rPr>
          <w:rFonts w:asciiTheme="minorHAnsi" w:hAnsiTheme="minorHAnsi" w:cstheme="minorHAnsi"/>
        </w:rPr>
        <w:t>打球柱</w:t>
      </w:r>
      <w:proofErr w:type="gramEnd"/>
      <w:r w:rsidR="000644C5" w:rsidRPr="006F1655">
        <w:rPr>
          <w:rFonts w:asciiTheme="minorHAnsi" w:hAnsiTheme="minorHAnsi" w:cstheme="minorHAnsi"/>
        </w:rPr>
        <w:t>中心點距單打邊線外緣</w:t>
      </w:r>
      <w:r w:rsidR="000644C5" w:rsidRPr="006F1655">
        <w:rPr>
          <w:rFonts w:asciiTheme="minorHAnsi" w:hAnsiTheme="minorHAnsi" w:cstheme="minorHAnsi"/>
        </w:rPr>
        <w:t>3</w:t>
      </w:r>
      <w:r w:rsidR="00002EF1">
        <w:rPr>
          <w:rFonts w:asciiTheme="minorHAnsi" w:hAnsiTheme="minorHAnsi" w:cstheme="minorHAnsi" w:hint="eastAsia"/>
        </w:rPr>
        <w:t>英</w:t>
      </w:r>
      <w:r w:rsidR="00002EF1" w:rsidRPr="006F1655">
        <w:rPr>
          <w:rFonts w:asciiTheme="minorHAnsi" w:hAnsiTheme="minorHAnsi" w:cstheme="minorHAnsi"/>
        </w:rPr>
        <w:t>呎</w:t>
      </w:r>
      <w:r w:rsidR="000644C5" w:rsidRPr="006F1655">
        <w:rPr>
          <w:rFonts w:asciiTheme="minorHAnsi" w:hAnsiTheme="minorHAnsi" w:cstheme="minorHAnsi"/>
        </w:rPr>
        <w:t>(0.914</w:t>
      </w:r>
      <w:r w:rsidR="000644C5" w:rsidRPr="006F1655">
        <w:rPr>
          <w:rFonts w:asciiTheme="minorHAnsi" w:hAnsiTheme="minorHAnsi" w:cstheme="minorHAnsi"/>
        </w:rPr>
        <w:t>公尺</w:t>
      </w:r>
      <w:r w:rsidR="000644C5" w:rsidRPr="006F1655">
        <w:rPr>
          <w:rFonts w:asciiTheme="minorHAnsi" w:hAnsiTheme="minorHAnsi" w:cstheme="minorHAnsi"/>
        </w:rPr>
        <w:t>)</w:t>
      </w:r>
      <w:r w:rsidR="000644C5" w:rsidRPr="006F1655">
        <w:rPr>
          <w:rFonts w:asciiTheme="minorHAnsi" w:hAnsiTheme="minorHAnsi" w:cstheme="minorHAnsi"/>
        </w:rPr>
        <w:t>。</w:t>
      </w:r>
      <w:r>
        <w:rPr>
          <w:rFonts w:asciiTheme="minorHAnsi" w:hAnsiTheme="minorHAnsi" w:cstheme="minorHAnsi"/>
        </w:rPr>
        <w:br/>
      </w:r>
      <w:r>
        <w:rPr>
          <w:rFonts w:asciiTheme="minorHAnsi" w:hAnsiTheme="minorHAnsi" w:cstheme="minorHAnsi" w:hint="eastAsia"/>
        </w:rPr>
        <w:t xml:space="preserve">  </w:t>
      </w:r>
      <w:r w:rsidR="000644C5" w:rsidRPr="006F1655">
        <w:rPr>
          <w:rFonts w:asciiTheme="minorHAnsi" w:hAnsiTheme="minorHAnsi" w:cstheme="minorHAnsi"/>
        </w:rPr>
        <w:t>若是使用雙打球網，則網子必須使用兩根高</w:t>
      </w:r>
      <w:r w:rsidR="000644C5" w:rsidRPr="006F1655">
        <w:rPr>
          <w:rFonts w:asciiTheme="minorHAnsi" w:hAnsiTheme="minorHAnsi" w:cstheme="minorHAnsi"/>
        </w:rPr>
        <w:t>3 1/2</w:t>
      </w:r>
      <w:r w:rsidR="00002EF1">
        <w:rPr>
          <w:rFonts w:asciiTheme="minorHAnsi" w:hAnsiTheme="minorHAnsi" w:cstheme="minorHAnsi" w:hint="eastAsia"/>
        </w:rPr>
        <w:t>英</w:t>
      </w:r>
      <w:r w:rsidR="00002EF1" w:rsidRPr="006F1655">
        <w:rPr>
          <w:rFonts w:asciiTheme="minorHAnsi" w:hAnsiTheme="minorHAnsi" w:cstheme="minorHAnsi"/>
        </w:rPr>
        <w:t>呎</w:t>
      </w:r>
      <w:r w:rsidR="000644C5" w:rsidRPr="006F1655">
        <w:rPr>
          <w:rFonts w:asciiTheme="minorHAnsi" w:hAnsiTheme="minorHAnsi" w:cstheme="minorHAnsi"/>
        </w:rPr>
        <w:t>(1.07</w:t>
      </w:r>
      <w:r w:rsidR="000644C5" w:rsidRPr="006F1655">
        <w:rPr>
          <w:rFonts w:asciiTheme="minorHAnsi" w:hAnsiTheme="minorHAnsi" w:cstheme="minorHAnsi"/>
        </w:rPr>
        <w:t>公尺</w:t>
      </w:r>
      <w:r w:rsidR="000644C5" w:rsidRPr="006F1655">
        <w:rPr>
          <w:rFonts w:asciiTheme="minorHAnsi" w:hAnsiTheme="minorHAnsi" w:cstheme="minorHAnsi"/>
        </w:rPr>
        <w:t>)</w:t>
      </w:r>
      <w:r w:rsidR="000644C5" w:rsidRPr="006F1655">
        <w:rPr>
          <w:rFonts w:asciiTheme="minorHAnsi" w:hAnsiTheme="minorHAnsi" w:cstheme="minorHAnsi"/>
        </w:rPr>
        <w:t>的單打</w:t>
      </w:r>
      <w:proofErr w:type="gramStart"/>
      <w:r w:rsidR="000644C5" w:rsidRPr="006F1655">
        <w:rPr>
          <w:rFonts w:asciiTheme="minorHAnsi" w:hAnsiTheme="minorHAnsi" w:cstheme="minorHAnsi"/>
        </w:rPr>
        <w:t>桿</w:t>
      </w:r>
      <w:proofErr w:type="gramEnd"/>
      <w:r w:rsidR="000644C5" w:rsidRPr="006F1655">
        <w:rPr>
          <w:rFonts w:asciiTheme="minorHAnsi" w:hAnsiTheme="minorHAnsi" w:cstheme="minorHAnsi"/>
        </w:rPr>
        <w:t>撐住，其</w:t>
      </w:r>
      <w:proofErr w:type="gramStart"/>
      <w:r w:rsidR="000644C5" w:rsidRPr="006F1655">
        <w:rPr>
          <w:rFonts w:asciiTheme="minorHAnsi" w:hAnsiTheme="minorHAnsi" w:cstheme="minorHAnsi"/>
        </w:rPr>
        <w:t>中心點距單</w:t>
      </w:r>
      <w:proofErr w:type="gramEnd"/>
      <w:r w:rsidR="00002EF1">
        <w:rPr>
          <w:rFonts w:asciiTheme="minorHAnsi" w:hAnsiTheme="minorHAnsi" w:cstheme="minorHAnsi"/>
        </w:rPr>
        <w:br/>
      </w:r>
      <w:r w:rsidR="00002EF1">
        <w:rPr>
          <w:rFonts w:asciiTheme="minorHAnsi" w:hAnsiTheme="minorHAnsi" w:cstheme="minorHAnsi" w:hint="eastAsia"/>
        </w:rPr>
        <w:t xml:space="preserve">  </w:t>
      </w:r>
      <w:r w:rsidR="000644C5" w:rsidRPr="006F1655">
        <w:rPr>
          <w:rFonts w:asciiTheme="minorHAnsi" w:hAnsiTheme="minorHAnsi" w:cstheme="minorHAnsi"/>
        </w:rPr>
        <w:t>打邊線外緣</w:t>
      </w:r>
      <w:r w:rsidR="000644C5" w:rsidRPr="006F1655">
        <w:rPr>
          <w:rFonts w:asciiTheme="minorHAnsi" w:hAnsiTheme="minorHAnsi" w:cstheme="minorHAnsi"/>
        </w:rPr>
        <w:t>3</w:t>
      </w:r>
      <w:r w:rsidR="00002EF1">
        <w:rPr>
          <w:rFonts w:asciiTheme="minorHAnsi" w:hAnsiTheme="minorHAnsi" w:cstheme="minorHAnsi" w:hint="eastAsia"/>
        </w:rPr>
        <w:t>英</w:t>
      </w:r>
      <w:r w:rsidR="00002EF1" w:rsidRPr="006F1655">
        <w:rPr>
          <w:rFonts w:asciiTheme="minorHAnsi" w:hAnsiTheme="minorHAnsi" w:cstheme="minorHAnsi"/>
        </w:rPr>
        <w:t>呎</w:t>
      </w:r>
      <w:r w:rsidRPr="006F1655">
        <w:rPr>
          <w:rFonts w:asciiTheme="minorHAnsi" w:hAnsiTheme="minorHAnsi" w:cstheme="minorHAnsi"/>
        </w:rPr>
        <w:t>(0.914</w:t>
      </w:r>
      <w:r w:rsidRPr="006F1655">
        <w:rPr>
          <w:rFonts w:asciiTheme="minorHAnsi" w:hAnsiTheme="minorHAnsi" w:cstheme="minorHAnsi"/>
        </w:rPr>
        <w:t>公尺</w:t>
      </w:r>
      <w:r w:rsidRPr="006F1655">
        <w:rPr>
          <w:rFonts w:asciiTheme="minorHAnsi" w:hAnsiTheme="minorHAnsi" w:cstheme="minorHAnsi"/>
        </w:rPr>
        <w:t>)</w:t>
      </w:r>
      <w:r w:rsidR="000644C5" w:rsidRPr="006F1655">
        <w:rPr>
          <w:rFonts w:asciiTheme="minorHAnsi" w:hAnsiTheme="minorHAnsi" w:cstheme="minorHAnsi"/>
        </w:rPr>
        <w:t>。</w:t>
      </w:r>
    </w:p>
    <w:p w14:paraId="1000ADBA" w14:textId="0603472D" w:rsidR="000644C5" w:rsidRPr="006F1655" w:rsidRDefault="001F064D" w:rsidP="002A3AEC">
      <w:pPr>
        <w:spacing w:line="340" w:lineRule="exact"/>
        <w:ind w:leftChars="200" w:left="780" w:hangingChars="125" w:hanging="30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proofErr w:type="gramStart"/>
      <w:r w:rsidR="000644C5" w:rsidRPr="006F1655">
        <w:rPr>
          <w:rFonts w:asciiTheme="minorHAnsi" w:hAnsiTheme="minorHAnsi" w:cstheme="minorHAnsi"/>
        </w:rPr>
        <w:t>球柱直徑</w:t>
      </w:r>
      <w:proofErr w:type="gramEnd"/>
      <w:r w:rsidR="000644C5" w:rsidRPr="006F1655">
        <w:rPr>
          <w:rFonts w:asciiTheme="minorHAnsi" w:hAnsiTheme="minorHAnsi" w:cstheme="minorHAnsi"/>
        </w:rPr>
        <w:t>不得超過</w:t>
      </w:r>
      <w:r w:rsidR="000644C5" w:rsidRPr="006F1655">
        <w:rPr>
          <w:rFonts w:asciiTheme="minorHAnsi" w:hAnsiTheme="minorHAnsi" w:cstheme="minorHAnsi"/>
        </w:rPr>
        <w:t>6</w:t>
      </w:r>
      <w:r w:rsidR="000644C5" w:rsidRPr="006F1655">
        <w:rPr>
          <w:rFonts w:asciiTheme="minorHAnsi" w:hAnsiTheme="minorHAnsi" w:cstheme="minorHAnsi"/>
        </w:rPr>
        <w:t>吋</w:t>
      </w:r>
      <w:r w:rsidR="000644C5" w:rsidRPr="006F1655">
        <w:rPr>
          <w:rFonts w:asciiTheme="minorHAnsi" w:hAnsiTheme="minorHAnsi" w:cstheme="minorHAnsi"/>
        </w:rPr>
        <w:t>(15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或</w:t>
      </w:r>
      <w:r w:rsidR="000644C5" w:rsidRPr="006F1655">
        <w:rPr>
          <w:rFonts w:asciiTheme="minorHAnsi" w:hAnsiTheme="minorHAnsi" w:cstheme="minorHAnsi"/>
        </w:rPr>
        <w:t>6</w:t>
      </w:r>
      <w:r w:rsidR="000644C5" w:rsidRPr="006F1655">
        <w:rPr>
          <w:rFonts w:asciiTheme="minorHAnsi" w:hAnsiTheme="minorHAnsi" w:cstheme="minorHAnsi"/>
        </w:rPr>
        <w:t>吋見方。</w:t>
      </w:r>
    </w:p>
    <w:p w14:paraId="0515739E" w14:textId="6E319CA7" w:rsidR="000644C5" w:rsidRPr="006F1655" w:rsidRDefault="001F064D" w:rsidP="002A3AEC">
      <w:pPr>
        <w:spacing w:line="340" w:lineRule="exact"/>
        <w:ind w:leftChars="200" w:left="780" w:hangingChars="125" w:hanging="30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單打</w:t>
      </w:r>
      <w:proofErr w:type="gramStart"/>
      <w:r w:rsidR="000644C5" w:rsidRPr="006F1655">
        <w:rPr>
          <w:rFonts w:asciiTheme="minorHAnsi" w:hAnsiTheme="minorHAnsi" w:cstheme="minorHAnsi"/>
        </w:rPr>
        <w:t>桿</w:t>
      </w:r>
      <w:proofErr w:type="gramEnd"/>
      <w:r w:rsidR="000644C5" w:rsidRPr="006F1655">
        <w:rPr>
          <w:rFonts w:asciiTheme="minorHAnsi" w:hAnsiTheme="minorHAnsi" w:cstheme="minorHAnsi"/>
        </w:rPr>
        <w:t>直徑不得超過</w:t>
      </w:r>
      <w:r w:rsidR="000644C5" w:rsidRPr="006F1655">
        <w:rPr>
          <w:rFonts w:asciiTheme="minorHAnsi" w:hAnsiTheme="minorHAnsi" w:cstheme="minorHAnsi"/>
        </w:rPr>
        <w:t>3</w:t>
      </w:r>
      <w:r w:rsidR="000644C5" w:rsidRPr="006F1655">
        <w:rPr>
          <w:rFonts w:asciiTheme="minorHAnsi" w:hAnsiTheme="minorHAnsi" w:cstheme="minorHAnsi"/>
        </w:rPr>
        <w:t>吋</w:t>
      </w:r>
      <w:r w:rsidR="000644C5" w:rsidRPr="006F1655">
        <w:rPr>
          <w:rFonts w:asciiTheme="minorHAnsi" w:hAnsiTheme="minorHAnsi" w:cstheme="minorHAnsi"/>
        </w:rPr>
        <w:t>(7.5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或</w:t>
      </w:r>
      <w:r w:rsidR="000644C5" w:rsidRPr="006F1655">
        <w:rPr>
          <w:rFonts w:asciiTheme="minorHAnsi" w:hAnsiTheme="minorHAnsi" w:cstheme="minorHAnsi"/>
        </w:rPr>
        <w:t>3</w:t>
      </w:r>
      <w:r w:rsidR="000644C5" w:rsidRPr="006F1655">
        <w:rPr>
          <w:rFonts w:asciiTheme="minorHAnsi" w:hAnsiTheme="minorHAnsi" w:cstheme="minorHAnsi"/>
        </w:rPr>
        <w:t>吋見方。</w:t>
      </w:r>
    </w:p>
    <w:p w14:paraId="073DDD24" w14:textId="2FBB2A04" w:rsidR="001F064D" w:rsidRPr="006F1655" w:rsidRDefault="001F064D" w:rsidP="002A3AEC">
      <w:pPr>
        <w:spacing w:line="340" w:lineRule="exact"/>
        <w:ind w:leftChars="200" w:left="780" w:hangingChars="125" w:hanging="30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proofErr w:type="gramStart"/>
      <w:r w:rsidR="000644C5" w:rsidRPr="006F1655">
        <w:rPr>
          <w:rFonts w:asciiTheme="minorHAnsi" w:hAnsiTheme="minorHAnsi" w:cstheme="minorHAnsi"/>
        </w:rPr>
        <w:t>球柱或單打桿</w:t>
      </w:r>
      <w:proofErr w:type="gramEnd"/>
      <w:r w:rsidR="000644C5" w:rsidRPr="006F1655">
        <w:rPr>
          <w:rFonts w:asciiTheme="minorHAnsi" w:hAnsiTheme="minorHAnsi" w:cstheme="minorHAnsi"/>
        </w:rPr>
        <w:t>不能</w:t>
      </w:r>
      <w:proofErr w:type="gramStart"/>
      <w:r w:rsidR="000644C5" w:rsidRPr="006F1655">
        <w:rPr>
          <w:rFonts w:asciiTheme="minorHAnsi" w:hAnsiTheme="minorHAnsi" w:cstheme="minorHAnsi"/>
        </w:rPr>
        <w:t>超過網繩的</w:t>
      </w:r>
      <w:proofErr w:type="gramEnd"/>
      <w:r w:rsidR="000644C5" w:rsidRPr="006F1655">
        <w:rPr>
          <w:rFonts w:asciiTheme="minorHAnsi" w:hAnsiTheme="minorHAnsi" w:cstheme="minorHAnsi"/>
        </w:rPr>
        <w:t>頂端</w:t>
      </w:r>
      <w:r w:rsidR="000644C5" w:rsidRPr="006F1655">
        <w:rPr>
          <w:rFonts w:asciiTheme="minorHAnsi" w:hAnsiTheme="minorHAnsi" w:cstheme="minorHAnsi"/>
        </w:rPr>
        <w:t>1</w:t>
      </w:r>
      <w:r w:rsidR="000644C5" w:rsidRPr="006F1655">
        <w:rPr>
          <w:rFonts w:asciiTheme="minorHAnsi" w:hAnsiTheme="minorHAnsi" w:cstheme="minorHAnsi"/>
        </w:rPr>
        <w:t>吋</w:t>
      </w:r>
      <w:r w:rsidR="000644C5" w:rsidRPr="006F1655">
        <w:rPr>
          <w:rFonts w:asciiTheme="minorHAnsi" w:hAnsiTheme="minorHAnsi" w:cstheme="minorHAnsi"/>
        </w:rPr>
        <w:t>(2.5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w:t>
      </w:r>
    </w:p>
    <w:p w14:paraId="7F270540" w14:textId="2EF8CDEE" w:rsidR="000644C5" w:rsidRPr="006F1655" w:rsidRDefault="000644C5" w:rsidP="002A3AEC">
      <w:pPr>
        <w:spacing w:line="340" w:lineRule="exact"/>
        <w:ind w:leftChars="200" w:left="540" w:hangingChars="25" w:hanging="60"/>
        <w:rPr>
          <w:rFonts w:asciiTheme="minorHAnsi" w:hAnsiTheme="minorHAnsi" w:cstheme="minorHAnsi"/>
        </w:rPr>
      </w:pPr>
      <w:r w:rsidRPr="006F1655">
        <w:rPr>
          <w:rFonts w:asciiTheme="minorHAnsi" w:hAnsiTheme="minorHAnsi" w:cstheme="minorHAnsi"/>
        </w:rPr>
        <w:t>球場兩端的線稱為底線，兩邊的線稱為邊線。</w:t>
      </w:r>
      <w:r w:rsidR="003B0E15">
        <w:rPr>
          <w:rFonts w:asciiTheme="minorHAnsi" w:hAnsiTheme="minorHAnsi" w:cstheme="minorHAnsi" w:hint="eastAsia"/>
        </w:rPr>
        <w:t xml:space="preserve"> </w:t>
      </w:r>
      <w:r w:rsidR="003B0E15">
        <w:rPr>
          <w:rFonts w:asciiTheme="minorHAnsi" w:hAnsiTheme="minorHAnsi" w:cstheme="minorHAnsi"/>
        </w:rPr>
        <w:t xml:space="preserve">                                  </w:t>
      </w:r>
    </w:p>
    <w:p w14:paraId="77657FAF" w14:textId="0D516A7D" w:rsidR="003D70E2" w:rsidRPr="006F1655" w:rsidRDefault="000644C5" w:rsidP="002A3AEC">
      <w:pPr>
        <w:spacing w:line="340" w:lineRule="exact"/>
        <w:ind w:left="480"/>
        <w:rPr>
          <w:rFonts w:asciiTheme="minorHAnsi" w:hAnsiTheme="minorHAnsi" w:cstheme="minorHAnsi"/>
        </w:rPr>
      </w:pPr>
      <w:r w:rsidRPr="006F1655">
        <w:rPr>
          <w:rFonts w:asciiTheme="minorHAnsi" w:hAnsiTheme="minorHAnsi" w:cstheme="minorHAnsi"/>
        </w:rPr>
        <w:t>在兩條邊線之間距離球網</w:t>
      </w:r>
      <w:r w:rsidRPr="006F1655">
        <w:rPr>
          <w:rFonts w:asciiTheme="minorHAnsi" w:hAnsiTheme="minorHAnsi" w:cstheme="minorHAnsi"/>
        </w:rPr>
        <w:t>21</w:t>
      </w:r>
      <w:r w:rsidR="00002EF1">
        <w:rPr>
          <w:rFonts w:asciiTheme="minorHAnsi" w:hAnsiTheme="minorHAnsi" w:cstheme="minorHAnsi" w:hint="eastAsia"/>
        </w:rPr>
        <w:t>英</w:t>
      </w:r>
      <w:r w:rsidR="00002EF1" w:rsidRPr="006F1655">
        <w:rPr>
          <w:rFonts w:asciiTheme="minorHAnsi" w:hAnsiTheme="minorHAnsi" w:cstheme="minorHAnsi"/>
        </w:rPr>
        <w:t>呎</w:t>
      </w:r>
      <w:r w:rsidRPr="006F1655">
        <w:rPr>
          <w:rFonts w:asciiTheme="minorHAnsi" w:hAnsiTheme="minorHAnsi" w:cstheme="minorHAnsi"/>
        </w:rPr>
        <w:t>(6.40</w:t>
      </w:r>
      <w:r w:rsidRPr="006F1655">
        <w:rPr>
          <w:rFonts w:asciiTheme="minorHAnsi" w:hAnsiTheme="minorHAnsi" w:cstheme="minorHAnsi"/>
        </w:rPr>
        <w:t>公尺</w:t>
      </w:r>
      <w:r w:rsidRPr="006F1655">
        <w:rPr>
          <w:rFonts w:asciiTheme="minorHAnsi" w:hAnsiTheme="minorHAnsi" w:cstheme="minorHAnsi"/>
        </w:rPr>
        <w:t>)</w:t>
      </w:r>
      <w:r w:rsidRPr="006F1655">
        <w:rPr>
          <w:rFonts w:asciiTheme="minorHAnsi" w:hAnsiTheme="minorHAnsi" w:cstheme="minorHAnsi"/>
        </w:rPr>
        <w:t>兩側，各劃一條平行於球網的線稱為發球線，在網之兩側發球線與球網之間的區域，以中央發球線分為兩個均等的發球區</w:t>
      </w:r>
      <w:r w:rsidR="00002EF1" w:rsidRPr="006F1655">
        <w:rPr>
          <w:rFonts w:asciiTheme="minorHAnsi" w:hAnsiTheme="minorHAnsi" w:cstheme="minorHAnsi"/>
        </w:rPr>
        <w:t>，</w:t>
      </w:r>
      <w:r w:rsidRPr="006F1655">
        <w:rPr>
          <w:rFonts w:asciiTheme="minorHAnsi" w:hAnsiTheme="minorHAnsi" w:cstheme="minorHAnsi"/>
        </w:rPr>
        <w:t>此線需與單打邊線平行。</w:t>
      </w:r>
    </w:p>
    <w:p w14:paraId="3184FFFA" w14:textId="6B9594D4" w:rsidR="003D70E2" w:rsidRPr="006F1655" w:rsidRDefault="000644C5" w:rsidP="002A3AEC">
      <w:pPr>
        <w:spacing w:line="340" w:lineRule="exact"/>
        <w:ind w:leftChars="200" w:left="540" w:hangingChars="25" w:hanging="60"/>
        <w:rPr>
          <w:rFonts w:asciiTheme="minorHAnsi" w:hAnsiTheme="minorHAnsi" w:cstheme="minorHAnsi"/>
        </w:rPr>
      </w:pPr>
      <w:r w:rsidRPr="006F1655">
        <w:rPr>
          <w:rFonts w:asciiTheme="minorHAnsi" w:hAnsiTheme="minorHAnsi" w:cstheme="minorHAnsi"/>
        </w:rPr>
        <w:t>每條底線必須以長</w:t>
      </w:r>
      <w:r w:rsidRPr="006F1655">
        <w:rPr>
          <w:rFonts w:asciiTheme="minorHAnsi" w:hAnsiTheme="minorHAnsi" w:cstheme="minorHAnsi"/>
        </w:rPr>
        <w:t>4</w:t>
      </w:r>
      <w:r w:rsidRPr="006F1655">
        <w:rPr>
          <w:rFonts w:asciiTheme="minorHAnsi" w:hAnsiTheme="minorHAnsi" w:cstheme="minorHAnsi"/>
        </w:rPr>
        <w:t>吋</w:t>
      </w:r>
      <w:r w:rsidRPr="006F1655">
        <w:rPr>
          <w:rFonts w:asciiTheme="minorHAnsi" w:hAnsiTheme="minorHAnsi" w:cstheme="minorHAnsi"/>
        </w:rPr>
        <w:t>(10</w:t>
      </w:r>
      <w:r w:rsidRPr="006F1655">
        <w:rPr>
          <w:rFonts w:asciiTheme="minorHAnsi" w:hAnsiTheme="minorHAnsi" w:cstheme="minorHAnsi"/>
        </w:rPr>
        <w:t>公分</w:t>
      </w:r>
      <w:r w:rsidRPr="006F1655">
        <w:rPr>
          <w:rFonts w:asciiTheme="minorHAnsi" w:hAnsiTheme="minorHAnsi" w:cstheme="minorHAnsi"/>
        </w:rPr>
        <w:t>)</w:t>
      </w:r>
      <w:r w:rsidRPr="006F1655">
        <w:rPr>
          <w:rFonts w:asciiTheme="minorHAnsi" w:hAnsiTheme="minorHAnsi" w:cstheme="minorHAnsi"/>
        </w:rPr>
        <w:t>的中心標區分為兩半，</w:t>
      </w:r>
      <w:proofErr w:type="gramStart"/>
      <w:r w:rsidRPr="006F1655">
        <w:rPr>
          <w:rFonts w:asciiTheme="minorHAnsi" w:hAnsiTheme="minorHAnsi" w:cstheme="minorHAnsi"/>
        </w:rPr>
        <w:t>中心標劃向</w:t>
      </w:r>
      <w:proofErr w:type="gramEnd"/>
      <w:r w:rsidRPr="006F1655">
        <w:rPr>
          <w:rFonts w:asciiTheme="minorHAnsi" w:hAnsiTheme="minorHAnsi" w:cstheme="minorHAnsi"/>
        </w:rPr>
        <w:t>球場內部且與單打邊線平行。</w:t>
      </w:r>
    </w:p>
    <w:p w14:paraId="5A0D1189" w14:textId="03C85A04" w:rsidR="000644C5" w:rsidRPr="006F1655" w:rsidRDefault="001F064D" w:rsidP="002A3AEC">
      <w:pPr>
        <w:spacing w:line="340" w:lineRule="exact"/>
        <w:ind w:leftChars="200" w:left="780" w:hangingChars="125" w:hanging="30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中央發球線與中心標</w:t>
      </w:r>
      <w:bookmarkStart w:id="2" w:name="_Hlk38459670"/>
      <w:r w:rsidR="000644C5" w:rsidRPr="006F1655">
        <w:rPr>
          <w:rFonts w:asciiTheme="minorHAnsi" w:hAnsiTheme="minorHAnsi" w:cstheme="minorHAnsi"/>
        </w:rPr>
        <w:t>寬度</w:t>
      </w:r>
      <w:bookmarkEnd w:id="2"/>
      <w:r w:rsidR="000644C5" w:rsidRPr="006F1655">
        <w:rPr>
          <w:rFonts w:asciiTheme="minorHAnsi" w:hAnsiTheme="minorHAnsi" w:cstheme="minorHAnsi"/>
        </w:rPr>
        <w:t>必須為</w:t>
      </w:r>
      <w:r w:rsidR="000644C5" w:rsidRPr="006F1655">
        <w:rPr>
          <w:rFonts w:asciiTheme="minorHAnsi" w:hAnsiTheme="minorHAnsi" w:cstheme="minorHAnsi"/>
        </w:rPr>
        <w:t>2</w:t>
      </w:r>
      <w:r w:rsidR="000644C5" w:rsidRPr="006F1655">
        <w:rPr>
          <w:rFonts w:asciiTheme="minorHAnsi" w:hAnsiTheme="minorHAnsi" w:cstheme="minorHAnsi"/>
        </w:rPr>
        <w:t>吋</w:t>
      </w:r>
      <w:r w:rsidR="000644C5" w:rsidRPr="006F1655">
        <w:rPr>
          <w:rFonts w:asciiTheme="minorHAnsi" w:hAnsiTheme="minorHAnsi" w:cstheme="minorHAnsi"/>
        </w:rPr>
        <w:t>(5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w:t>
      </w:r>
    </w:p>
    <w:p w14:paraId="3D831D00" w14:textId="0FDF0102" w:rsidR="00284D9D" w:rsidRDefault="001F064D" w:rsidP="002A3AEC">
      <w:pPr>
        <w:spacing w:line="340" w:lineRule="exact"/>
        <w:ind w:leftChars="200" w:left="780" w:hangingChars="125" w:hanging="300"/>
        <w:rPr>
          <w:rFonts w:asciiTheme="minorHAnsi" w:hAnsiTheme="minorHAnsi" w:cstheme="minorHAnsi"/>
        </w:rPr>
      </w:pPr>
      <w:r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球場上其它的線</w:t>
      </w:r>
      <w:r w:rsidR="00284D9D" w:rsidRPr="006F1655">
        <w:rPr>
          <w:rFonts w:asciiTheme="minorHAnsi" w:hAnsiTheme="minorHAnsi" w:cstheme="minorHAnsi"/>
        </w:rPr>
        <w:t>寬度</w:t>
      </w:r>
      <w:r w:rsidR="000644C5" w:rsidRPr="006F1655">
        <w:rPr>
          <w:rFonts w:asciiTheme="minorHAnsi" w:hAnsiTheme="minorHAnsi" w:cstheme="minorHAnsi"/>
        </w:rPr>
        <w:t>介於</w:t>
      </w:r>
      <w:r w:rsidR="000644C5" w:rsidRPr="006F1655">
        <w:rPr>
          <w:rFonts w:asciiTheme="minorHAnsi" w:hAnsiTheme="minorHAnsi" w:cstheme="minorHAnsi"/>
        </w:rPr>
        <w:t>1</w:t>
      </w:r>
      <w:r w:rsidR="000644C5" w:rsidRPr="006F1655">
        <w:rPr>
          <w:rFonts w:asciiTheme="minorHAnsi" w:hAnsiTheme="minorHAnsi" w:cstheme="minorHAnsi"/>
        </w:rPr>
        <w:t>吋</w:t>
      </w:r>
      <w:r w:rsidR="000644C5" w:rsidRPr="006F1655">
        <w:rPr>
          <w:rFonts w:asciiTheme="minorHAnsi" w:hAnsiTheme="minorHAnsi" w:cstheme="minorHAnsi"/>
        </w:rPr>
        <w:t>(2.5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到</w:t>
      </w:r>
      <w:r w:rsidR="000644C5" w:rsidRPr="006F1655">
        <w:rPr>
          <w:rFonts w:asciiTheme="minorHAnsi" w:hAnsiTheme="minorHAnsi" w:cstheme="minorHAnsi"/>
        </w:rPr>
        <w:t>2</w:t>
      </w:r>
      <w:r w:rsidR="000644C5" w:rsidRPr="006F1655">
        <w:rPr>
          <w:rFonts w:asciiTheme="minorHAnsi" w:hAnsiTheme="minorHAnsi" w:cstheme="minorHAnsi"/>
        </w:rPr>
        <w:t>吋</w:t>
      </w:r>
      <w:r w:rsidR="000644C5" w:rsidRPr="006F1655">
        <w:rPr>
          <w:rFonts w:asciiTheme="minorHAnsi" w:hAnsiTheme="minorHAnsi" w:cstheme="minorHAnsi"/>
        </w:rPr>
        <w:t>(5</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之間</w:t>
      </w:r>
      <w:r w:rsidR="00877B5A" w:rsidRPr="006F1655">
        <w:rPr>
          <w:rFonts w:asciiTheme="minorHAnsi" w:hAnsiTheme="minorHAnsi" w:cstheme="minorHAnsi"/>
        </w:rPr>
        <w:t>。</w:t>
      </w:r>
      <w:r w:rsidR="00284D9D">
        <w:rPr>
          <w:rFonts w:asciiTheme="minorHAnsi" w:hAnsiTheme="minorHAnsi" w:cstheme="minorHAnsi" w:hint="eastAsia"/>
        </w:rPr>
        <w:t xml:space="preserve">  </w:t>
      </w:r>
    </w:p>
    <w:p w14:paraId="775195F8" w14:textId="0C27AFC7" w:rsidR="003D70E2" w:rsidRPr="006F1655" w:rsidRDefault="00284D9D" w:rsidP="002A3AEC">
      <w:pPr>
        <w:spacing w:line="340" w:lineRule="exact"/>
        <w:ind w:leftChars="200" w:left="780" w:hangingChars="125" w:hanging="300"/>
        <w:rPr>
          <w:rFonts w:asciiTheme="minorHAnsi" w:hAnsiTheme="minorHAnsi" w:cstheme="minorHAnsi"/>
        </w:rPr>
      </w:pPr>
      <w:r>
        <w:rPr>
          <w:rFonts w:asciiTheme="minorHAnsi" w:hAnsiTheme="minorHAnsi" w:cstheme="minorHAnsi" w:hint="eastAsia"/>
        </w:rPr>
        <w:t xml:space="preserve">  </w:t>
      </w:r>
      <w:r w:rsidR="00002EF1">
        <w:rPr>
          <w:rFonts w:ascii="新細明體" w:hAnsi="新細明體" w:cstheme="minorHAnsi" w:hint="eastAsia"/>
        </w:rPr>
        <w:t>※</w:t>
      </w:r>
      <w:r w:rsidR="000644C5" w:rsidRPr="006F1655">
        <w:rPr>
          <w:rFonts w:asciiTheme="minorHAnsi" w:hAnsiTheme="minorHAnsi" w:cstheme="minorHAnsi"/>
        </w:rPr>
        <w:t>唯底線可以加寬到</w:t>
      </w:r>
      <w:r w:rsidR="000644C5" w:rsidRPr="006F1655">
        <w:rPr>
          <w:rFonts w:asciiTheme="minorHAnsi" w:hAnsiTheme="minorHAnsi" w:cstheme="minorHAnsi"/>
        </w:rPr>
        <w:t>4</w:t>
      </w:r>
      <w:r w:rsidR="000644C5" w:rsidRPr="006F1655">
        <w:rPr>
          <w:rFonts w:asciiTheme="minorHAnsi" w:hAnsiTheme="minorHAnsi" w:cstheme="minorHAnsi"/>
        </w:rPr>
        <w:t>吋</w:t>
      </w:r>
      <w:r w:rsidR="000644C5" w:rsidRPr="006F1655">
        <w:rPr>
          <w:rFonts w:asciiTheme="minorHAnsi" w:hAnsiTheme="minorHAnsi" w:cstheme="minorHAnsi"/>
        </w:rPr>
        <w:t>(10</w:t>
      </w:r>
      <w:r w:rsidR="000644C5" w:rsidRPr="006F1655">
        <w:rPr>
          <w:rFonts w:asciiTheme="minorHAnsi" w:hAnsiTheme="minorHAnsi" w:cstheme="minorHAnsi"/>
        </w:rPr>
        <w:t>公分</w:t>
      </w:r>
      <w:r w:rsidR="000644C5" w:rsidRPr="006F1655">
        <w:rPr>
          <w:rFonts w:asciiTheme="minorHAnsi" w:hAnsiTheme="minorHAnsi" w:cstheme="minorHAnsi"/>
        </w:rPr>
        <w:t>)</w:t>
      </w:r>
      <w:r w:rsidR="000644C5" w:rsidRPr="006F1655">
        <w:rPr>
          <w:rFonts w:asciiTheme="minorHAnsi" w:hAnsiTheme="minorHAnsi" w:cstheme="minorHAnsi"/>
        </w:rPr>
        <w:t>。</w:t>
      </w:r>
    </w:p>
    <w:p w14:paraId="5A9E3EB3" w14:textId="3A6E130B" w:rsidR="003D70E2" w:rsidRPr="006F1655" w:rsidRDefault="000644C5" w:rsidP="002A3AEC">
      <w:pPr>
        <w:spacing w:line="340" w:lineRule="exact"/>
        <w:ind w:leftChars="200" w:left="540" w:hangingChars="25" w:hanging="60"/>
        <w:rPr>
          <w:rFonts w:asciiTheme="minorHAnsi" w:hAnsiTheme="minorHAnsi" w:cstheme="minorHAnsi"/>
        </w:rPr>
      </w:pPr>
      <w:r w:rsidRPr="006F1655">
        <w:rPr>
          <w:rFonts w:asciiTheme="minorHAnsi" w:hAnsiTheme="minorHAnsi" w:cstheme="minorHAnsi"/>
        </w:rPr>
        <w:t>球場範圍的測量必須包含線的外緣，所有線的顏色要一致，且不能與球場表面的顏色混淆。</w:t>
      </w:r>
    </w:p>
    <w:p w14:paraId="295D2589" w14:textId="19614A54" w:rsidR="000644C5" w:rsidRPr="006F1655" w:rsidRDefault="000644C5"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球場、</w:t>
      </w:r>
      <w:proofErr w:type="gramStart"/>
      <w:r w:rsidRPr="006F1655">
        <w:rPr>
          <w:rFonts w:asciiTheme="minorHAnsi" w:hAnsiTheme="minorHAnsi" w:cstheme="minorHAnsi"/>
        </w:rPr>
        <w:t>網束帶</w:t>
      </w:r>
      <w:proofErr w:type="gramEnd"/>
      <w:r w:rsidRPr="006F1655">
        <w:rPr>
          <w:rFonts w:asciiTheme="minorHAnsi" w:hAnsiTheme="minorHAnsi" w:cstheme="minorHAnsi"/>
        </w:rPr>
        <w:t>、</w:t>
      </w:r>
      <w:proofErr w:type="gramStart"/>
      <w:r w:rsidRPr="006F1655">
        <w:rPr>
          <w:rFonts w:asciiTheme="minorHAnsi" w:hAnsiTheme="minorHAnsi" w:cstheme="minorHAnsi"/>
        </w:rPr>
        <w:t>球柱和</w:t>
      </w:r>
      <w:proofErr w:type="gramEnd"/>
      <w:r w:rsidRPr="006F1655">
        <w:rPr>
          <w:rFonts w:asciiTheme="minorHAnsi" w:hAnsiTheme="minorHAnsi" w:cstheme="minorHAnsi"/>
        </w:rPr>
        <w:t>單打</w:t>
      </w:r>
      <w:proofErr w:type="gramStart"/>
      <w:r w:rsidRPr="006F1655">
        <w:rPr>
          <w:rFonts w:asciiTheme="minorHAnsi" w:hAnsiTheme="minorHAnsi" w:cstheme="minorHAnsi"/>
        </w:rPr>
        <w:t>桿</w:t>
      </w:r>
      <w:proofErr w:type="gramEnd"/>
      <w:r w:rsidRPr="006F1655">
        <w:rPr>
          <w:rFonts w:asciiTheme="minorHAnsi" w:hAnsiTheme="minorHAnsi" w:cstheme="minorHAnsi"/>
        </w:rPr>
        <w:t>都不能有廣告，除非依</w:t>
      </w:r>
      <w:r w:rsidR="00000000">
        <w:fldChar w:fldCharType="begin"/>
      </w:r>
      <w:r w:rsidR="00000000">
        <w:instrText>HYPERLINK \l "title_appendix_IV"</w:instrText>
      </w:r>
      <w:r w:rsidR="00000000">
        <w:fldChar w:fldCharType="separate"/>
      </w:r>
      <w:r w:rsidR="003D70E2" w:rsidRPr="00153859">
        <w:rPr>
          <w:rStyle w:val="a8"/>
          <w:rFonts w:asciiTheme="minorHAnsi" w:hAnsiTheme="minorHAnsi" w:cstheme="minorHAnsi"/>
          <w:color w:val="1205BB"/>
        </w:rPr>
        <w:t>Appendix IV</w:t>
      </w:r>
      <w:r w:rsidR="00000000">
        <w:rPr>
          <w:rStyle w:val="a8"/>
          <w:rFonts w:asciiTheme="minorHAnsi" w:hAnsiTheme="minorHAnsi" w:cstheme="minorHAnsi"/>
          <w:color w:val="1205BB"/>
        </w:rPr>
        <w:fldChar w:fldCharType="end"/>
      </w:r>
      <w:r w:rsidRPr="006F1655">
        <w:rPr>
          <w:rFonts w:asciiTheme="minorHAnsi" w:hAnsiTheme="minorHAnsi" w:cstheme="minorHAnsi"/>
        </w:rPr>
        <w:t>的規定。</w:t>
      </w:r>
      <w:r w:rsidR="00D354FE" w:rsidRPr="006F1655">
        <w:rPr>
          <w:rFonts w:asciiTheme="minorHAnsi" w:hAnsiTheme="minorHAnsi" w:cstheme="minorHAnsi"/>
        </w:rPr>
        <w:t xml:space="preserve"> </w:t>
      </w:r>
    </w:p>
    <w:p w14:paraId="5F365E0D" w14:textId="6E2F776E" w:rsidR="003D70E2" w:rsidRPr="006F1655" w:rsidRDefault="003D70E2" w:rsidP="002A3AEC">
      <w:pPr>
        <w:spacing w:line="340" w:lineRule="exact"/>
        <w:rPr>
          <w:rFonts w:asciiTheme="minorHAnsi" w:hAnsiTheme="minorHAnsi" w:cstheme="minorHAnsi"/>
          <w:bCs/>
        </w:rPr>
      </w:pPr>
      <w:r w:rsidRPr="006F1655">
        <w:rPr>
          <w:rFonts w:asciiTheme="minorHAnsi" w:hAnsiTheme="minorHAnsi" w:cstheme="minorHAnsi"/>
          <w:b/>
        </w:rPr>
        <w:tab/>
      </w:r>
      <w:r w:rsidRPr="006F1655">
        <w:rPr>
          <w:rFonts w:asciiTheme="minorHAnsi" w:hAnsiTheme="minorHAnsi" w:cstheme="minorHAnsi"/>
          <w:bCs/>
        </w:rPr>
        <w:t>邊線、底線與周邊之建議距離</w:t>
      </w:r>
      <w:r w:rsidR="00002EF1" w:rsidRPr="006F1655">
        <w:rPr>
          <w:rFonts w:asciiTheme="minorHAnsi" w:hAnsiTheme="minorHAnsi" w:cstheme="minorHAnsi"/>
        </w:rPr>
        <w:t>，</w:t>
      </w:r>
      <w:r w:rsidR="000949B8" w:rsidRPr="006F1655">
        <w:rPr>
          <w:rFonts w:asciiTheme="minorHAnsi" w:hAnsiTheme="minorHAnsi" w:cstheme="minorHAnsi"/>
          <w:bCs/>
        </w:rPr>
        <w:t>請</w:t>
      </w:r>
      <w:r w:rsidRPr="006F1655">
        <w:rPr>
          <w:rFonts w:asciiTheme="minorHAnsi" w:hAnsiTheme="minorHAnsi" w:cstheme="minorHAnsi"/>
          <w:bCs/>
        </w:rPr>
        <w:t>參閱</w:t>
      </w:r>
      <w:r w:rsidRPr="006F1655">
        <w:rPr>
          <w:rFonts w:asciiTheme="minorHAnsi" w:hAnsiTheme="minorHAnsi" w:cstheme="minorHAnsi"/>
          <w:bCs/>
        </w:rPr>
        <w:t xml:space="preserve"> </w:t>
      </w:r>
      <w:hyperlink w:anchor="title_appendix_IX" w:history="1">
        <w:r w:rsidRPr="00DF7FD2">
          <w:rPr>
            <w:rStyle w:val="a8"/>
            <w:rFonts w:asciiTheme="minorHAnsi" w:hAnsiTheme="minorHAnsi" w:cstheme="minorHAnsi"/>
            <w:bCs/>
          </w:rPr>
          <w:t>Appendi</w:t>
        </w:r>
        <w:r w:rsidR="000949B8" w:rsidRPr="00DF7FD2">
          <w:rPr>
            <w:rStyle w:val="a8"/>
            <w:rFonts w:asciiTheme="minorHAnsi" w:hAnsiTheme="minorHAnsi" w:cstheme="minorHAnsi"/>
            <w:bCs/>
          </w:rPr>
          <w:t>x</w:t>
        </w:r>
        <w:r w:rsidRPr="00DF7FD2">
          <w:rPr>
            <w:rStyle w:val="a8"/>
            <w:rFonts w:asciiTheme="minorHAnsi" w:hAnsiTheme="minorHAnsi" w:cstheme="minorHAnsi"/>
            <w:bCs/>
          </w:rPr>
          <w:t xml:space="preserve"> IX</w:t>
        </w:r>
      </w:hyperlink>
      <w:r w:rsidRPr="006F1655">
        <w:rPr>
          <w:rFonts w:asciiTheme="minorHAnsi" w:hAnsiTheme="minorHAnsi" w:cstheme="minorHAnsi"/>
          <w:bCs/>
        </w:rPr>
        <w:t>.</w:t>
      </w:r>
    </w:p>
    <w:p w14:paraId="32AC6ADB" w14:textId="76DD548E" w:rsidR="003D70E2" w:rsidRPr="006F1655" w:rsidRDefault="000949B8" w:rsidP="002A3AEC">
      <w:pPr>
        <w:spacing w:afterLines="50" w:after="180" w:line="340" w:lineRule="exact"/>
        <w:rPr>
          <w:rFonts w:asciiTheme="minorHAnsi" w:hAnsiTheme="minorHAnsi" w:cstheme="minorHAnsi"/>
          <w:b/>
        </w:rPr>
      </w:pPr>
      <w:r w:rsidRPr="006F1655">
        <w:rPr>
          <w:rFonts w:asciiTheme="minorHAnsi" w:hAnsiTheme="minorHAnsi" w:cstheme="minorHAnsi"/>
          <w:bCs/>
        </w:rPr>
        <w:tab/>
        <w:t>10</w:t>
      </w:r>
      <w:r w:rsidRPr="006F1655">
        <w:rPr>
          <w:rFonts w:asciiTheme="minorHAnsi" w:hAnsiTheme="minorHAnsi" w:cstheme="minorHAnsi"/>
          <w:bCs/>
        </w:rPr>
        <w:t>歲以下賽事的場地</w:t>
      </w:r>
      <w:r w:rsidR="00002EF1" w:rsidRPr="006F1655">
        <w:rPr>
          <w:rFonts w:asciiTheme="minorHAnsi" w:hAnsiTheme="minorHAnsi" w:cstheme="minorHAnsi"/>
        </w:rPr>
        <w:t>，</w:t>
      </w:r>
      <w:r w:rsidRPr="006F1655">
        <w:rPr>
          <w:rFonts w:asciiTheme="minorHAnsi" w:hAnsiTheme="minorHAnsi" w:cstheme="minorHAnsi"/>
          <w:bCs/>
        </w:rPr>
        <w:t>請參閱</w:t>
      </w:r>
      <w:r w:rsidRPr="006F1655">
        <w:rPr>
          <w:rFonts w:asciiTheme="minorHAnsi" w:hAnsiTheme="minorHAnsi" w:cstheme="minorHAnsi"/>
          <w:bCs/>
        </w:rPr>
        <w:t xml:space="preserve"> </w:t>
      </w:r>
      <w:hyperlink w:anchor="title_appendix_VII" w:history="1">
        <w:r w:rsidRPr="00DF7FD2">
          <w:rPr>
            <w:rStyle w:val="a8"/>
            <w:rFonts w:asciiTheme="minorHAnsi" w:hAnsiTheme="minorHAnsi" w:cstheme="minorHAnsi"/>
            <w:bCs/>
          </w:rPr>
          <w:t>Appendix VII</w:t>
        </w:r>
      </w:hyperlink>
      <w:r w:rsidRPr="006F1655">
        <w:rPr>
          <w:rFonts w:asciiTheme="minorHAnsi" w:hAnsiTheme="minorHAnsi" w:cstheme="minorHAnsi"/>
          <w:bCs/>
        </w:rPr>
        <w:t>.</w:t>
      </w:r>
    </w:p>
    <w:p w14:paraId="7575BD67" w14:textId="438CCA58"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w:t>
      </w:r>
      <w:bookmarkStart w:id="3" w:name="title_2"/>
      <w:r w:rsidRPr="006F1655">
        <w:rPr>
          <w:rFonts w:asciiTheme="minorHAnsi" w:hAnsiTheme="minorHAnsi" w:cstheme="minorHAnsi"/>
          <w:b/>
          <w:u w:val="single"/>
        </w:rPr>
        <w:t>固定設備</w:t>
      </w:r>
      <w:bookmarkEnd w:id="3"/>
      <w:r w:rsidR="00877B5A" w:rsidRPr="006F1655">
        <w:rPr>
          <w:rFonts w:asciiTheme="minorHAnsi" w:hAnsiTheme="minorHAnsi" w:cstheme="minorHAnsi"/>
          <w:b/>
        </w:rPr>
        <w:t xml:space="preserve"> Permanent Fixture</w:t>
      </w:r>
      <w:r w:rsidR="008F21B4">
        <w:rPr>
          <w:rFonts w:asciiTheme="minorHAnsi" w:hAnsiTheme="minorHAnsi" w:cstheme="minorHAnsi" w:hint="eastAsia"/>
          <w:b/>
        </w:rPr>
        <w:t xml:space="preserve">                                                 </w:t>
      </w:r>
      <w:r w:rsidR="00F92285">
        <w:rPr>
          <w:rFonts w:asciiTheme="minorHAnsi" w:hAnsiTheme="minorHAnsi" w:cstheme="minorHAnsi"/>
          <w:b/>
        </w:rPr>
        <w:t xml:space="preserve"> </w:t>
      </w:r>
      <w:r w:rsidR="008F21B4">
        <w:rPr>
          <w:rFonts w:asciiTheme="minorHAnsi" w:hAnsiTheme="minorHAnsi" w:cstheme="minorHAnsi" w:hint="eastAsia"/>
          <w:b/>
        </w:rPr>
        <w:t xml:space="preserve">   </w:t>
      </w:r>
    </w:p>
    <w:p w14:paraId="5E853205" w14:textId="2B51A00B" w:rsidR="000949B8" w:rsidRPr="006F1655" w:rsidRDefault="000644C5" w:rsidP="002A3AEC">
      <w:pPr>
        <w:spacing w:line="340" w:lineRule="exact"/>
        <w:ind w:leftChars="200" w:left="480"/>
        <w:rPr>
          <w:rFonts w:asciiTheme="minorHAnsi" w:hAnsiTheme="minorHAnsi" w:cstheme="minorHAnsi"/>
        </w:rPr>
      </w:pPr>
      <w:r w:rsidRPr="006F1655">
        <w:rPr>
          <w:rFonts w:asciiTheme="minorHAnsi" w:hAnsiTheme="minorHAnsi" w:cstheme="minorHAnsi"/>
        </w:rPr>
        <w:t>球場之固定設備包括圍牆、觀眾、看台、座椅、場地四周或上方之設備，以及處於認定位置上的主審、線審、</w:t>
      </w:r>
      <w:proofErr w:type="gramStart"/>
      <w:r w:rsidRPr="006F1655">
        <w:rPr>
          <w:rFonts w:asciiTheme="minorHAnsi" w:hAnsiTheme="minorHAnsi" w:cstheme="minorHAnsi"/>
        </w:rPr>
        <w:t>網審</w:t>
      </w:r>
      <w:proofErr w:type="gramEnd"/>
      <w:r w:rsidRPr="006F1655">
        <w:rPr>
          <w:rFonts w:asciiTheme="minorHAnsi" w:hAnsiTheme="minorHAnsi" w:cstheme="minorHAnsi"/>
        </w:rPr>
        <w:t>、及球</w:t>
      </w:r>
      <w:proofErr w:type="gramStart"/>
      <w:r w:rsidRPr="006F1655">
        <w:rPr>
          <w:rFonts w:asciiTheme="minorHAnsi" w:hAnsiTheme="minorHAnsi" w:cstheme="minorHAnsi"/>
        </w:rPr>
        <w:t>僮</w:t>
      </w:r>
      <w:proofErr w:type="gramEnd"/>
      <w:r w:rsidRPr="006F1655">
        <w:rPr>
          <w:rFonts w:asciiTheme="minorHAnsi" w:hAnsiTheme="minorHAnsi" w:cstheme="minorHAnsi"/>
        </w:rPr>
        <w:t>。</w:t>
      </w:r>
    </w:p>
    <w:p w14:paraId="02FEC653" w14:textId="75758289" w:rsidR="000949B8" w:rsidRPr="006F1655" w:rsidRDefault="000644C5" w:rsidP="002A3AEC">
      <w:pPr>
        <w:spacing w:afterLines="50" w:after="180" w:line="340" w:lineRule="exact"/>
        <w:ind w:firstLineChars="200" w:firstLine="480"/>
        <w:rPr>
          <w:rFonts w:asciiTheme="minorHAnsi" w:hAnsiTheme="minorHAnsi" w:cstheme="minorHAnsi"/>
        </w:rPr>
      </w:pPr>
      <w:r w:rsidRPr="006F1655">
        <w:rPr>
          <w:rFonts w:asciiTheme="minorHAnsi" w:hAnsiTheme="minorHAnsi" w:cstheme="minorHAnsi"/>
        </w:rPr>
        <w:t>於雙打球網下比賽之單打賽，球網在單打</w:t>
      </w:r>
      <w:proofErr w:type="gramStart"/>
      <w:r w:rsidRPr="006F1655">
        <w:rPr>
          <w:rFonts w:asciiTheme="minorHAnsi" w:hAnsiTheme="minorHAnsi" w:cstheme="minorHAnsi"/>
        </w:rPr>
        <w:t>桿</w:t>
      </w:r>
      <w:proofErr w:type="gramEnd"/>
      <w:r w:rsidRPr="006F1655">
        <w:rPr>
          <w:rFonts w:asciiTheme="minorHAnsi" w:hAnsiTheme="minorHAnsi" w:cstheme="minorHAnsi"/>
        </w:rPr>
        <w:t>外側的部份與</w:t>
      </w:r>
      <w:proofErr w:type="gramStart"/>
      <w:r w:rsidRPr="006F1655">
        <w:rPr>
          <w:rFonts w:asciiTheme="minorHAnsi" w:hAnsiTheme="minorHAnsi" w:cstheme="minorHAnsi"/>
        </w:rPr>
        <w:t>網柱均</w:t>
      </w:r>
      <w:proofErr w:type="gramEnd"/>
      <w:r w:rsidRPr="006F1655">
        <w:rPr>
          <w:rFonts w:asciiTheme="minorHAnsi" w:hAnsiTheme="minorHAnsi" w:cstheme="minorHAnsi"/>
        </w:rPr>
        <w:t>屬於固定設備。</w:t>
      </w:r>
    </w:p>
    <w:p w14:paraId="6F3E6F22" w14:textId="177AF33F"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三、</w:t>
      </w:r>
      <w:bookmarkStart w:id="4" w:name="title_3"/>
      <w:r w:rsidRPr="006F1655">
        <w:rPr>
          <w:rFonts w:asciiTheme="minorHAnsi" w:hAnsiTheme="minorHAnsi" w:cstheme="minorHAnsi"/>
          <w:b/>
          <w:u w:val="single"/>
        </w:rPr>
        <w:t>球</w:t>
      </w:r>
      <w:bookmarkEnd w:id="4"/>
      <w:r w:rsidR="00877B5A" w:rsidRPr="006F1655">
        <w:rPr>
          <w:rFonts w:asciiTheme="minorHAnsi" w:hAnsiTheme="minorHAnsi" w:cstheme="minorHAnsi"/>
          <w:b/>
        </w:rPr>
        <w:t xml:space="preserve"> The Ball</w:t>
      </w:r>
      <w:r w:rsidR="003B0E15">
        <w:rPr>
          <w:rFonts w:asciiTheme="minorHAnsi" w:hAnsiTheme="minorHAnsi" w:cstheme="minorHAnsi"/>
          <w:b/>
        </w:rPr>
        <w:t xml:space="preserve">                                                                   </w:t>
      </w:r>
    </w:p>
    <w:p w14:paraId="36865320" w14:textId="2A84ACB3" w:rsidR="000949B8" w:rsidRPr="006F1655" w:rsidRDefault="000644C5"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為網球規則認可的比賽用球必須符合</w:t>
      </w:r>
      <w:r w:rsidR="00000000">
        <w:fldChar w:fldCharType="begin"/>
      </w:r>
      <w:r w:rsidR="00000000">
        <w:instrText>HYPERLINK \l "APPENDIX_I"</w:instrText>
      </w:r>
      <w:r w:rsidR="00000000">
        <w:fldChar w:fldCharType="separate"/>
      </w:r>
      <w:r w:rsidR="000949B8" w:rsidRPr="00DF7FD2">
        <w:rPr>
          <w:rStyle w:val="a8"/>
          <w:rFonts w:asciiTheme="minorHAnsi" w:hAnsiTheme="minorHAnsi" w:cstheme="minorHAnsi"/>
        </w:rPr>
        <w:t>Appendix I</w:t>
      </w:r>
      <w:r w:rsidR="00000000">
        <w:rPr>
          <w:rStyle w:val="a8"/>
          <w:rFonts w:asciiTheme="minorHAnsi" w:hAnsiTheme="minorHAnsi" w:cstheme="minorHAnsi"/>
        </w:rPr>
        <w:fldChar w:fldCharType="end"/>
      </w:r>
      <w:r w:rsidRPr="006F1655">
        <w:rPr>
          <w:rFonts w:asciiTheme="minorHAnsi" w:hAnsiTheme="minorHAnsi" w:cstheme="minorHAnsi"/>
        </w:rPr>
        <w:t>的各項規定</w:t>
      </w:r>
      <w:r w:rsidR="00002EF1" w:rsidRPr="006F1655">
        <w:rPr>
          <w:rFonts w:asciiTheme="minorHAnsi" w:hAnsiTheme="minorHAnsi" w:cstheme="minorHAnsi"/>
        </w:rPr>
        <w:t>，</w:t>
      </w:r>
      <w:r w:rsidR="000949B8" w:rsidRPr="006F1655">
        <w:rPr>
          <w:rFonts w:asciiTheme="minorHAnsi" w:hAnsiTheme="minorHAnsi" w:cstheme="minorHAnsi"/>
        </w:rPr>
        <w:t>賽會須事先宣佈</w:t>
      </w:r>
      <w:r w:rsidR="000949B8" w:rsidRPr="006F1655">
        <w:rPr>
          <w:rFonts w:asciiTheme="minorHAnsi" w:hAnsiTheme="minorHAnsi" w:cstheme="minorHAnsi"/>
        </w:rPr>
        <w:t xml:space="preserve"> :</w:t>
      </w:r>
    </w:p>
    <w:p w14:paraId="5E62D92E" w14:textId="41352417" w:rsidR="000644C5" w:rsidRPr="006F1655" w:rsidRDefault="00A77A46" w:rsidP="002A3AEC">
      <w:pPr>
        <w:spacing w:line="340" w:lineRule="exact"/>
        <w:ind w:leftChars="200" w:left="480" w:firstLineChars="100" w:firstLine="240"/>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746969" w:rsidRPr="006F1655">
        <w:rPr>
          <w:rFonts w:asciiTheme="minorHAnsi" w:hAnsiTheme="minorHAnsi" w:cstheme="minorHAnsi"/>
        </w:rPr>
        <w:t xml:space="preserve"> </w:t>
      </w:r>
      <w:proofErr w:type="gramStart"/>
      <w:r w:rsidR="000644C5" w:rsidRPr="006F1655">
        <w:rPr>
          <w:rFonts w:asciiTheme="minorHAnsi" w:hAnsiTheme="minorHAnsi" w:cstheme="minorHAnsi"/>
        </w:rPr>
        <w:t>比賽用球數</w:t>
      </w:r>
      <w:r w:rsidR="000644C5" w:rsidRPr="006F1655">
        <w:rPr>
          <w:rFonts w:asciiTheme="minorHAnsi" w:hAnsiTheme="minorHAnsi" w:cstheme="minorHAnsi"/>
        </w:rPr>
        <w:t>(</w:t>
      </w:r>
      <w:proofErr w:type="gramEnd"/>
      <w:r w:rsidR="000644C5" w:rsidRPr="006F1655">
        <w:rPr>
          <w:rFonts w:asciiTheme="minorHAnsi" w:hAnsiTheme="minorHAnsi" w:cstheme="minorHAnsi"/>
        </w:rPr>
        <w:t>2.3.4</w:t>
      </w:r>
      <w:r w:rsidR="000644C5" w:rsidRPr="006F1655">
        <w:rPr>
          <w:rFonts w:asciiTheme="minorHAnsi" w:hAnsiTheme="minorHAnsi" w:cstheme="minorHAnsi"/>
        </w:rPr>
        <w:t>或</w:t>
      </w:r>
      <w:r w:rsidR="000644C5" w:rsidRPr="006F1655">
        <w:rPr>
          <w:rFonts w:asciiTheme="minorHAnsi" w:hAnsiTheme="minorHAnsi" w:cstheme="minorHAnsi"/>
        </w:rPr>
        <w:t>6)</w:t>
      </w:r>
    </w:p>
    <w:p w14:paraId="1132A503" w14:textId="22A131DA" w:rsidR="000644C5" w:rsidRPr="006F1655" w:rsidRDefault="00A77A46" w:rsidP="002A3AEC">
      <w:pPr>
        <w:spacing w:line="340" w:lineRule="exact"/>
        <w:ind w:leftChars="200" w:left="480" w:firstLineChars="100" w:firstLine="240"/>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746969" w:rsidRPr="006F1655">
        <w:rPr>
          <w:rFonts w:asciiTheme="minorHAnsi" w:hAnsiTheme="minorHAnsi" w:cstheme="minorHAnsi"/>
        </w:rPr>
        <w:t xml:space="preserve"> </w:t>
      </w:r>
      <w:r w:rsidR="000644C5" w:rsidRPr="006F1655">
        <w:rPr>
          <w:rFonts w:asciiTheme="minorHAnsi" w:hAnsiTheme="minorHAnsi" w:cstheme="minorHAnsi"/>
        </w:rPr>
        <w:t>換球時機</w:t>
      </w:r>
      <w:r w:rsidR="00486D8E">
        <w:rPr>
          <w:rFonts w:ascii="新細明體" w:hAnsi="新細明體" w:cstheme="minorHAnsi" w:hint="eastAsia"/>
        </w:rPr>
        <w:t>，</w:t>
      </w:r>
      <w:r w:rsidR="000644C5" w:rsidRPr="006F1655">
        <w:rPr>
          <w:rFonts w:asciiTheme="minorHAnsi" w:hAnsiTheme="minorHAnsi" w:cstheme="minorHAnsi"/>
        </w:rPr>
        <w:t>若有換球時機，可選擇如下：</w:t>
      </w:r>
    </w:p>
    <w:p w14:paraId="5EF11BC3" w14:textId="32027A90" w:rsidR="000644C5" w:rsidRPr="006F1655" w:rsidRDefault="006A1124" w:rsidP="002A3AEC">
      <w:pPr>
        <w:spacing w:line="340" w:lineRule="exact"/>
        <w:ind w:leftChars="300" w:left="840" w:hangingChars="50" w:hanging="12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1.</w:t>
      </w:r>
      <w:r w:rsidR="000644C5" w:rsidRPr="006F1655">
        <w:rPr>
          <w:rFonts w:asciiTheme="minorHAnsi" w:hAnsiTheme="minorHAnsi" w:cstheme="minorHAnsi"/>
        </w:rPr>
        <w:t>在一個認可的奇數局之後，</w:t>
      </w:r>
      <w:proofErr w:type="gramStart"/>
      <w:r w:rsidR="000644C5" w:rsidRPr="006F1655">
        <w:rPr>
          <w:rFonts w:asciiTheme="minorHAnsi" w:hAnsiTheme="minorHAnsi" w:cstheme="minorHAnsi"/>
        </w:rPr>
        <w:t>第一次換球為</w:t>
      </w:r>
      <w:proofErr w:type="gramEnd"/>
      <w:r w:rsidR="000644C5" w:rsidRPr="006F1655">
        <w:rPr>
          <w:rFonts w:asciiTheme="minorHAnsi" w:hAnsiTheme="minorHAnsi" w:cstheme="minorHAnsi"/>
        </w:rPr>
        <w:t>提早兩局，因把熱身看作兩局處理</w:t>
      </w:r>
      <w:r w:rsidR="00486D8E">
        <w:rPr>
          <w:rFonts w:ascii="新細明體" w:hAnsi="新細明體" w:cstheme="minorHAnsi" w:hint="eastAsia"/>
        </w:rPr>
        <w:t>；</w:t>
      </w:r>
      <w:r w:rsidR="000644C5" w:rsidRPr="006F1655">
        <w:rPr>
          <w:rFonts w:asciiTheme="minorHAnsi" w:hAnsiTheme="minorHAnsi" w:cstheme="minorHAnsi"/>
        </w:rPr>
        <w:t>遇決勝局時不</w:t>
      </w:r>
      <w:r>
        <w:rPr>
          <w:rFonts w:asciiTheme="minorHAnsi" w:hAnsiTheme="minorHAnsi" w:cstheme="minorHAnsi"/>
        </w:rPr>
        <w:br/>
      </w:r>
      <w:r>
        <w:rPr>
          <w:rFonts w:asciiTheme="minorHAnsi" w:hAnsiTheme="minorHAnsi" w:cstheme="minorHAnsi" w:hint="eastAsia"/>
        </w:rPr>
        <w:t xml:space="preserve">   </w:t>
      </w:r>
      <w:proofErr w:type="gramStart"/>
      <w:r w:rsidR="000644C5" w:rsidRPr="006F1655">
        <w:rPr>
          <w:rFonts w:asciiTheme="minorHAnsi" w:hAnsiTheme="minorHAnsi" w:cstheme="minorHAnsi"/>
        </w:rPr>
        <w:t>能換球</w:t>
      </w:r>
      <w:proofErr w:type="gramEnd"/>
      <w:r w:rsidR="000644C5" w:rsidRPr="006F1655">
        <w:rPr>
          <w:rFonts w:asciiTheme="minorHAnsi" w:hAnsiTheme="minorHAnsi" w:cstheme="minorHAnsi"/>
        </w:rPr>
        <w:t>，必須等到下一盤的第二局再</w:t>
      </w:r>
      <w:proofErr w:type="gramStart"/>
      <w:r w:rsidR="000644C5" w:rsidRPr="006F1655">
        <w:rPr>
          <w:rFonts w:asciiTheme="minorHAnsi" w:hAnsiTheme="minorHAnsi" w:cstheme="minorHAnsi"/>
        </w:rPr>
        <w:t>予換球</w:t>
      </w:r>
      <w:proofErr w:type="gramEnd"/>
      <w:r w:rsidR="000644C5" w:rsidRPr="006F1655">
        <w:rPr>
          <w:rFonts w:asciiTheme="minorHAnsi" w:hAnsiTheme="minorHAnsi" w:cstheme="minorHAnsi"/>
        </w:rPr>
        <w:t>。</w:t>
      </w:r>
    </w:p>
    <w:p w14:paraId="5E4C071A" w14:textId="4C222530" w:rsidR="000949B8" w:rsidRPr="006F1655" w:rsidRDefault="006A1124" w:rsidP="002A3AEC">
      <w:pPr>
        <w:spacing w:line="340" w:lineRule="exact"/>
        <w:ind w:leftChars="100" w:left="240" w:firstLineChars="200" w:firstLine="48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2.</w:t>
      </w:r>
      <w:r w:rsidR="000644C5" w:rsidRPr="006F1655">
        <w:rPr>
          <w:rFonts w:asciiTheme="minorHAnsi" w:hAnsiTheme="minorHAnsi" w:cstheme="minorHAnsi"/>
        </w:rPr>
        <w:t>盤的開始</w:t>
      </w:r>
    </w:p>
    <w:p w14:paraId="73DE34BD" w14:textId="0163CA01" w:rsidR="000949B8" w:rsidRPr="006F1655" w:rsidRDefault="00486D8E" w:rsidP="002A3AEC">
      <w:pPr>
        <w:spacing w:afterLines="50" w:after="180" w:line="340" w:lineRule="exact"/>
        <w:ind w:firstLine="480"/>
        <w:rPr>
          <w:rFonts w:asciiTheme="minorHAnsi" w:hAnsiTheme="minorHAnsi" w:cstheme="minorHAnsi"/>
        </w:rPr>
      </w:pPr>
      <w:r>
        <w:rPr>
          <w:rFonts w:asciiTheme="minorHAnsi" w:hAnsiTheme="minorHAnsi" w:cstheme="minorHAnsi" w:hint="eastAsia"/>
        </w:rPr>
        <w:t xml:space="preserve">  </w:t>
      </w:r>
      <w:r w:rsidR="006A1124">
        <w:rPr>
          <w:rFonts w:asciiTheme="minorHAnsi" w:hAnsiTheme="minorHAnsi" w:cstheme="minorHAnsi" w:hint="eastAsia"/>
        </w:rPr>
        <w:t xml:space="preserve">  </w:t>
      </w:r>
      <w:r>
        <w:rPr>
          <w:rFonts w:asciiTheme="minorHAnsi" w:hAnsiTheme="minorHAnsi" w:cstheme="minorHAnsi"/>
        </w:rPr>
        <w:t>3.</w:t>
      </w:r>
      <w:r w:rsidR="000644C5" w:rsidRPr="006F1655">
        <w:rPr>
          <w:rFonts w:asciiTheme="minorHAnsi" w:hAnsiTheme="minorHAnsi" w:cstheme="minorHAnsi"/>
        </w:rPr>
        <w:t>於比賽進行中球破了，該分應予重賽。</w:t>
      </w:r>
    </w:p>
    <w:p w14:paraId="6E0DCE3F" w14:textId="33A6897D" w:rsidR="006F1655" w:rsidRPr="006F1655" w:rsidRDefault="007E0417" w:rsidP="002A3AEC">
      <w:pPr>
        <w:spacing w:line="340" w:lineRule="exact"/>
        <w:ind w:firstLine="48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w:t>
      </w:r>
      <w:r w:rsidR="00486D8E">
        <w:rPr>
          <w:rFonts w:asciiTheme="minorHAnsi" w:hAnsiTheme="minorHAnsi" w:cstheme="minorHAnsi" w:hint="eastAsia"/>
        </w:rPr>
        <w:t>在</w:t>
      </w:r>
      <w:r w:rsidR="000949B8" w:rsidRPr="006F1655">
        <w:rPr>
          <w:rFonts w:asciiTheme="minorHAnsi" w:hAnsiTheme="minorHAnsi" w:cstheme="minorHAnsi"/>
        </w:rPr>
        <w:t>一分結束後</w:t>
      </w:r>
      <w:r w:rsidR="00486D8E" w:rsidRPr="006F1655">
        <w:rPr>
          <w:rFonts w:asciiTheme="minorHAnsi" w:hAnsiTheme="minorHAnsi" w:cstheme="minorHAnsi"/>
        </w:rPr>
        <w:t>，</w:t>
      </w:r>
      <w:proofErr w:type="gramStart"/>
      <w:r w:rsidR="000949B8" w:rsidRPr="006F1655">
        <w:rPr>
          <w:rFonts w:asciiTheme="minorHAnsi" w:hAnsiTheme="minorHAnsi" w:cstheme="minorHAnsi"/>
        </w:rPr>
        <w:t>發現</w:t>
      </w:r>
      <w:r w:rsidR="00486D8E">
        <w:rPr>
          <w:rFonts w:asciiTheme="minorHAnsi" w:hAnsiTheme="minorHAnsi" w:cstheme="minorHAnsi" w:hint="eastAsia"/>
        </w:rPr>
        <w:t>球</w:t>
      </w:r>
      <w:r w:rsidR="000949B8" w:rsidRPr="006F1655">
        <w:rPr>
          <w:rFonts w:asciiTheme="minorHAnsi" w:hAnsiTheme="minorHAnsi" w:cstheme="minorHAnsi"/>
        </w:rPr>
        <w:t>軟了</w:t>
      </w:r>
      <w:proofErr w:type="gramEnd"/>
      <w:r w:rsidR="00486D8E" w:rsidRPr="006F1655">
        <w:rPr>
          <w:rFonts w:asciiTheme="minorHAnsi" w:hAnsiTheme="minorHAnsi" w:cstheme="minorHAnsi"/>
        </w:rPr>
        <w:t>，</w:t>
      </w:r>
      <w:r w:rsidR="00486D8E">
        <w:rPr>
          <w:rFonts w:asciiTheme="minorHAnsi" w:hAnsiTheme="minorHAnsi" w:cstheme="minorHAnsi" w:hint="eastAsia"/>
        </w:rPr>
        <w:t>此分</w:t>
      </w:r>
      <w:r w:rsidR="000949B8" w:rsidRPr="006F1655">
        <w:rPr>
          <w:rFonts w:asciiTheme="minorHAnsi" w:hAnsiTheme="minorHAnsi" w:cstheme="minorHAnsi"/>
        </w:rPr>
        <w:t>應該</w:t>
      </w:r>
      <w:proofErr w:type="gramStart"/>
      <w:r w:rsidR="000949B8" w:rsidRPr="006F1655">
        <w:rPr>
          <w:rFonts w:asciiTheme="minorHAnsi" w:hAnsiTheme="minorHAnsi" w:cstheme="minorHAnsi"/>
        </w:rPr>
        <w:t>重賽</w:t>
      </w:r>
      <w:r w:rsidR="006F1655" w:rsidRPr="006F1655">
        <w:rPr>
          <w:rFonts w:asciiTheme="minorHAnsi" w:hAnsiTheme="minorHAnsi" w:cstheme="minorHAnsi"/>
        </w:rPr>
        <w:t>嗎</w:t>
      </w:r>
      <w:proofErr w:type="gramEnd"/>
      <w:r w:rsidR="006F1655" w:rsidRPr="006F1655">
        <w:rPr>
          <w:rFonts w:asciiTheme="minorHAnsi" w:hAnsiTheme="minorHAnsi" w:cstheme="minorHAnsi"/>
        </w:rPr>
        <w:t>?</w:t>
      </w:r>
    </w:p>
    <w:p w14:paraId="7848F61A" w14:textId="1E06DE09" w:rsidR="006F1655" w:rsidRPr="006F1655" w:rsidRDefault="006F1655" w:rsidP="002A3AEC">
      <w:pPr>
        <w:spacing w:line="340" w:lineRule="exact"/>
        <w:ind w:firstLine="480"/>
        <w:rPr>
          <w:rFonts w:asciiTheme="minorHAnsi" w:hAnsiTheme="minorHAnsi" w:cstheme="minorHAnsi"/>
        </w:rPr>
      </w:pPr>
      <w:r>
        <w:rPr>
          <w:rFonts w:asciiTheme="minorHAnsi" w:hAnsiTheme="minorHAnsi" w:cstheme="minorHAnsi" w:hint="eastAsia"/>
        </w:rPr>
        <w:t>判</w:t>
      </w:r>
      <w:r>
        <w:rPr>
          <w:rFonts w:asciiTheme="minorHAnsi" w:hAnsiTheme="minorHAnsi" w:cstheme="minorHAnsi" w:hint="eastAsia"/>
        </w:rPr>
        <w:t xml:space="preserve"> </w:t>
      </w:r>
      <w:r w:rsidR="00957D16">
        <w:rPr>
          <w:rFonts w:asciiTheme="minorHAnsi" w:hAnsiTheme="minorHAnsi" w:cstheme="minorHAnsi" w:hint="eastAsia"/>
        </w:rPr>
        <w:t xml:space="preserve"> </w:t>
      </w:r>
      <w:r>
        <w:rPr>
          <w:rFonts w:asciiTheme="minorHAnsi" w:hAnsiTheme="minorHAnsi" w:cstheme="minorHAnsi" w:hint="eastAsia"/>
        </w:rPr>
        <w:t>定</w:t>
      </w:r>
      <w:r w:rsidR="00957D16" w:rsidRPr="006F1655">
        <w:rPr>
          <w:rFonts w:asciiTheme="minorHAnsi" w:hAnsiTheme="minorHAnsi" w:cstheme="minorHAnsi"/>
        </w:rPr>
        <w:t>：</w:t>
      </w:r>
      <w:proofErr w:type="gramStart"/>
      <w:r w:rsidR="00957D16">
        <w:rPr>
          <w:rFonts w:asciiTheme="minorHAnsi" w:hAnsiTheme="minorHAnsi" w:cstheme="minorHAnsi" w:hint="eastAsia"/>
        </w:rPr>
        <w:t>若</w:t>
      </w:r>
      <w:r w:rsidR="000644C5" w:rsidRPr="006F1655">
        <w:rPr>
          <w:rFonts w:asciiTheme="minorHAnsi" w:hAnsiTheme="minorHAnsi" w:cstheme="minorHAnsi"/>
        </w:rPr>
        <w:t>球只是</w:t>
      </w:r>
      <w:proofErr w:type="gramEnd"/>
      <w:r w:rsidR="000644C5" w:rsidRPr="006F1655">
        <w:rPr>
          <w:rFonts w:asciiTheme="minorHAnsi" w:hAnsiTheme="minorHAnsi" w:cstheme="minorHAnsi"/>
        </w:rPr>
        <w:t>軟了而未破，則不能重賽。</w:t>
      </w:r>
    </w:p>
    <w:p w14:paraId="124A5805" w14:textId="0B3B7268" w:rsidR="00A65DF8" w:rsidRPr="006F1655" w:rsidRDefault="00877B5A" w:rsidP="00A65DF8">
      <w:pPr>
        <w:spacing w:line="340" w:lineRule="exact"/>
        <w:rPr>
          <w:rFonts w:asciiTheme="minorHAnsi" w:hAnsiTheme="minorHAnsi" w:cstheme="minorHAnsi"/>
          <w:b/>
        </w:rPr>
      </w:pPr>
      <w:r w:rsidRPr="006F1655">
        <w:rPr>
          <w:rFonts w:asciiTheme="minorHAnsi" w:hAnsiTheme="minorHAnsi" w:cstheme="minorHAnsi"/>
        </w:rPr>
        <w:t xml:space="preserve">    </w:t>
      </w:r>
      <w:proofErr w:type="gramStart"/>
      <w:r w:rsidR="000644C5" w:rsidRPr="006F1655">
        <w:rPr>
          <w:rFonts w:asciiTheme="minorHAnsi" w:hAnsiTheme="minorHAnsi" w:cstheme="minorHAnsi"/>
        </w:rPr>
        <w:t>註</w:t>
      </w:r>
      <w:proofErr w:type="gramEnd"/>
      <w:r w:rsidR="000644C5" w:rsidRPr="006F1655">
        <w:rPr>
          <w:rFonts w:asciiTheme="minorHAnsi" w:hAnsiTheme="minorHAnsi" w:cstheme="minorHAnsi"/>
        </w:rPr>
        <w:t>：所有比賽用球必須在國際網總認可的品牌中去選用。</w:t>
      </w:r>
      <w:r w:rsidR="00C968D7" w:rsidRPr="006F1655">
        <w:rPr>
          <w:rFonts w:asciiTheme="minorHAnsi" w:hAnsiTheme="minorHAnsi" w:cstheme="minorHAnsi"/>
        </w:rPr>
        <w:t xml:space="preserve"> </w:t>
      </w:r>
      <w:r w:rsidR="00486D8E">
        <w:rPr>
          <w:rFonts w:asciiTheme="minorHAnsi" w:hAnsiTheme="minorHAnsi" w:cstheme="minorHAnsi" w:hint="eastAsia"/>
        </w:rPr>
        <w:t xml:space="preserve">                     </w:t>
      </w:r>
      <w:r w:rsidR="00A65DF8">
        <w:rPr>
          <w:rFonts w:asciiTheme="minorHAnsi" w:hAnsiTheme="minorHAnsi" w:cstheme="minorHAnsi"/>
        </w:rPr>
        <w:t xml:space="preserve">    </w:t>
      </w:r>
    </w:p>
    <w:p w14:paraId="0B660DEE" w14:textId="3B03EBA3"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lastRenderedPageBreak/>
        <w:t>四、</w:t>
      </w:r>
      <w:bookmarkStart w:id="5" w:name="title_4"/>
      <w:r w:rsidRPr="006F1655">
        <w:rPr>
          <w:rFonts w:asciiTheme="minorHAnsi" w:hAnsiTheme="minorHAnsi" w:cstheme="minorHAnsi"/>
          <w:b/>
          <w:u w:val="single"/>
        </w:rPr>
        <w:t>球拍</w:t>
      </w:r>
      <w:bookmarkEnd w:id="5"/>
      <w:r w:rsidR="00877B5A" w:rsidRPr="006F1655">
        <w:rPr>
          <w:rFonts w:asciiTheme="minorHAnsi" w:hAnsiTheme="minorHAnsi" w:cstheme="minorHAnsi"/>
          <w:b/>
        </w:rPr>
        <w:t xml:space="preserve"> The Racket</w:t>
      </w:r>
      <w:r w:rsidR="008F21B4">
        <w:rPr>
          <w:rFonts w:asciiTheme="minorHAnsi" w:hAnsiTheme="minorHAnsi" w:cstheme="minorHAnsi" w:hint="eastAsia"/>
          <w:b/>
        </w:rPr>
        <w:t xml:space="preserve">                                                  </w:t>
      </w:r>
      <w:r w:rsidR="00B02740">
        <w:rPr>
          <w:rFonts w:asciiTheme="minorHAnsi" w:hAnsiTheme="minorHAnsi" w:cstheme="minorHAnsi" w:hint="eastAsia"/>
          <w:b/>
        </w:rPr>
        <w:t xml:space="preserve">         </w:t>
      </w:r>
      <w:r w:rsidR="008F21B4">
        <w:rPr>
          <w:rFonts w:asciiTheme="minorHAnsi" w:hAnsiTheme="minorHAnsi" w:cstheme="minorHAnsi" w:hint="eastAsia"/>
          <w:b/>
        </w:rPr>
        <w:t xml:space="preserve">   </w:t>
      </w:r>
      <w:r w:rsidR="008F21B4">
        <w:rPr>
          <w:rFonts w:asciiTheme="minorHAnsi" w:hAnsiTheme="minorHAnsi" w:cstheme="minorHAnsi"/>
          <w:b/>
        </w:rPr>
        <w:t xml:space="preserve"> </w:t>
      </w:r>
      <w:r w:rsidR="008F21B4">
        <w:rPr>
          <w:rFonts w:asciiTheme="minorHAnsi" w:hAnsiTheme="minorHAnsi" w:cstheme="minorHAnsi" w:hint="eastAsia"/>
          <w:b/>
        </w:rPr>
        <w:t xml:space="preserve">  </w:t>
      </w:r>
    </w:p>
    <w:p w14:paraId="65311908" w14:textId="0F85114C" w:rsidR="000644C5" w:rsidRDefault="000644C5" w:rsidP="002A3AEC">
      <w:pPr>
        <w:spacing w:line="340" w:lineRule="exact"/>
        <w:ind w:leftChars="200" w:left="480"/>
        <w:rPr>
          <w:rFonts w:asciiTheme="minorHAnsi" w:hAnsiTheme="minorHAnsi" w:cstheme="minorHAnsi"/>
        </w:rPr>
      </w:pPr>
      <w:r w:rsidRPr="006F1655">
        <w:rPr>
          <w:rFonts w:asciiTheme="minorHAnsi" w:hAnsiTheme="minorHAnsi" w:cstheme="minorHAnsi"/>
        </w:rPr>
        <w:t>所有比賽用的球拍必須符合</w:t>
      </w:r>
      <w:r w:rsidR="00000000">
        <w:fldChar w:fldCharType="begin"/>
      </w:r>
      <w:r w:rsidR="00000000">
        <w:instrText>HYPERLINK \l "APPENDIX_II"</w:instrText>
      </w:r>
      <w:r w:rsidR="00000000">
        <w:fldChar w:fldCharType="separate"/>
      </w:r>
      <w:r w:rsidR="006F1655" w:rsidRPr="00DF7FD2">
        <w:rPr>
          <w:rStyle w:val="a8"/>
          <w:rFonts w:asciiTheme="minorHAnsi" w:hAnsiTheme="minorHAnsi" w:cstheme="minorHAnsi" w:hint="eastAsia"/>
        </w:rPr>
        <w:t>Ap</w:t>
      </w:r>
      <w:r w:rsidR="006F1655" w:rsidRPr="00DF7FD2">
        <w:rPr>
          <w:rStyle w:val="a8"/>
          <w:rFonts w:asciiTheme="minorHAnsi" w:hAnsiTheme="minorHAnsi" w:cstheme="minorHAnsi"/>
        </w:rPr>
        <w:t>pendix II</w:t>
      </w:r>
      <w:r w:rsidR="00000000">
        <w:rPr>
          <w:rStyle w:val="a8"/>
          <w:rFonts w:asciiTheme="minorHAnsi" w:hAnsiTheme="minorHAnsi" w:cstheme="minorHAnsi"/>
        </w:rPr>
        <w:fldChar w:fldCharType="end"/>
      </w:r>
      <w:r w:rsidRPr="006F1655">
        <w:rPr>
          <w:rFonts w:asciiTheme="minorHAnsi" w:hAnsiTheme="minorHAnsi" w:cstheme="minorHAnsi"/>
        </w:rPr>
        <w:t>國際網總的規定</w:t>
      </w:r>
      <w:r w:rsidR="005F200C" w:rsidRPr="006F1655">
        <w:rPr>
          <w:rFonts w:asciiTheme="minorHAnsi" w:hAnsiTheme="minorHAnsi" w:cstheme="minorHAnsi"/>
        </w:rPr>
        <w:t>，</w:t>
      </w:r>
      <w:r w:rsidRPr="006F1655">
        <w:rPr>
          <w:rFonts w:asciiTheme="minorHAnsi" w:hAnsiTheme="minorHAnsi" w:cstheme="minorHAnsi"/>
        </w:rPr>
        <w:t>國際網總負責所有有關球拍大小、重量、材質、形狀等等的規定。</w:t>
      </w:r>
    </w:p>
    <w:p w14:paraId="7D49AE0F" w14:textId="51A2178A" w:rsidR="005C1B7C" w:rsidRDefault="006F1655" w:rsidP="006A1124">
      <w:pPr>
        <w:spacing w:line="340" w:lineRule="exact"/>
        <w:ind w:leftChars="200" w:left="480"/>
        <w:rPr>
          <w:rFonts w:asciiTheme="minorHAnsi" w:hAnsiTheme="minorHAnsi" w:cstheme="minorHAnsi"/>
        </w:rPr>
      </w:pPr>
      <w:r w:rsidRPr="006F1655">
        <w:rPr>
          <w:rFonts w:asciiTheme="minorHAnsi" w:hAnsiTheme="minorHAnsi" w:cstheme="minorHAnsi" w:hint="eastAsia"/>
        </w:rPr>
        <w:t>各利益相關人員、選手、器材製造者、國家協會或其會員</w:t>
      </w:r>
      <w:r w:rsidRPr="006F1655">
        <w:rPr>
          <w:rFonts w:asciiTheme="minorHAnsi" w:hAnsiTheme="minorHAnsi" w:cstheme="minorHAnsi" w:hint="eastAsia"/>
        </w:rPr>
        <w:t xml:space="preserve">, </w:t>
      </w:r>
      <w:r w:rsidRPr="006F1655">
        <w:rPr>
          <w:rFonts w:asciiTheme="minorHAnsi" w:hAnsiTheme="minorHAnsi" w:cstheme="minorHAnsi" w:hint="eastAsia"/>
        </w:rPr>
        <w:t>都可以</w:t>
      </w:r>
      <w:r>
        <w:rPr>
          <w:rFonts w:asciiTheme="minorHAnsi" w:hAnsiTheme="minorHAnsi" w:cstheme="minorHAnsi" w:hint="eastAsia"/>
        </w:rPr>
        <w:t>根據</w:t>
      </w:r>
      <w:hyperlink w:anchor="title_appendix_XI" w:history="1">
        <w:r w:rsidRPr="00DF7FD2">
          <w:rPr>
            <w:rStyle w:val="a8"/>
            <w:rFonts w:asciiTheme="minorHAnsi" w:hAnsiTheme="minorHAnsi" w:cstheme="minorHAnsi" w:hint="eastAsia"/>
          </w:rPr>
          <w:t>A</w:t>
        </w:r>
        <w:r w:rsidRPr="00DF7FD2">
          <w:rPr>
            <w:rStyle w:val="a8"/>
            <w:rFonts w:asciiTheme="minorHAnsi" w:hAnsiTheme="minorHAnsi" w:cstheme="minorHAnsi"/>
          </w:rPr>
          <w:t>ppendix XI</w:t>
        </w:r>
      </w:hyperlink>
      <w:r>
        <w:rPr>
          <w:rFonts w:asciiTheme="minorHAnsi" w:hAnsiTheme="minorHAnsi" w:cstheme="minorHAnsi" w:hint="eastAsia"/>
        </w:rPr>
        <w:t>對於球拍或器物</w:t>
      </w:r>
      <w:r w:rsidRPr="006F1655">
        <w:rPr>
          <w:rFonts w:asciiTheme="minorHAnsi" w:hAnsiTheme="minorHAnsi" w:cstheme="minorHAnsi" w:hint="eastAsia"/>
        </w:rPr>
        <w:t>提出審查申請</w:t>
      </w:r>
      <w:r w:rsidR="006A1124" w:rsidRPr="006F1655">
        <w:rPr>
          <w:rFonts w:asciiTheme="minorHAnsi" w:hAnsiTheme="minorHAnsi" w:cstheme="minorHAnsi"/>
        </w:rPr>
        <w:t>。</w:t>
      </w:r>
    </w:p>
    <w:p w14:paraId="6412543F" w14:textId="2D502778" w:rsidR="000644C5" w:rsidRPr="006F1655" w:rsidRDefault="007E0417" w:rsidP="002A3AEC">
      <w:pPr>
        <w:spacing w:afterLines="50" w:after="180" w:line="340" w:lineRule="exact"/>
        <w:ind w:leftChars="200" w:left="48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：球拍之擊球面是否可以用一組以上之不同線織成。</w:t>
      </w:r>
      <w:r w:rsidR="005C1B7C">
        <w:rPr>
          <w:rFonts w:asciiTheme="minorHAnsi" w:hAnsiTheme="minorHAnsi" w:cstheme="minorHAnsi"/>
        </w:rPr>
        <w:br/>
      </w:r>
      <w:r w:rsidR="000644C5" w:rsidRPr="006F1655">
        <w:rPr>
          <w:rFonts w:asciiTheme="minorHAnsi" w:hAnsiTheme="minorHAnsi" w:cstheme="minorHAnsi"/>
        </w:rPr>
        <w:t>判　定：否。規則已明白地提示以線交互穿成之線型</w:t>
      </w:r>
      <w:r w:rsidR="000644C5" w:rsidRPr="006F1655">
        <w:rPr>
          <w:rFonts w:asciiTheme="minorHAnsi" w:hAnsiTheme="minorHAnsi" w:cstheme="minorHAnsi"/>
        </w:rPr>
        <w:t>(Pattern)</w:t>
      </w:r>
      <w:r w:rsidR="000644C5" w:rsidRPr="006F1655">
        <w:rPr>
          <w:rFonts w:asciiTheme="minorHAnsi" w:hAnsiTheme="minorHAnsi" w:cstheme="minorHAnsi"/>
        </w:rPr>
        <w:t>為一種而非數種。</w:t>
      </w:r>
    </w:p>
    <w:p w14:paraId="2E36F3F7" w14:textId="77777777" w:rsidR="000644C5" w:rsidRPr="006F1655" w:rsidRDefault="007E0417" w:rsidP="002A3AEC">
      <w:pPr>
        <w:spacing w:line="340" w:lineRule="exact"/>
        <w:ind w:firstLine="48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二：如果線的</w:t>
      </w:r>
      <w:proofErr w:type="gramStart"/>
      <w:r w:rsidR="000644C5" w:rsidRPr="006F1655">
        <w:rPr>
          <w:rFonts w:asciiTheme="minorHAnsi" w:hAnsiTheme="minorHAnsi" w:cstheme="minorHAnsi"/>
        </w:rPr>
        <w:t>組細不同</w:t>
      </w:r>
      <w:proofErr w:type="gramEnd"/>
      <w:r w:rsidR="000644C5" w:rsidRPr="006F1655">
        <w:rPr>
          <w:rFonts w:asciiTheme="minorHAnsi" w:hAnsiTheme="minorHAnsi" w:cstheme="minorHAnsi"/>
        </w:rPr>
        <w:t>，可否認定球拍之線型</w:t>
      </w:r>
      <w:r w:rsidR="000644C5" w:rsidRPr="006F1655">
        <w:rPr>
          <w:rFonts w:asciiTheme="minorHAnsi" w:hAnsiTheme="minorHAnsi" w:cstheme="minorHAnsi"/>
        </w:rPr>
        <w:t>(Pattern)</w:t>
      </w:r>
      <w:r w:rsidR="000644C5" w:rsidRPr="006F1655">
        <w:rPr>
          <w:rFonts w:asciiTheme="minorHAnsi" w:hAnsiTheme="minorHAnsi" w:cstheme="minorHAnsi"/>
        </w:rPr>
        <w:t>為均勻而平坦。</w:t>
      </w:r>
    </w:p>
    <w:p w14:paraId="0D3A26F8" w14:textId="77777777" w:rsidR="000644C5" w:rsidRPr="006F1655" w:rsidRDefault="000644C5" w:rsidP="002A3AEC">
      <w:pPr>
        <w:spacing w:afterLines="50" w:after="180" w:line="340" w:lineRule="exact"/>
        <w:ind w:firstLine="480"/>
        <w:rPr>
          <w:rFonts w:asciiTheme="minorHAnsi" w:hAnsiTheme="minorHAnsi" w:cstheme="minorHAnsi"/>
        </w:rPr>
      </w:pPr>
      <w:r w:rsidRPr="006F1655">
        <w:rPr>
          <w:rFonts w:asciiTheme="minorHAnsi" w:hAnsiTheme="minorHAnsi" w:cstheme="minorHAnsi"/>
        </w:rPr>
        <w:t>判　定：否。</w:t>
      </w:r>
    </w:p>
    <w:p w14:paraId="0AF5C293" w14:textId="77777777" w:rsidR="000644C5" w:rsidRPr="006F1655" w:rsidRDefault="007E0417" w:rsidP="002A3AEC">
      <w:pPr>
        <w:spacing w:line="340" w:lineRule="exact"/>
        <w:ind w:firstLine="48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三</w:t>
      </w:r>
      <w:proofErr w:type="gramEnd"/>
      <w:r w:rsidR="000644C5" w:rsidRPr="006F1655">
        <w:rPr>
          <w:rFonts w:asciiTheme="minorHAnsi" w:hAnsiTheme="minorHAnsi" w:cstheme="minorHAnsi"/>
        </w:rPr>
        <w:t>：能否在球拍線</w:t>
      </w:r>
      <w:proofErr w:type="gramStart"/>
      <w:r w:rsidR="000644C5" w:rsidRPr="006F1655">
        <w:rPr>
          <w:rFonts w:asciiTheme="minorHAnsi" w:hAnsiTheme="minorHAnsi" w:cstheme="minorHAnsi"/>
        </w:rPr>
        <w:t>上裝設避震</w:t>
      </w:r>
      <w:proofErr w:type="gramEnd"/>
      <w:r w:rsidR="000644C5" w:rsidRPr="006F1655">
        <w:rPr>
          <w:rFonts w:asciiTheme="minorHAnsi" w:hAnsiTheme="minorHAnsi" w:cstheme="minorHAnsi"/>
        </w:rPr>
        <w:t>器？如果可以它必須裝在何處？</w:t>
      </w:r>
    </w:p>
    <w:p w14:paraId="11364A03" w14:textId="77777777" w:rsidR="000644C5" w:rsidRPr="006F1655" w:rsidRDefault="000644C5" w:rsidP="002A3AEC">
      <w:pPr>
        <w:spacing w:afterLines="50" w:after="180" w:line="340" w:lineRule="exact"/>
        <w:ind w:firstLine="480"/>
        <w:rPr>
          <w:rFonts w:asciiTheme="minorHAnsi" w:hAnsiTheme="minorHAnsi" w:cstheme="minorHAnsi"/>
        </w:rPr>
      </w:pPr>
      <w:r w:rsidRPr="006F1655">
        <w:rPr>
          <w:rFonts w:asciiTheme="minorHAnsi" w:hAnsiTheme="minorHAnsi" w:cstheme="minorHAnsi"/>
        </w:rPr>
        <w:t>判　定：可以。但是必須裝在線沒有交叉的地方。</w:t>
      </w:r>
    </w:p>
    <w:p w14:paraId="6AC208F0" w14:textId="052F5D91" w:rsidR="000644C5" w:rsidRPr="00153859" w:rsidRDefault="007E0417" w:rsidP="002A3AEC">
      <w:pPr>
        <w:spacing w:line="340" w:lineRule="exact"/>
        <w:ind w:firstLine="480"/>
        <w:rPr>
          <w:rFonts w:asciiTheme="minorHAnsi" w:hAnsiTheme="minorHAnsi" w:cstheme="minorHAnsi"/>
        </w:rPr>
      </w:pPr>
      <w:r w:rsidRPr="00153859">
        <w:rPr>
          <w:rFonts w:asciiTheme="minorHAnsi" w:hAnsiTheme="minorHAnsi" w:cstheme="minorHAnsi"/>
        </w:rPr>
        <w:t>案例</w:t>
      </w:r>
      <w:r w:rsidR="000644C5" w:rsidRPr="00153859">
        <w:rPr>
          <w:rFonts w:asciiTheme="minorHAnsi" w:hAnsiTheme="minorHAnsi" w:cstheme="minorHAnsi"/>
        </w:rPr>
        <w:t>四：比賽進行中，球員意外的將球拍線打斷了，他仍能使用該球拍繼續</w:t>
      </w:r>
      <w:r w:rsidR="00153859" w:rsidRPr="00387BAF">
        <w:t>下一分</w:t>
      </w:r>
      <w:r w:rsidR="000644C5" w:rsidRPr="00387BAF">
        <w:rPr>
          <w:rFonts w:asciiTheme="minorHAnsi" w:hAnsiTheme="minorHAnsi" w:cstheme="minorHAnsi"/>
        </w:rPr>
        <w:t>比</w:t>
      </w:r>
      <w:r w:rsidR="000644C5" w:rsidRPr="00153859">
        <w:rPr>
          <w:rFonts w:asciiTheme="minorHAnsi" w:hAnsiTheme="minorHAnsi" w:cstheme="minorHAnsi"/>
        </w:rPr>
        <w:t>賽嗎？</w:t>
      </w:r>
    </w:p>
    <w:p w14:paraId="30DDD3B4" w14:textId="77777777" w:rsidR="000644C5" w:rsidRPr="006F1655" w:rsidRDefault="000644C5" w:rsidP="006A1124">
      <w:pPr>
        <w:spacing w:afterLines="50" w:after="180" w:line="340" w:lineRule="exact"/>
        <w:ind w:firstLine="480"/>
        <w:rPr>
          <w:rFonts w:asciiTheme="minorHAnsi" w:hAnsiTheme="minorHAnsi" w:cstheme="minorHAnsi"/>
        </w:rPr>
      </w:pPr>
      <w:r w:rsidRPr="00153859">
        <w:rPr>
          <w:rFonts w:asciiTheme="minorHAnsi" w:hAnsiTheme="minorHAnsi" w:cstheme="minorHAnsi"/>
        </w:rPr>
        <w:t>判　定：是。除非賽會有特別規定。</w:t>
      </w:r>
    </w:p>
    <w:p w14:paraId="490F652D" w14:textId="77777777" w:rsidR="000644C5" w:rsidRPr="006F1655" w:rsidRDefault="007E0417" w:rsidP="002A3AEC">
      <w:pPr>
        <w:spacing w:line="340" w:lineRule="exact"/>
        <w:ind w:firstLine="48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五：於比賽進行中球員可在任何時間使用一支以上的球拍？</w:t>
      </w:r>
    </w:p>
    <w:p w14:paraId="6EA93F72" w14:textId="77777777" w:rsidR="000644C5" w:rsidRPr="006F1655" w:rsidRDefault="000644C5" w:rsidP="006A1124">
      <w:pPr>
        <w:spacing w:afterLines="50" w:after="180" w:line="340" w:lineRule="exact"/>
        <w:ind w:firstLine="480"/>
        <w:rPr>
          <w:rFonts w:asciiTheme="minorHAnsi" w:hAnsiTheme="minorHAnsi" w:cstheme="minorHAnsi"/>
        </w:rPr>
      </w:pPr>
      <w:r w:rsidRPr="006F1655">
        <w:rPr>
          <w:rFonts w:asciiTheme="minorHAnsi" w:hAnsiTheme="minorHAnsi" w:cstheme="minorHAnsi"/>
        </w:rPr>
        <w:t>判　定：不可以。</w:t>
      </w:r>
    </w:p>
    <w:p w14:paraId="6DF3D8EB" w14:textId="77777777" w:rsidR="000644C5" w:rsidRPr="006F1655" w:rsidRDefault="007E0417" w:rsidP="002A3AEC">
      <w:pPr>
        <w:spacing w:line="340" w:lineRule="exact"/>
        <w:ind w:firstLine="482"/>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六：球拍內可否裝置影響擊球性質的電池？</w:t>
      </w:r>
      <w:r w:rsidR="000644C5" w:rsidRPr="006F1655">
        <w:rPr>
          <w:rFonts w:asciiTheme="minorHAnsi" w:hAnsiTheme="minorHAnsi" w:cstheme="minorHAnsi"/>
        </w:rPr>
        <w:t xml:space="preserve"> </w:t>
      </w:r>
    </w:p>
    <w:p w14:paraId="2679C460" w14:textId="43E69138" w:rsidR="00016A16" w:rsidRDefault="000644C5" w:rsidP="006A1124">
      <w:pPr>
        <w:spacing w:afterLines="50" w:after="180" w:line="340" w:lineRule="exact"/>
        <w:ind w:firstLine="480"/>
        <w:rPr>
          <w:rFonts w:asciiTheme="minorHAnsi" w:hAnsiTheme="minorHAnsi" w:cstheme="minorHAnsi"/>
          <w:b/>
        </w:rPr>
      </w:pPr>
      <w:r w:rsidRPr="006F1655">
        <w:rPr>
          <w:rFonts w:asciiTheme="minorHAnsi" w:hAnsiTheme="minorHAnsi" w:cstheme="minorHAnsi"/>
        </w:rPr>
        <w:t>判　定：否。因電池是一種能源。</w:t>
      </w:r>
      <w:r w:rsidR="00EC525C" w:rsidRPr="006F1655">
        <w:rPr>
          <w:rFonts w:asciiTheme="minorHAnsi" w:hAnsiTheme="minorHAnsi" w:cstheme="minorHAnsi"/>
        </w:rPr>
        <w:t xml:space="preserve">     </w:t>
      </w:r>
      <w:r w:rsidR="005F200C">
        <w:rPr>
          <w:rFonts w:asciiTheme="minorHAnsi" w:hAnsiTheme="minorHAnsi" w:cstheme="minorHAnsi" w:hint="eastAsia"/>
        </w:rPr>
        <w:t xml:space="preserve">                           </w:t>
      </w:r>
    </w:p>
    <w:p w14:paraId="26786F41" w14:textId="02A0AA7F"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五、</w:t>
      </w:r>
      <w:bookmarkStart w:id="6" w:name="title_5"/>
      <w:r w:rsidRPr="006F1655">
        <w:rPr>
          <w:rFonts w:asciiTheme="minorHAnsi" w:hAnsiTheme="minorHAnsi" w:cstheme="minorHAnsi"/>
          <w:b/>
          <w:u w:val="single"/>
        </w:rPr>
        <w:t>局</w:t>
      </w:r>
      <w:bookmarkEnd w:id="6"/>
      <w:r w:rsidR="00877B5A" w:rsidRPr="006F1655">
        <w:rPr>
          <w:rFonts w:asciiTheme="minorHAnsi" w:hAnsiTheme="minorHAnsi" w:cstheme="minorHAnsi"/>
          <w:b/>
        </w:rPr>
        <w:t xml:space="preserve"> Score In A Game</w:t>
      </w:r>
      <w:r w:rsidR="00B02740">
        <w:rPr>
          <w:rFonts w:asciiTheme="minorHAnsi" w:hAnsiTheme="minorHAnsi" w:cstheme="minorHAnsi" w:hint="eastAsia"/>
          <w:b/>
        </w:rPr>
        <w:t xml:space="preserve">                                                          </w:t>
      </w:r>
      <w:r w:rsidR="005F200C">
        <w:rPr>
          <w:rFonts w:asciiTheme="minorHAnsi" w:hAnsiTheme="minorHAnsi" w:cstheme="minorHAnsi" w:hint="eastAsia"/>
          <w:b/>
        </w:rPr>
        <w:t xml:space="preserve"> </w:t>
      </w:r>
    </w:p>
    <w:p w14:paraId="7550E0C9" w14:textId="3B1EE5B6" w:rsidR="000644C5" w:rsidRPr="006F1655" w:rsidRDefault="00737479" w:rsidP="002A3AEC">
      <w:pPr>
        <w:spacing w:line="340" w:lineRule="exact"/>
        <w:ind w:firstLineChars="200" w:firstLine="480"/>
        <w:rPr>
          <w:rFonts w:asciiTheme="minorHAnsi" w:hAnsiTheme="minorHAnsi" w:cstheme="minorHAnsi"/>
        </w:rPr>
      </w:pPr>
      <w:r>
        <w:rPr>
          <w:rFonts w:asciiTheme="minorHAnsi" w:hAnsiTheme="minorHAnsi" w:cstheme="minorHAnsi"/>
        </w:rPr>
        <w:t>a.</w:t>
      </w:r>
      <w:r w:rsidR="00877B5A" w:rsidRPr="006F1655">
        <w:rPr>
          <w:rFonts w:asciiTheme="minorHAnsi" w:hAnsiTheme="minorHAnsi" w:cstheme="minorHAnsi"/>
        </w:rPr>
        <w:t xml:space="preserve"> </w:t>
      </w:r>
      <w:r w:rsidR="000644C5" w:rsidRPr="006F1655">
        <w:rPr>
          <w:rFonts w:asciiTheme="minorHAnsi" w:hAnsiTheme="minorHAnsi" w:cstheme="minorHAnsi"/>
        </w:rPr>
        <w:t>標準局</w:t>
      </w:r>
      <w:r w:rsidR="006904B8" w:rsidRPr="006F1655">
        <w:rPr>
          <w:rFonts w:asciiTheme="minorHAnsi" w:hAnsiTheme="minorHAnsi" w:cstheme="minorHAnsi"/>
        </w:rPr>
        <w:t xml:space="preserve"> Standard Game</w:t>
      </w:r>
    </w:p>
    <w:p w14:paraId="3ACC667F" w14:textId="77777777" w:rsidR="000644C5" w:rsidRPr="006F1655" w:rsidRDefault="006F26B3"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 xml:space="preserve">   </w:t>
      </w:r>
      <w:bookmarkStart w:id="7" w:name="_Hlk37614222"/>
      <w:r w:rsidR="000644C5" w:rsidRPr="006F1655">
        <w:rPr>
          <w:rFonts w:asciiTheme="minorHAnsi" w:hAnsiTheme="minorHAnsi" w:cstheme="minorHAnsi"/>
        </w:rPr>
        <w:t>標準局的呼叫，以發球者的分數先叫，然後接球者的分數。</w:t>
      </w:r>
    </w:p>
    <w:p w14:paraId="4E84EA21" w14:textId="77777777" w:rsidR="000644C5" w:rsidRPr="006F1655" w:rsidRDefault="000644C5" w:rsidP="002A3AEC">
      <w:pPr>
        <w:spacing w:line="340" w:lineRule="exact"/>
        <w:rPr>
          <w:rFonts w:asciiTheme="minorHAnsi" w:hAnsiTheme="minorHAnsi" w:cstheme="minorHAnsi"/>
        </w:rPr>
      </w:pPr>
      <w:r w:rsidRPr="006F1655">
        <w:rPr>
          <w:rFonts w:asciiTheme="minorHAnsi" w:hAnsiTheme="minorHAnsi" w:cstheme="minorHAnsi"/>
        </w:rPr>
        <w:t xml:space="preserve">　　　</w:t>
      </w:r>
      <w:r w:rsidR="00877B5A" w:rsidRPr="006F1655">
        <w:rPr>
          <w:rFonts w:asciiTheme="minorHAnsi" w:hAnsiTheme="minorHAnsi" w:cstheme="minorHAnsi"/>
        </w:rPr>
        <w:t xml:space="preserve"> </w:t>
      </w:r>
      <w:r w:rsidR="006F26B3" w:rsidRPr="006F1655">
        <w:rPr>
          <w:rFonts w:asciiTheme="minorHAnsi" w:hAnsiTheme="minorHAnsi" w:cstheme="minorHAnsi"/>
        </w:rPr>
        <w:t xml:space="preserve"> </w:t>
      </w:r>
      <w:r w:rsidR="00877B5A" w:rsidRPr="006F1655">
        <w:rPr>
          <w:rFonts w:asciiTheme="minorHAnsi" w:hAnsiTheme="minorHAnsi" w:cstheme="minorHAnsi"/>
        </w:rPr>
        <w:t xml:space="preserve"> </w:t>
      </w:r>
      <w:r w:rsidRPr="006F1655">
        <w:rPr>
          <w:rFonts w:asciiTheme="minorHAnsi" w:hAnsiTheme="minorHAnsi" w:cstheme="minorHAnsi"/>
        </w:rPr>
        <w:t>無得分</w:t>
      </w:r>
      <w:r w:rsidRPr="006F1655">
        <w:rPr>
          <w:rFonts w:asciiTheme="minorHAnsi" w:hAnsiTheme="minorHAnsi" w:cstheme="minorHAnsi"/>
        </w:rPr>
        <w:t xml:space="preserve"> "Love"</w:t>
      </w:r>
    </w:p>
    <w:p w14:paraId="5C16E594" w14:textId="77777777" w:rsidR="000644C5" w:rsidRPr="006F1655" w:rsidRDefault="000644C5" w:rsidP="002A3AEC">
      <w:pPr>
        <w:spacing w:line="340" w:lineRule="exact"/>
        <w:rPr>
          <w:rFonts w:asciiTheme="minorHAnsi" w:hAnsiTheme="minorHAnsi" w:cstheme="minorHAnsi"/>
        </w:rPr>
      </w:pPr>
      <w:r w:rsidRPr="006F1655">
        <w:rPr>
          <w:rFonts w:asciiTheme="minorHAnsi" w:hAnsiTheme="minorHAnsi" w:cstheme="minorHAnsi"/>
        </w:rPr>
        <w:t xml:space="preserve">　　　</w:t>
      </w:r>
      <w:r w:rsidR="00877B5A" w:rsidRPr="006F1655">
        <w:rPr>
          <w:rFonts w:asciiTheme="minorHAnsi" w:hAnsiTheme="minorHAnsi" w:cstheme="minorHAnsi"/>
        </w:rPr>
        <w:t xml:space="preserve">  </w:t>
      </w:r>
      <w:r w:rsidR="006F26B3" w:rsidRPr="006F1655">
        <w:rPr>
          <w:rFonts w:asciiTheme="minorHAnsi" w:hAnsiTheme="minorHAnsi" w:cstheme="minorHAnsi"/>
        </w:rPr>
        <w:t xml:space="preserve"> </w:t>
      </w:r>
      <w:r w:rsidRPr="006F1655">
        <w:rPr>
          <w:rFonts w:asciiTheme="minorHAnsi" w:hAnsiTheme="minorHAnsi" w:cstheme="minorHAnsi"/>
        </w:rPr>
        <w:t>第一分</w:t>
      </w:r>
      <w:r w:rsidRPr="006F1655">
        <w:rPr>
          <w:rFonts w:asciiTheme="minorHAnsi" w:hAnsiTheme="minorHAnsi" w:cstheme="minorHAnsi"/>
        </w:rPr>
        <w:t xml:space="preserve"> "15" fifteen</w:t>
      </w:r>
    </w:p>
    <w:p w14:paraId="757246B0" w14:textId="77777777" w:rsidR="000644C5" w:rsidRPr="006F1655" w:rsidRDefault="000644C5" w:rsidP="002A3AEC">
      <w:pPr>
        <w:spacing w:line="340" w:lineRule="exact"/>
        <w:rPr>
          <w:rFonts w:asciiTheme="minorHAnsi" w:hAnsiTheme="minorHAnsi" w:cstheme="minorHAnsi"/>
        </w:rPr>
      </w:pPr>
      <w:r w:rsidRPr="006F1655">
        <w:rPr>
          <w:rFonts w:asciiTheme="minorHAnsi" w:hAnsiTheme="minorHAnsi" w:cstheme="minorHAnsi"/>
        </w:rPr>
        <w:t xml:space="preserve">　　　</w:t>
      </w:r>
      <w:r w:rsidR="00877B5A" w:rsidRPr="006F1655">
        <w:rPr>
          <w:rFonts w:asciiTheme="minorHAnsi" w:hAnsiTheme="minorHAnsi" w:cstheme="minorHAnsi"/>
        </w:rPr>
        <w:t xml:space="preserve">  </w:t>
      </w:r>
      <w:r w:rsidR="006F26B3" w:rsidRPr="006F1655">
        <w:rPr>
          <w:rFonts w:asciiTheme="minorHAnsi" w:hAnsiTheme="minorHAnsi" w:cstheme="minorHAnsi"/>
        </w:rPr>
        <w:t xml:space="preserve"> </w:t>
      </w:r>
      <w:r w:rsidRPr="006F1655">
        <w:rPr>
          <w:rFonts w:asciiTheme="minorHAnsi" w:hAnsiTheme="minorHAnsi" w:cstheme="minorHAnsi"/>
        </w:rPr>
        <w:t>第二分</w:t>
      </w:r>
      <w:r w:rsidRPr="006F1655">
        <w:rPr>
          <w:rFonts w:asciiTheme="minorHAnsi" w:hAnsiTheme="minorHAnsi" w:cstheme="minorHAnsi"/>
        </w:rPr>
        <w:t xml:space="preserve"> "30" thirty</w:t>
      </w:r>
    </w:p>
    <w:p w14:paraId="3C0ECBAB" w14:textId="25660C39" w:rsidR="000644C5" w:rsidRPr="006F1655" w:rsidRDefault="000644C5" w:rsidP="002A3AEC">
      <w:pPr>
        <w:spacing w:line="340" w:lineRule="exact"/>
        <w:rPr>
          <w:rFonts w:asciiTheme="minorHAnsi" w:hAnsiTheme="minorHAnsi" w:cstheme="minorHAnsi"/>
        </w:rPr>
      </w:pPr>
      <w:r w:rsidRPr="006F1655">
        <w:rPr>
          <w:rFonts w:asciiTheme="minorHAnsi" w:hAnsiTheme="minorHAnsi" w:cstheme="minorHAnsi"/>
        </w:rPr>
        <w:t xml:space="preserve">　　　</w:t>
      </w:r>
      <w:r w:rsidR="00877B5A" w:rsidRPr="006F1655">
        <w:rPr>
          <w:rFonts w:asciiTheme="minorHAnsi" w:hAnsiTheme="minorHAnsi" w:cstheme="minorHAnsi"/>
        </w:rPr>
        <w:t xml:space="preserve">  </w:t>
      </w:r>
      <w:r w:rsidR="006F26B3" w:rsidRPr="006F1655">
        <w:rPr>
          <w:rFonts w:asciiTheme="minorHAnsi" w:hAnsiTheme="minorHAnsi" w:cstheme="minorHAnsi"/>
        </w:rPr>
        <w:t xml:space="preserve"> </w:t>
      </w:r>
      <w:r w:rsidRPr="006F1655">
        <w:rPr>
          <w:rFonts w:asciiTheme="minorHAnsi" w:hAnsiTheme="minorHAnsi" w:cstheme="minorHAnsi"/>
        </w:rPr>
        <w:t>第三分</w:t>
      </w:r>
      <w:r w:rsidRPr="006F1655">
        <w:rPr>
          <w:rFonts w:asciiTheme="minorHAnsi" w:hAnsiTheme="minorHAnsi" w:cstheme="minorHAnsi"/>
        </w:rPr>
        <w:t xml:space="preserve"> "40" forty  </w:t>
      </w:r>
      <w:r w:rsidR="003B0E15">
        <w:rPr>
          <w:rFonts w:asciiTheme="minorHAnsi" w:hAnsiTheme="minorHAnsi" w:cstheme="minorHAnsi"/>
        </w:rPr>
        <w:t xml:space="preserve">  </w:t>
      </w:r>
    </w:p>
    <w:p w14:paraId="1EA8312C" w14:textId="77777777" w:rsidR="000644C5" w:rsidRPr="006F1655" w:rsidRDefault="000644C5" w:rsidP="002A3AEC">
      <w:pPr>
        <w:spacing w:line="340" w:lineRule="exact"/>
        <w:rPr>
          <w:rFonts w:asciiTheme="minorHAnsi" w:hAnsiTheme="minorHAnsi" w:cstheme="minorHAnsi"/>
        </w:rPr>
      </w:pPr>
      <w:r w:rsidRPr="006F1655">
        <w:rPr>
          <w:rFonts w:asciiTheme="minorHAnsi" w:hAnsiTheme="minorHAnsi" w:cstheme="minorHAnsi"/>
        </w:rPr>
        <w:t xml:space="preserve">　　　</w:t>
      </w:r>
      <w:r w:rsidR="00877B5A" w:rsidRPr="006F1655">
        <w:rPr>
          <w:rFonts w:asciiTheme="minorHAnsi" w:hAnsiTheme="minorHAnsi" w:cstheme="minorHAnsi"/>
        </w:rPr>
        <w:t xml:space="preserve">  </w:t>
      </w:r>
      <w:r w:rsidR="006F26B3" w:rsidRPr="006F1655">
        <w:rPr>
          <w:rFonts w:asciiTheme="minorHAnsi" w:hAnsiTheme="minorHAnsi" w:cstheme="minorHAnsi"/>
        </w:rPr>
        <w:t xml:space="preserve"> </w:t>
      </w:r>
      <w:r w:rsidRPr="006F1655">
        <w:rPr>
          <w:rFonts w:asciiTheme="minorHAnsi" w:hAnsiTheme="minorHAnsi" w:cstheme="minorHAnsi"/>
        </w:rPr>
        <w:t>第四分</w:t>
      </w:r>
      <w:r w:rsidRPr="006F1655">
        <w:rPr>
          <w:rFonts w:asciiTheme="minorHAnsi" w:hAnsiTheme="minorHAnsi" w:cstheme="minorHAnsi"/>
        </w:rPr>
        <w:t xml:space="preserve"> "Game"</w:t>
      </w:r>
    </w:p>
    <w:p w14:paraId="3573147D" w14:textId="77777777" w:rsidR="000644C5" w:rsidRPr="006F1655" w:rsidRDefault="006F26B3" w:rsidP="002A3AEC">
      <w:pPr>
        <w:spacing w:line="340" w:lineRule="exact"/>
        <w:ind w:firstLineChars="400" w:firstLine="960"/>
        <w:rPr>
          <w:rFonts w:asciiTheme="minorHAnsi" w:hAnsiTheme="minorHAnsi" w:cstheme="minorHAnsi"/>
        </w:rPr>
      </w:pPr>
      <w:r w:rsidRPr="006F1655">
        <w:rPr>
          <w:rFonts w:asciiTheme="minorHAnsi" w:hAnsiTheme="minorHAnsi" w:cstheme="minorHAnsi"/>
        </w:rPr>
        <w:t xml:space="preserve"> </w:t>
      </w:r>
      <w:r w:rsidR="000644C5" w:rsidRPr="006F1655">
        <w:rPr>
          <w:rFonts w:asciiTheme="minorHAnsi" w:hAnsiTheme="minorHAnsi" w:cstheme="minorHAnsi"/>
        </w:rPr>
        <w:t>雙方分數平手</w:t>
      </w:r>
      <w:r w:rsidR="000644C5" w:rsidRPr="006F1655">
        <w:rPr>
          <w:rFonts w:asciiTheme="minorHAnsi" w:hAnsiTheme="minorHAnsi" w:cstheme="minorHAnsi"/>
        </w:rPr>
        <w:t xml:space="preserve"> "all"</w:t>
      </w:r>
    </w:p>
    <w:p w14:paraId="58C670B5" w14:textId="77777777" w:rsidR="00016A16" w:rsidRDefault="000644C5" w:rsidP="002A3AEC">
      <w:pPr>
        <w:pStyle w:val="ab"/>
        <w:numPr>
          <w:ilvl w:val="0"/>
          <w:numId w:val="6"/>
        </w:numPr>
        <w:spacing w:line="340" w:lineRule="exact"/>
        <w:ind w:leftChars="0"/>
        <w:rPr>
          <w:rFonts w:asciiTheme="minorHAnsi" w:hAnsiTheme="minorHAnsi" w:cstheme="minorHAnsi"/>
        </w:rPr>
      </w:pPr>
      <w:r w:rsidRPr="00016A16">
        <w:rPr>
          <w:rFonts w:asciiTheme="minorHAnsi" w:hAnsiTheme="minorHAnsi" w:cstheme="minorHAnsi"/>
        </w:rPr>
        <w:t>若雙方球員／</w:t>
      </w:r>
      <w:proofErr w:type="gramStart"/>
      <w:r w:rsidRPr="00016A16">
        <w:rPr>
          <w:rFonts w:asciiTheme="minorHAnsi" w:hAnsiTheme="minorHAnsi" w:cstheme="minorHAnsi"/>
        </w:rPr>
        <w:t>球組都</w:t>
      </w:r>
      <w:proofErr w:type="gramEnd"/>
      <w:r w:rsidRPr="00016A16">
        <w:rPr>
          <w:rFonts w:asciiTheme="minorHAnsi" w:hAnsiTheme="minorHAnsi" w:cstheme="minorHAnsi"/>
        </w:rPr>
        <w:t>贏</w:t>
      </w:r>
      <w:r w:rsidRPr="00016A16">
        <w:rPr>
          <w:rFonts w:asciiTheme="minorHAnsi" w:hAnsiTheme="minorHAnsi" w:cstheme="minorHAnsi"/>
        </w:rPr>
        <w:t>3</w:t>
      </w:r>
      <w:r w:rsidRPr="00016A16">
        <w:rPr>
          <w:rFonts w:asciiTheme="minorHAnsi" w:hAnsiTheme="minorHAnsi" w:cstheme="minorHAnsi"/>
        </w:rPr>
        <w:t>分，比數稱</w:t>
      </w:r>
      <w:r w:rsidR="00F71A57" w:rsidRPr="00016A16">
        <w:rPr>
          <w:rFonts w:asciiTheme="minorHAnsi" w:hAnsiTheme="minorHAnsi" w:cstheme="minorHAnsi"/>
        </w:rPr>
        <w:t>為</w:t>
      </w:r>
      <w:r w:rsidRPr="00016A16">
        <w:rPr>
          <w:rFonts w:asciiTheme="minorHAnsi" w:hAnsiTheme="minorHAnsi" w:cstheme="minorHAnsi"/>
        </w:rPr>
        <w:t>"Deuce"</w:t>
      </w:r>
      <w:r w:rsidR="006F26B3" w:rsidRPr="00016A16">
        <w:rPr>
          <w:rFonts w:asciiTheme="minorHAnsi" w:hAnsiTheme="minorHAnsi" w:cstheme="minorHAnsi"/>
        </w:rPr>
        <w:t>。</w:t>
      </w:r>
    </w:p>
    <w:p w14:paraId="271EA1CD" w14:textId="74052228" w:rsidR="00016A16" w:rsidRDefault="000644C5" w:rsidP="002A3AEC">
      <w:pPr>
        <w:pStyle w:val="ab"/>
        <w:numPr>
          <w:ilvl w:val="0"/>
          <w:numId w:val="6"/>
        </w:numPr>
        <w:spacing w:line="340" w:lineRule="exact"/>
        <w:ind w:leftChars="0"/>
        <w:rPr>
          <w:rFonts w:asciiTheme="minorHAnsi" w:hAnsiTheme="minorHAnsi" w:cstheme="minorHAnsi"/>
        </w:rPr>
      </w:pPr>
      <w:r w:rsidRPr="00016A16">
        <w:rPr>
          <w:rFonts w:asciiTheme="minorHAnsi" w:hAnsiTheme="minorHAnsi" w:cstheme="minorHAnsi"/>
        </w:rPr>
        <w:t>"Deuce"</w:t>
      </w:r>
      <w:r w:rsidRPr="00016A16">
        <w:rPr>
          <w:rFonts w:asciiTheme="minorHAnsi" w:hAnsiTheme="minorHAnsi" w:cstheme="minorHAnsi"/>
        </w:rPr>
        <w:t>後首先贏得分數的球員</w:t>
      </w:r>
      <w:r w:rsidR="00AD08B8">
        <w:rPr>
          <w:rFonts w:asciiTheme="minorHAnsi" w:hAnsiTheme="minorHAnsi" w:cstheme="minorHAnsi" w:hint="eastAsia"/>
        </w:rPr>
        <w:t>/</w:t>
      </w:r>
      <w:proofErr w:type="gramStart"/>
      <w:r w:rsidRPr="00016A16">
        <w:rPr>
          <w:rFonts w:asciiTheme="minorHAnsi" w:hAnsiTheme="minorHAnsi" w:cstheme="minorHAnsi"/>
        </w:rPr>
        <w:t>球組呼叫</w:t>
      </w:r>
      <w:proofErr w:type="gramEnd"/>
      <w:r w:rsidRPr="00016A16">
        <w:rPr>
          <w:rFonts w:asciiTheme="minorHAnsi" w:hAnsiTheme="minorHAnsi" w:cstheme="minorHAnsi"/>
        </w:rPr>
        <w:t>"Advantage"</w:t>
      </w:r>
    </w:p>
    <w:p w14:paraId="6CC02DA6" w14:textId="7FE85871" w:rsidR="00016A16" w:rsidRDefault="000644C5" w:rsidP="002A3AEC">
      <w:pPr>
        <w:pStyle w:val="ab"/>
        <w:numPr>
          <w:ilvl w:val="0"/>
          <w:numId w:val="6"/>
        </w:numPr>
        <w:spacing w:line="340" w:lineRule="exact"/>
        <w:ind w:leftChars="0"/>
        <w:rPr>
          <w:rFonts w:asciiTheme="minorHAnsi" w:hAnsiTheme="minorHAnsi" w:cstheme="minorHAnsi"/>
        </w:rPr>
      </w:pPr>
      <w:r w:rsidRPr="00016A16">
        <w:rPr>
          <w:rFonts w:asciiTheme="minorHAnsi" w:hAnsiTheme="minorHAnsi" w:cstheme="minorHAnsi"/>
        </w:rPr>
        <w:t>若其續贏得次一分則呼叫</w:t>
      </w:r>
      <w:r w:rsidRPr="00016A16">
        <w:rPr>
          <w:rFonts w:asciiTheme="minorHAnsi" w:hAnsiTheme="minorHAnsi" w:cstheme="minorHAnsi"/>
        </w:rPr>
        <w:t>"Game"</w:t>
      </w:r>
      <w:r w:rsidRPr="00016A16">
        <w:rPr>
          <w:rFonts w:asciiTheme="minorHAnsi" w:hAnsiTheme="minorHAnsi" w:cstheme="minorHAnsi"/>
        </w:rPr>
        <w:t>某球員</w:t>
      </w:r>
      <w:r w:rsidR="00AD08B8">
        <w:rPr>
          <w:rFonts w:asciiTheme="minorHAnsi" w:hAnsiTheme="minorHAnsi" w:cstheme="minorHAnsi" w:hint="eastAsia"/>
        </w:rPr>
        <w:t>/</w:t>
      </w:r>
      <w:r w:rsidRPr="00016A16">
        <w:rPr>
          <w:rFonts w:asciiTheme="minorHAnsi" w:hAnsiTheme="minorHAnsi" w:cstheme="minorHAnsi"/>
        </w:rPr>
        <w:t>球組</w:t>
      </w:r>
    </w:p>
    <w:p w14:paraId="03DDD1C1" w14:textId="77777777" w:rsidR="00016A16" w:rsidRDefault="000644C5" w:rsidP="002A3AEC">
      <w:pPr>
        <w:pStyle w:val="ab"/>
        <w:numPr>
          <w:ilvl w:val="0"/>
          <w:numId w:val="6"/>
        </w:numPr>
        <w:spacing w:line="340" w:lineRule="exact"/>
        <w:ind w:leftChars="0"/>
        <w:rPr>
          <w:rFonts w:asciiTheme="minorHAnsi" w:hAnsiTheme="minorHAnsi" w:cstheme="minorHAnsi"/>
        </w:rPr>
      </w:pPr>
      <w:r w:rsidRPr="00016A16">
        <w:rPr>
          <w:rFonts w:asciiTheme="minorHAnsi" w:hAnsiTheme="minorHAnsi" w:cstheme="minorHAnsi"/>
        </w:rPr>
        <w:t>若對手贏得次一分則呼叫</w:t>
      </w:r>
      <w:r w:rsidRPr="00016A16">
        <w:rPr>
          <w:rFonts w:asciiTheme="minorHAnsi" w:hAnsiTheme="minorHAnsi" w:cstheme="minorHAnsi"/>
        </w:rPr>
        <w:t>"Deuce"</w:t>
      </w:r>
    </w:p>
    <w:p w14:paraId="1AE5DF65" w14:textId="2A8D3426" w:rsidR="000644C5" w:rsidRPr="008F21B4" w:rsidRDefault="000644C5" w:rsidP="006A1124">
      <w:pPr>
        <w:pStyle w:val="ab"/>
        <w:numPr>
          <w:ilvl w:val="0"/>
          <w:numId w:val="6"/>
        </w:numPr>
        <w:spacing w:afterLines="50" w:after="180" w:line="340" w:lineRule="exact"/>
        <w:ind w:leftChars="300"/>
        <w:rPr>
          <w:rFonts w:asciiTheme="minorHAnsi" w:hAnsiTheme="minorHAnsi" w:cstheme="minorHAnsi"/>
        </w:rPr>
      </w:pPr>
      <w:r w:rsidRPr="008F21B4">
        <w:rPr>
          <w:rFonts w:asciiTheme="minorHAnsi" w:hAnsiTheme="minorHAnsi" w:cstheme="minorHAnsi"/>
        </w:rPr>
        <w:t>球員</w:t>
      </w:r>
      <w:r w:rsidR="00AD08B8">
        <w:rPr>
          <w:rFonts w:asciiTheme="minorHAnsi" w:hAnsiTheme="minorHAnsi" w:cstheme="minorHAnsi" w:hint="eastAsia"/>
        </w:rPr>
        <w:t>/</w:t>
      </w:r>
      <w:proofErr w:type="gramStart"/>
      <w:r w:rsidRPr="008F21B4">
        <w:rPr>
          <w:rFonts w:asciiTheme="minorHAnsi" w:hAnsiTheme="minorHAnsi" w:cstheme="minorHAnsi"/>
        </w:rPr>
        <w:t>球組必須</w:t>
      </w:r>
      <w:proofErr w:type="gramEnd"/>
      <w:r w:rsidRPr="008F21B4">
        <w:rPr>
          <w:rFonts w:asciiTheme="minorHAnsi" w:hAnsiTheme="minorHAnsi" w:cstheme="minorHAnsi"/>
        </w:rPr>
        <w:t>在</w:t>
      </w:r>
      <w:r w:rsidRPr="008F21B4">
        <w:rPr>
          <w:rFonts w:asciiTheme="minorHAnsi" w:hAnsiTheme="minorHAnsi" w:cstheme="minorHAnsi"/>
        </w:rPr>
        <w:t>"Deuce"</w:t>
      </w:r>
      <w:r w:rsidRPr="008F21B4">
        <w:rPr>
          <w:rFonts w:asciiTheme="minorHAnsi" w:hAnsiTheme="minorHAnsi" w:cstheme="minorHAnsi"/>
        </w:rPr>
        <w:t>後連贏兩分才贏得該局。</w:t>
      </w:r>
      <w:bookmarkEnd w:id="7"/>
      <w:r w:rsidR="00EC525C" w:rsidRPr="008F21B4">
        <w:rPr>
          <w:rFonts w:asciiTheme="minorHAnsi" w:hAnsiTheme="minorHAnsi" w:cstheme="minorHAnsi"/>
        </w:rPr>
        <w:t xml:space="preserve">  </w:t>
      </w:r>
    </w:p>
    <w:p w14:paraId="7FB7F350" w14:textId="79E70A36" w:rsidR="000644C5" w:rsidRPr="006F1655" w:rsidRDefault="00737479" w:rsidP="002A3AEC">
      <w:pPr>
        <w:spacing w:line="340" w:lineRule="exact"/>
        <w:ind w:firstLineChars="150" w:firstLine="360"/>
        <w:rPr>
          <w:rFonts w:asciiTheme="minorHAnsi" w:hAnsiTheme="minorHAnsi" w:cstheme="minorHAnsi"/>
        </w:rPr>
      </w:pPr>
      <w:r>
        <w:rPr>
          <w:rFonts w:asciiTheme="minorHAnsi" w:hAnsiTheme="minorHAnsi" w:cstheme="minorHAnsi"/>
        </w:rPr>
        <w:t>b.</w:t>
      </w:r>
      <w:r w:rsidR="006F26B3" w:rsidRPr="006F1655">
        <w:rPr>
          <w:rFonts w:asciiTheme="minorHAnsi" w:hAnsiTheme="minorHAnsi" w:cstheme="minorHAnsi"/>
        </w:rPr>
        <w:t xml:space="preserve"> </w:t>
      </w:r>
      <w:r w:rsidR="000644C5" w:rsidRPr="006F1655">
        <w:rPr>
          <w:rFonts w:asciiTheme="minorHAnsi" w:hAnsiTheme="minorHAnsi" w:cstheme="minorHAnsi"/>
        </w:rPr>
        <w:t>決勝局</w:t>
      </w:r>
      <w:r w:rsidR="006904B8" w:rsidRPr="006F1655">
        <w:rPr>
          <w:rFonts w:asciiTheme="minorHAnsi" w:hAnsiTheme="minorHAnsi" w:cstheme="minorHAnsi"/>
        </w:rPr>
        <w:t xml:space="preserve"> Tie-Break Game</w:t>
      </w:r>
    </w:p>
    <w:p w14:paraId="07B36515" w14:textId="77777777" w:rsidR="00016A16" w:rsidRDefault="000644C5" w:rsidP="002A3AEC">
      <w:pPr>
        <w:pStyle w:val="ab"/>
        <w:numPr>
          <w:ilvl w:val="0"/>
          <w:numId w:val="7"/>
        </w:numPr>
        <w:spacing w:line="340" w:lineRule="exact"/>
        <w:ind w:leftChars="0"/>
        <w:rPr>
          <w:rFonts w:asciiTheme="minorHAnsi" w:hAnsiTheme="minorHAnsi" w:cstheme="minorHAnsi"/>
        </w:rPr>
      </w:pPr>
      <w:r w:rsidRPr="00016A16">
        <w:rPr>
          <w:rFonts w:asciiTheme="minorHAnsi" w:hAnsiTheme="minorHAnsi" w:cstheme="minorHAnsi"/>
        </w:rPr>
        <w:t>決勝局以</w:t>
      </w:r>
      <w:r w:rsidRPr="00016A16">
        <w:rPr>
          <w:rFonts w:asciiTheme="minorHAnsi" w:hAnsiTheme="minorHAnsi" w:cstheme="minorHAnsi"/>
        </w:rPr>
        <w:t>0.1.2.3…</w:t>
      </w:r>
      <w:proofErr w:type="gramStart"/>
      <w:r w:rsidRPr="00016A16">
        <w:rPr>
          <w:rFonts w:asciiTheme="minorHAnsi" w:hAnsiTheme="minorHAnsi" w:cstheme="minorHAnsi"/>
        </w:rPr>
        <w:t>…</w:t>
      </w:r>
      <w:proofErr w:type="gramEnd"/>
      <w:r w:rsidRPr="00016A16">
        <w:rPr>
          <w:rFonts w:asciiTheme="minorHAnsi" w:hAnsiTheme="minorHAnsi" w:cstheme="minorHAnsi"/>
        </w:rPr>
        <w:t>呼叫，且於比分後面呼叫領先者姓氏。</w:t>
      </w:r>
    </w:p>
    <w:p w14:paraId="76A4BC8A" w14:textId="4A0B0459" w:rsidR="00016A16" w:rsidRDefault="000644C5" w:rsidP="002A3AEC">
      <w:pPr>
        <w:pStyle w:val="ab"/>
        <w:numPr>
          <w:ilvl w:val="0"/>
          <w:numId w:val="7"/>
        </w:numPr>
        <w:spacing w:line="340" w:lineRule="exact"/>
        <w:ind w:leftChars="0"/>
        <w:rPr>
          <w:rFonts w:asciiTheme="minorHAnsi" w:hAnsiTheme="minorHAnsi" w:cstheme="minorHAnsi"/>
        </w:rPr>
      </w:pPr>
      <w:r w:rsidRPr="00016A16">
        <w:rPr>
          <w:rFonts w:asciiTheme="minorHAnsi" w:hAnsiTheme="minorHAnsi" w:cstheme="minorHAnsi"/>
        </w:rPr>
        <w:t>首先贏得</w:t>
      </w:r>
      <w:r w:rsidRPr="00016A16">
        <w:rPr>
          <w:rFonts w:asciiTheme="minorHAnsi" w:hAnsiTheme="minorHAnsi" w:cstheme="minorHAnsi"/>
        </w:rPr>
        <w:t>7</w:t>
      </w:r>
      <w:r w:rsidRPr="00016A16">
        <w:rPr>
          <w:rFonts w:asciiTheme="minorHAnsi" w:hAnsiTheme="minorHAnsi" w:cstheme="minorHAnsi"/>
        </w:rPr>
        <w:t>分並有</w:t>
      </w:r>
      <w:r w:rsidRPr="00016A16">
        <w:rPr>
          <w:rFonts w:asciiTheme="minorHAnsi" w:hAnsiTheme="minorHAnsi" w:cstheme="minorHAnsi"/>
        </w:rPr>
        <w:t>2</w:t>
      </w:r>
      <w:r w:rsidRPr="00016A16">
        <w:rPr>
          <w:rFonts w:asciiTheme="minorHAnsi" w:hAnsiTheme="minorHAnsi" w:cstheme="minorHAnsi"/>
        </w:rPr>
        <w:t>分差距的球員</w:t>
      </w:r>
      <w:r w:rsidR="00A7126E">
        <w:rPr>
          <w:rFonts w:asciiTheme="minorHAnsi" w:hAnsiTheme="minorHAnsi" w:cstheme="minorHAnsi" w:hint="eastAsia"/>
        </w:rPr>
        <w:t>/</w:t>
      </w:r>
      <w:proofErr w:type="gramStart"/>
      <w:r w:rsidRPr="00016A16">
        <w:rPr>
          <w:rFonts w:asciiTheme="minorHAnsi" w:hAnsiTheme="minorHAnsi" w:cstheme="minorHAnsi"/>
        </w:rPr>
        <w:t>球組贏得</w:t>
      </w:r>
      <w:proofErr w:type="gramEnd"/>
      <w:r w:rsidRPr="00016A16">
        <w:rPr>
          <w:rFonts w:asciiTheme="minorHAnsi" w:hAnsiTheme="minorHAnsi" w:cstheme="minorHAnsi"/>
        </w:rPr>
        <w:t>該局及盤，否則必須繼續比賽到任</w:t>
      </w:r>
      <w:proofErr w:type="gramStart"/>
      <w:r w:rsidRPr="00016A16">
        <w:rPr>
          <w:rFonts w:asciiTheme="minorHAnsi" w:hAnsiTheme="minorHAnsi" w:cstheme="minorHAnsi"/>
        </w:rPr>
        <w:t>一</w:t>
      </w:r>
      <w:proofErr w:type="gramEnd"/>
      <w:r w:rsidRPr="00016A16">
        <w:rPr>
          <w:rFonts w:asciiTheme="minorHAnsi" w:hAnsiTheme="minorHAnsi" w:cstheme="minorHAnsi"/>
        </w:rPr>
        <w:t>球員</w:t>
      </w:r>
      <w:r w:rsidR="00A7126E">
        <w:rPr>
          <w:rFonts w:asciiTheme="minorHAnsi" w:hAnsiTheme="minorHAnsi" w:cstheme="minorHAnsi" w:hint="eastAsia"/>
        </w:rPr>
        <w:t>/</w:t>
      </w:r>
      <w:proofErr w:type="gramStart"/>
      <w:r w:rsidRPr="00016A16">
        <w:rPr>
          <w:rFonts w:asciiTheme="minorHAnsi" w:hAnsiTheme="minorHAnsi" w:cstheme="minorHAnsi"/>
        </w:rPr>
        <w:t>球組勝</w:t>
      </w:r>
      <w:proofErr w:type="gramEnd"/>
      <w:r w:rsidRPr="00016A16">
        <w:rPr>
          <w:rFonts w:asciiTheme="minorHAnsi" w:hAnsiTheme="minorHAnsi" w:cstheme="minorHAnsi"/>
        </w:rPr>
        <w:t>分差距</w:t>
      </w:r>
      <w:r w:rsidRPr="00016A16">
        <w:rPr>
          <w:rFonts w:asciiTheme="minorHAnsi" w:hAnsiTheme="minorHAnsi" w:cstheme="minorHAnsi"/>
        </w:rPr>
        <w:t>2</w:t>
      </w:r>
      <w:r w:rsidRPr="00016A16">
        <w:rPr>
          <w:rFonts w:asciiTheme="minorHAnsi" w:hAnsiTheme="minorHAnsi" w:cstheme="minorHAnsi"/>
        </w:rPr>
        <w:t>分才分出勝負。</w:t>
      </w:r>
    </w:p>
    <w:p w14:paraId="4EFE4B28" w14:textId="28E1E13C" w:rsidR="000644C5" w:rsidRDefault="000644C5" w:rsidP="002A3AEC">
      <w:pPr>
        <w:pStyle w:val="ab"/>
        <w:numPr>
          <w:ilvl w:val="0"/>
          <w:numId w:val="7"/>
        </w:numPr>
        <w:spacing w:line="340" w:lineRule="exact"/>
        <w:ind w:leftChars="0"/>
        <w:rPr>
          <w:rFonts w:asciiTheme="minorHAnsi" w:hAnsiTheme="minorHAnsi" w:cstheme="minorHAnsi"/>
        </w:rPr>
      </w:pPr>
      <w:r w:rsidRPr="00016A16">
        <w:rPr>
          <w:rFonts w:asciiTheme="minorHAnsi" w:hAnsiTheme="minorHAnsi" w:cstheme="minorHAnsi"/>
        </w:rPr>
        <w:t>決勝局先發球的一方</w:t>
      </w:r>
      <w:proofErr w:type="gramStart"/>
      <w:r w:rsidRPr="00016A16">
        <w:rPr>
          <w:rFonts w:asciiTheme="minorHAnsi" w:hAnsiTheme="minorHAnsi" w:cstheme="minorHAnsi"/>
        </w:rPr>
        <w:t>只發第一分</w:t>
      </w:r>
      <w:proofErr w:type="gramEnd"/>
      <w:r w:rsidRPr="00016A16">
        <w:rPr>
          <w:rFonts w:asciiTheme="minorHAnsi" w:hAnsiTheme="minorHAnsi" w:cstheme="minorHAnsi"/>
        </w:rPr>
        <w:t>球，接下來換由對手發第二及第三分球，依此雙方輪流各連發兩分球直到比賽結束。（雙打賽其發球順序與盤中的發球次序一樣輪流之）。</w:t>
      </w:r>
    </w:p>
    <w:p w14:paraId="79A1B87D" w14:textId="62B2AE51" w:rsidR="00016A16" w:rsidRPr="008F21B4" w:rsidRDefault="000644C5" w:rsidP="002A3AEC">
      <w:pPr>
        <w:pStyle w:val="ab"/>
        <w:numPr>
          <w:ilvl w:val="0"/>
          <w:numId w:val="7"/>
        </w:numPr>
        <w:spacing w:line="340" w:lineRule="exact"/>
        <w:ind w:leftChars="0" w:left="1134" w:hanging="425"/>
        <w:rPr>
          <w:rFonts w:asciiTheme="minorHAnsi" w:hAnsiTheme="minorHAnsi" w:cstheme="minorHAnsi"/>
        </w:rPr>
      </w:pPr>
      <w:r w:rsidRPr="008F21B4">
        <w:rPr>
          <w:rFonts w:asciiTheme="minorHAnsi" w:hAnsiTheme="minorHAnsi" w:cstheme="minorHAnsi"/>
        </w:rPr>
        <w:t>決勝局先發球的球員</w:t>
      </w:r>
      <w:r w:rsidR="00AD08B8">
        <w:rPr>
          <w:rFonts w:asciiTheme="minorHAnsi" w:hAnsiTheme="minorHAnsi" w:cstheme="minorHAnsi" w:hint="eastAsia"/>
        </w:rPr>
        <w:t>/</w:t>
      </w:r>
      <w:proofErr w:type="gramStart"/>
      <w:r w:rsidRPr="008F21B4">
        <w:rPr>
          <w:rFonts w:asciiTheme="minorHAnsi" w:hAnsiTheme="minorHAnsi" w:cstheme="minorHAnsi"/>
        </w:rPr>
        <w:t>球組</w:t>
      </w:r>
      <w:proofErr w:type="gramEnd"/>
      <w:r w:rsidRPr="008F21B4">
        <w:rPr>
          <w:rFonts w:asciiTheme="minorHAnsi" w:hAnsiTheme="minorHAnsi" w:cstheme="minorHAnsi"/>
        </w:rPr>
        <w:t>，下一盤先接球。</w:t>
      </w:r>
    </w:p>
    <w:p w14:paraId="7FF2A7D3" w14:textId="68B96BC7" w:rsidR="00016A16" w:rsidRDefault="00A24F9C" w:rsidP="006A1124">
      <w:pPr>
        <w:spacing w:afterLines="50" w:after="180" w:line="340" w:lineRule="exact"/>
        <w:ind w:left="360"/>
        <w:rPr>
          <w:rFonts w:asciiTheme="minorHAnsi" w:hAnsiTheme="minorHAnsi" w:cstheme="minorHAnsi"/>
        </w:rPr>
      </w:pPr>
      <w:r w:rsidRPr="00877B5A">
        <w:rPr>
          <w:rFonts w:asciiTheme="minorHAnsi" w:hAnsiTheme="minorHAnsi" w:cstheme="minorHAnsi"/>
        </w:rPr>
        <w:t>其他已</w:t>
      </w:r>
      <w:r w:rsidRPr="00763366">
        <w:rPr>
          <w:rFonts w:asciiTheme="minorHAnsi" w:hAnsiTheme="minorHAnsi" w:cstheme="minorHAnsi" w:hint="eastAsia"/>
        </w:rPr>
        <w:t>認可</w:t>
      </w:r>
      <w:r w:rsidR="000644C5" w:rsidRPr="00016A16">
        <w:rPr>
          <w:rFonts w:asciiTheme="minorHAnsi" w:hAnsiTheme="minorHAnsi" w:cstheme="minorHAnsi"/>
        </w:rPr>
        <w:t>的</w:t>
      </w:r>
      <w:r w:rsidR="00414960" w:rsidRPr="00016A16">
        <w:rPr>
          <w:rFonts w:asciiTheme="minorHAnsi" w:hAnsiTheme="minorHAnsi" w:cstheme="minorHAnsi"/>
        </w:rPr>
        <w:t>替</w:t>
      </w:r>
      <w:r w:rsidR="000644C5" w:rsidRPr="00016A16">
        <w:rPr>
          <w:rFonts w:asciiTheme="minorHAnsi" w:hAnsiTheme="minorHAnsi" w:cstheme="minorHAnsi"/>
        </w:rPr>
        <w:t>代</w:t>
      </w:r>
      <w:r w:rsidR="00414960" w:rsidRPr="00016A16">
        <w:rPr>
          <w:rFonts w:asciiTheme="minorHAnsi" w:hAnsiTheme="minorHAnsi" w:cstheme="minorHAnsi"/>
        </w:rPr>
        <w:t>賽制與</w:t>
      </w:r>
      <w:r w:rsidR="000644C5" w:rsidRPr="00016A16">
        <w:rPr>
          <w:rFonts w:asciiTheme="minorHAnsi" w:hAnsiTheme="minorHAnsi" w:cstheme="minorHAnsi"/>
        </w:rPr>
        <w:t>計分</w:t>
      </w:r>
      <w:r w:rsidR="00414960" w:rsidRPr="00016A16">
        <w:rPr>
          <w:rFonts w:asciiTheme="minorHAnsi" w:hAnsiTheme="minorHAnsi" w:cstheme="minorHAnsi"/>
        </w:rPr>
        <w:t>方法</w:t>
      </w:r>
      <w:r w:rsidR="00414960" w:rsidRPr="00016A16">
        <w:rPr>
          <w:rFonts w:asciiTheme="minorHAnsi" w:hAnsiTheme="minorHAnsi" w:cstheme="minorHAnsi"/>
        </w:rPr>
        <w:t xml:space="preserve">, </w:t>
      </w:r>
      <w:r w:rsidR="000644C5" w:rsidRPr="00016A16">
        <w:rPr>
          <w:rFonts w:asciiTheme="minorHAnsi" w:hAnsiTheme="minorHAnsi" w:cstheme="minorHAnsi"/>
        </w:rPr>
        <w:t>請見</w:t>
      </w:r>
      <w:r w:rsidR="00000000">
        <w:fldChar w:fldCharType="begin"/>
      </w:r>
      <w:r w:rsidR="00000000">
        <w:instrText>HYPERLINK \l "title_appendix_V"</w:instrText>
      </w:r>
      <w:r w:rsidR="00000000">
        <w:fldChar w:fldCharType="separate"/>
      </w:r>
      <w:r w:rsidR="00414960" w:rsidRPr="00DF7FD2">
        <w:rPr>
          <w:rStyle w:val="a8"/>
          <w:rFonts w:asciiTheme="minorHAnsi" w:hAnsiTheme="minorHAnsi" w:cstheme="minorHAnsi"/>
        </w:rPr>
        <w:t>Appendix V</w:t>
      </w:r>
      <w:r w:rsidR="00000000">
        <w:rPr>
          <w:rStyle w:val="a8"/>
          <w:rFonts w:asciiTheme="minorHAnsi" w:hAnsiTheme="minorHAnsi" w:cstheme="minorHAnsi"/>
        </w:rPr>
        <w:fldChar w:fldCharType="end"/>
      </w:r>
      <w:r w:rsidR="000644C5" w:rsidRPr="00016A16">
        <w:rPr>
          <w:rFonts w:asciiTheme="minorHAnsi" w:hAnsiTheme="minorHAnsi" w:cstheme="minorHAnsi"/>
        </w:rPr>
        <w:t>。</w:t>
      </w:r>
      <w:r w:rsidR="008F21B4">
        <w:rPr>
          <w:rFonts w:asciiTheme="minorHAnsi" w:hAnsiTheme="minorHAnsi" w:cstheme="minorHAnsi" w:hint="eastAsia"/>
        </w:rPr>
        <w:t xml:space="preserve">                         </w:t>
      </w:r>
      <w:r w:rsidR="00F92285">
        <w:rPr>
          <w:rFonts w:asciiTheme="minorHAnsi" w:hAnsiTheme="minorHAnsi" w:cstheme="minorHAnsi"/>
        </w:rPr>
        <w:t xml:space="preserve">  </w:t>
      </w:r>
      <w:r w:rsidR="008F21B4">
        <w:rPr>
          <w:rFonts w:asciiTheme="minorHAnsi" w:hAnsiTheme="minorHAnsi" w:cstheme="minorHAnsi" w:hint="eastAsia"/>
        </w:rPr>
        <w:t xml:space="preserve">   </w:t>
      </w:r>
    </w:p>
    <w:p w14:paraId="42F406A4" w14:textId="77777777" w:rsidR="006A1124" w:rsidRPr="00016A16" w:rsidRDefault="006A1124" w:rsidP="006A1124">
      <w:pPr>
        <w:spacing w:afterLines="50" w:after="180" w:line="340" w:lineRule="exact"/>
        <w:ind w:left="360"/>
        <w:rPr>
          <w:rFonts w:asciiTheme="minorHAnsi" w:hAnsiTheme="minorHAnsi" w:cstheme="minorHAnsi"/>
        </w:rPr>
      </w:pPr>
    </w:p>
    <w:p w14:paraId="1838ED7A" w14:textId="73FF436B" w:rsidR="000644C5" w:rsidRPr="003B0E15" w:rsidRDefault="000644C5" w:rsidP="002A3AEC">
      <w:pPr>
        <w:spacing w:line="340" w:lineRule="exact"/>
        <w:rPr>
          <w:rFonts w:asciiTheme="minorHAnsi" w:hAnsiTheme="minorHAnsi" w:cstheme="minorHAnsi"/>
          <w:b/>
        </w:rPr>
      </w:pPr>
      <w:r w:rsidRPr="006F1655">
        <w:rPr>
          <w:rFonts w:asciiTheme="minorHAnsi" w:hAnsiTheme="minorHAnsi" w:cstheme="minorHAnsi"/>
          <w:b/>
        </w:rPr>
        <w:lastRenderedPageBreak/>
        <w:t>六、</w:t>
      </w:r>
      <w:bookmarkStart w:id="8" w:name="title_6"/>
      <w:r w:rsidRPr="006F1655">
        <w:rPr>
          <w:rFonts w:asciiTheme="minorHAnsi" w:hAnsiTheme="minorHAnsi" w:cstheme="minorHAnsi"/>
          <w:b/>
          <w:u w:val="single"/>
        </w:rPr>
        <w:t>盤</w:t>
      </w:r>
      <w:bookmarkEnd w:id="8"/>
      <w:r w:rsidR="00877B5A" w:rsidRPr="006F1655">
        <w:rPr>
          <w:rFonts w:asciiTheme="minorHAnsi" w:hAnsiTheme="minorHAnsi" w:cstheme="minorHAnsi"/>
          <w:b/>
        </w:rPr>
        <w:t xml:space="preserve"> Score In A Set</w:t>
      </w:r>
      <w:r w:rsidR="003B0E15">
        <w:rPr>
          <w:rFonts w:asciiTheme="minorHAnsi" w:hAnsiTheme="minorHAnsi" w:cstheme="minorHAnsi"/>
          <w:b/>
        </w:rPr>
        <w:t xml:space="preserve">                                                          </w:t>
      </w:r>
    </w:p>
    <w:p w14:paraId="5AFB1C70" w14:textId="77777777" w:rsidR="000644C5" w:rsidRPr="006F1655" w:rsidRDefault="000644C5" w:rsidP="002A3AEC">
      <w:pPr>
        <w:spacing w:line="340" w:lineRule="exact"/>
        <w:ind w:leftChars="200" w:left="480"/>
        <w:rPr>
          <w:rFonts w:asciiTheme="minorHAnsi" w:hAnsiTheme="minorHAnsi" w:cstheme="minorHAnsi"/>
        </w:rPr>
      </w:pPr>
      <w:r w:rsidRPr="006F1655">
        <w:rPr>
          <w:rFonts w:asciiTheme="minorHAnsi" w:hAnsiTheme="minorHAnsi" w:cstheme="minorHAnsi"/>
        </w:rPr>
        <w:t>盤的計算有</w:t>
      </w:r>
      <w:proofErr w:type="gramStart"/>
      <w:r w:rsidRPr="006F1655">
        <w:rPr>
          <w:rFonts w:asciiTheme="minorHAnsi" w:hAnsiTheme="minorHAnsi" w:cstheme="minorHAnsi"/>
        </w:rPr>
        <w:t>多種，</w:t>
      </w:r>
      <w:proofErr w:type="gramEnd"/>
      <w:r w:rsidRPr="006F1655">
        <w:rPr>
          <w:rFonts w:asciiTheme="minorHAnsi" w:hAnsiTheme="minorHAnsi" w:cstheme="minorHAnsi"/>
        </w:rPr>
        <w:t>最常見的是</w:t>
      </w:r>
      <w:r w:rsidRPr="006F1655">
        <w:rPr>
          <w:rFonts w:asciiTheme="minorHAnsi" w:hAnsiTheme="minorHAnsi" w:cstheme="minorHAnsi"/>
        </w:rPr>
        <w:t>"</w:t>
      </w:r>
      <w:r w:rsidRPr="006F1655">
        <w:rPr>
          <w:rFonts w:asciiTheme="minorHAnsi" w:hAnsiTheme="minorHAnsi" w:cstheme="minorHAnsi"/>
        </w:rPr>
        <w:t>領先盤</w:t>
      </w:r>
      <w:r w:rsidRPr="006F1655">
        <w:rPr>
          <w:rFonts w:asciiTheme="minorHAnsi" w:hAnsiTheme="minorHAnsi" w:cstheme="minorHAnsi"/>
        </w:rPr>
        <w:t>"</w:t>
      </w:r>
      <w:r w:rsidRPr="006F1655">
        <w:rPr>
          <w:rFonts w:asciiTheme="minorHAnsi" w:hAnsiTheme="minorHAnsi" w:cstheme="minorHAnsi"/>
        </w:rPr>
        <w:t>和</w:t>
      </w:r>
      <w:r w:rsidRPr="006F1655">
        <w:rPr>
          <w:rFonts w:asciiTheme="minorHAnsi" w:hAnsiTheme="minorHAnsi" w:cstheme="minorHAnsi"/>
        </w:rPr>
        <w:t>"</w:t>
      </w:r>
      <w:r w:rsidRPr="006F1655">
        <w:rPr>
          <w:rFonts w:asciiTheme="minorHAnsi" w:hAnsiTheme="minorHAnsi" w:cstheme="minorHAnsi"/>
        </w:rPr>
        <w:t>決勝盤</w:t>
      </w:r>
      <w:r w:rsidRPr="006F1655">
        <w:rPr>
          <w:rFonts w:asciiTheme="minorHAnsi" w:hAnsiTheme="minorHAnsi" w:cstheme="minorHAnsi"/>
        </w:rPr>
        <w:t>"</w:t>
      </w:r>
      <w:r w:rsidRPr="006F1655">
        <w:rPr>
          <w:rFonts w:asciiTheme="minorHAnsi" w:hAnsiTheme="minorHAnsi" w:cstheme="minorHAnsi"/>
        </w:rPr>
        <w:t>兩種。每一種在使用前必須事先宣佈，尤其</w:t>
      </w:r>
      <w:r w:rsidRPr="006F1655">
        <w:rPr>
          <w:rFonts w:asciiTheme="minorHAnsi" w:hAnsiTheme="minorHAnsi" w:cstheme="minorHAnsi"/>
        </w:rPr>
        <w:t>"</w:t>
      </w:r>
      <w:r w:rsidRPr="006F1655">
        <w:rPr>
          <w:rFonts w:asciiTheme="minorHAnsi" w:hAnsiTheme="minorHAnsi" w:cstheme="minorHAnsi"/>
        </w:rPr>
        <w:t>決勝盤</w:t>
      </w:r>
      <w:r w:rsidRPr="006F1655">
        <w:rPr>
          <w:rFonts w:asciiTheme="minorHAnsi" w:hAnsiTheme="minorHAnsi" w:cstheme="minorHAnsi"/>
        </w:rPr>
        <w:t>"</w:t>
      </w:r>
      <w:r w:rsidRPr="006F1655">
        <w:rPr>
          <w:rFonts w:asciiTheme="minorHAnsi" w:hAnsiTheme="minorHAnsi" w:cstheme="minorHAnsi"/>
        </w:rPr>
        <w:t>更必須說明最終一盤是選用</w:t>
      </w:r>
      <w:r w:rsidRPr="006F1655">
        <w:rPr>
          <w:rFonts w:asciiTheme="minorHAnsi" w:hAnsiTheme="minorHAnsi" w:cstheme="minorHAnsi"/>
        </w:rPr>
        <w:t>"</w:t>
      </w:r>
      <w:r w:rsidRPr="006F1655">
        <w:rPr>
          <w:rFonts w:asciiTheme="minorHAnsi" w:hAnsiTheme="minorHAnsi" w:cstheme="minorHAnsi"/>
        </w:rPr>
        <w:t>決勝盤</w:t>
      </w:r>
      <w:r w:rsidRPr="006F1655">
        <w:rPr>
          <w:rFonts w:asciiTheme="minorHAnsi" w:hAnsiTheme="minorHAnsi" w:cstheme="minorHAnsi"/>
        </w:rPr>
        <w:t>"</w:t>
      </w:r>
      <w:r w:rsidRPr="006F1655">
        <w:rPr>
          <w:rFonts w:asciiTheme="minorHAnsi" w:hAnsiTheme="minorHAnsi" w:cstheme="minorHAnsi"/>
        </w:rPr>
        <w:t>或是</w:t>
      </w:r>
      <w:r w:rsidRPr="006F1655">
        <w:rPr>
          <w:rFonts w:asciiTheme="minorHAnsi" w:hAnsiTheme="minorHAnsi" w:cstheme="minorHAnsi"/>
        </w:rPr>
        <w:t>"</w:t>
      </w:r>
      <w:r w:rsidRPr="006F1655">
        <w:rPr>
          <w:rFonts w:asciiTheme="minorHAnsi" w:hAnsiTheme="minorHAnsi" w:cstheme="minorHAnsi"/>
        </w:rPr>
        <w:t>領先盤</w:t>
      </w:r>
      <w:r w:rsidRPr="006F1655">
        <w:rPr>
          <w:rFonts w:asciiTheme="minorHAnsi" w:hAnsiTheme="minorHAnsi" w:cstheme="minorHAnsi"/>
        </w:rPr>
        <w:t>"</w:t>
      </w:r>
      <w:r w:rsidRPr="006F1655">
        <w:rPr>
          <w:rFonts w:asciiTheme="minorHAnsi" w:hAnsiTheme="minorHAnsi" w:cstheme="minorHAnsi"/>
        </w:rPr>
        <w:t>。</w:t>
      </w:r>
    </w:p>
    <w:p w14:paraId="6E7EDA96" w14:textId="4E9EA65A" w:rsidR="000644C5" w:rsidRPr="006F1655" w:rsidRDefault="00737479" w:rsidP="006A1124">
      <w:pPr>
        <w:spacing w:line="340" w:lineRule="exact"/>
        <w:ind w:firstLine="426"/>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領先盤</w:t>
      </w:r>
      <w:r w:rsidR="006904B8" w:rsidRPr="006F1655">
        <w:rPr>
          <w:rFonts w:asciiTheme="minorHAnsi" w:hAnsiTheme="minorHAnsi" w:cstheme="minorHAnsi"/>
        </w:rPr>
        <w:t xml:space="preserve"> Advantage Set</w:t>
      </w:r>
    </w:p>
    <w:p w14:paraId="1394ADE5" w14:textId="46193327" w:rsidR="000644C5" w:rsidRPr="006F1655" w:rsidRDefault="000644C5" w:rsidP="002A3AEC">
      <w:pPr>
        <w:spacing w:line="340" w:lineRule="exact"/>
        <w:ind w:firstLineChars="350" w:firstLine="840"/>
        <w:rPr>
          <w:rFonts w:asciiTheme="minorHAnsi" w:hAnsiTheme="minorHAnsi" w:cstheme="minorHAnsi"/>
        </w:rPr>
      </w:pPr>
      <w:r w:rsidRPr="006F1655">
        <w:rPr>
          <w:rFonts w:asciiTheme="minorHAnsi" w:hAnsiTheme="minorHAnsi" w:cstheme="minorHAnsi"/>
        </w:rPr>
        <w:t>首先贏得</w:t>
      </w:r>
      <w:r w:rsidRPr="006F1655">
        <w:rPr>
          <w:rFonts w:asciiTheme="minorHAnsi" w:hAnsiTheme="minorHAnsi" w:cstheme="minorHAnsi"/>
        </w:rPr>
        <w:t>6</w:t>
      </w:r>
      <w:r w:rsidRPr="006F1655">
        <w:rPr>
          <w:rFonts w:asciiTheme="minorHAnsi" w:hAnsiTheme="minorHAnsi" w:cstheme="minorHAnsi"/>
        </w:rPr>
        <w:t>局</w:t>
      </w:r>
      <w:bookmarkStart w:id="9" w:name="_Hlk37841417"/>
      <w:r w:rsidR="00685E51" w:rsidRPr="006F1655">
        <w:rPr>
          <w:rFonts w:asciiTheme="minorHAnsi" w:hAnsiTheme="minorHAnsi" w:cstheme="minorHAnsi"/>
        </w:rPr>
        <w:t>，</w:t>
      </w:r>
      <w:bookmarkEnd w:id="9"/>
      <w:r w:rsidR="00016A16">
        <w:rPr>
          <w:rFonts w:asciiTheme="minorHAnsi" w:hAnsiTheme="minorHAnsi" w:cstheme="minorHAnsi" w:hint="eastAsia"/>
        </w:rPr>
        <w:t>且</w:t>
      </w:r>
      <w:r w:rsidRPr="006F1655">
        <w:rPr>
          <w:rFonts w:asciiTheme="minorHAnsi" w:hAnsiTheme="minorHAnsi" w:cstheme="minorHAnsi"/>
        </w:rPr>
        <w:t>領先差距</w:t>
      </w:r>
      <w:r w:rsidRPr="006F1655">
        <w:rPr>
          <w:rFonts w:asciiTheme="minorHAnsi" w:hAnsiTheme="minorHAnsi" w:cstheme="minorHAnsi"/>
        </w:rPr>
        <w:t>2</w:t>
      </w:r>
      <w:r w:rsidRPr="006F1655">
        <w:rPr>
          <w:rFonts w:asciiTheme="minorHAnsi" w:hAnsiTheme="minorHAnsi" w:cstheme="minorHAnsi"/>
        </w:rPr>
        <w:t>局的球員</w:t>
      </w:r>
      <w:r w:rsidR="00AD08B8">
        <w:rPr>
          <w:rFonts w:asciiTheme="minorHAnsi" w:hAnsiTheme="minorHAnsi" w:cstheme="minorHAnsi" w:hint="eastAsia"/>
        </w:rPr>
        <w:t>/</w:t>
      </w:r>
      <w:proofErr w:type="gramStart"/>
      <w:r w:rsidRPr="006F1655">
        <w:rPr>
          <w:rFonts w:asciiTheme="minorHAnsi" w:hAnsiTheme="minorHAnsi" w:cstheme="minorHAnsi"/>
        </w:rPr>
        <w:t>球組贏得</w:t>
      </w:r>
      <w:proofErr w:type="gramEnd"/>
      <w:r w:rsidRPr="006F1655">
        <w:rPr>
          <w:rFonts w:asciiTheme="minorHAnsi" w:hAnsiTheme="minorHAnsi" w:cstheme="minorHAnsi"/>
        </w:rPr>
        <w:t>該盤</w:t>
      </w:r>
      <w:r w:rsidR="00501AA0" w:rsidRPr="00501AA0">
        <w:rPr>
          <w:rFonts w:asciiTheme="minorHAnsi" w:hAnsiTheme="minorHAnsi" w:cstheme="minorHAnsi" w:hint="eastAsia"/>
        </w:rPr>
        <w:t>，</w:t>
      </w:r>
      <w:r w:rsidR="00501AA0">
        <w:rPr>
          <w:rFonts w:asciiTheme="minorHAnsi" w:hAnsiTheme="minorHAnsi" w:cstheme="minorHAnsi" w:hint="eastAsia"/>
        </w:rPr>
        <w:t>否則須繼續比賽至</w:t>
      </w:r>
      <w:r w:rsidR="00501AA0">
        <w:rPr>
          <w:rFonts w:asciiTheme="minorHAnsi" w:hAnsiTheme="minorHAnsi" w:cstheme="minorHAnsi" w:hint="eastAsia"/>
        </w:rPr>
        <w:t>2</w:t>
      </w:r>
      <w:r w:rsidR="00501AA0">
        <w:rPr>
          <w:rFonts w:asciiTheme="minorHAnsi" w:hAnsiTheme="minorHAnsi" w:cstheme="minorHAnsi" w:hint="eastAsia"/>
        </w:rPr>
        <w:t>局</w:t>
      </w:r>
      <w:r w:rsidR="00501AA0" w:rsidRPr="00501AA0">
        <w:rPr>
          <w:rFonts w:asciiTheme="minorHAnsi" w:hAnsiTheme="minorHAnsi" w:cstheme="minorHAnsi" w:hint="eastAsia"/>
        </w:rPr>
        <w:t>差距</w:t>
      </w:r>
      <w:r w:rsidR="00501AA0">
        <w:rPr>
          <w:rFonts w:asciiTheme="minorHAnsi" w:hAnsiTheme="minorHAnsi" w:cstheme="minorHAnsi" w:hint="eastAsia"/>
        </w:rPr>
        <w:t>產生</w:t>
      </w:r>
      <w:r w:rsidR="00B02740" w:rsidRPr="006F1655">
        <w:rPr>
          <w:rFonts w:asciiTheme="minorHAnsi" w:hAnsiTheme="minorHAnsi" w:cstheme="minorHAnsi"/>
        </w:rPr>
        <w:t>。</w:t>
      </w:r>
    </w:p>
    <w:p w14:paraId="49DFF857" w14:textId="109518F4" w:rsidR="000644C5" w:rsidRPr="006F1655" w:rsidRDefault="00737479" w:rsidP="006A1124">
      <w:pPr>
        <w:spacing w:line="340" w:lineRule="exact"/>
        <w:ind w:firstLine="426"/>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6F26B3" w:rsidRPr="006F1655">
        <w:rPr>
          <w:rFonts w:asciiTheme="minorHAnsi" w:hAnsiTheme="minorHAnsi" w:cstheme="minorHAnsi"/>
        </w:rPr>
        <w:t xml:space="preserve"> </w:t>
      </w:r>
      <w:r w:rsidR="000644C5" w:rsidRPr="006F1655">
        <w:rPr>
          <w:rFonts w:asciiTheme="minorHAnsi" w:hAnsiTheme="minorHAnsi" w:cstheme="minorHAnsi"/>
        </w:rPr>
        <w:t>決勝盤</w:t>
      </w:r>
      <w:r w:rsidR="006904B8" w:rsidRPr="006F1655">
        <w:rPr>
          <w:rFonts w:asciiTheme="minorHAnsi" w:hAnsiTheme="minorHAnsi" w:cstheme="minorHAnsi"/>
        </w:rPr>
        <w:t xml:space="preserve"> Tie-Break Set</w:t>
      </w:r>
    </w:p>
    <w:p w14:paraId="71F9068B" w14:textId="37248AF4" w:rsidR="00BF028B" w:rsidRDefault="000644C5" w:rsidP="002A3AEC">
      <w:pPr>
        <w:spacing w:line="340" w:lineRule="exact"/>
        <w:ind w:leftChars="350" w:left="840"/>
        <w:rPr>
          <w:rFonts w:asciiTheme="minorHAnsi" w:hAnsiTheme="minorHAnsi" w:cstheme="minorHAnsi"/>
        </w:rPr>
      </w:pPr>
      <w:r w:rsidRPr="006F1655">
        <w:rPr>
          <w:rFonts w:asciiTheme="minorHAnsi" w:hAnsiTheme="minorHAnsi" w:cstheme="minorHAnsi"/>
        </w:rPr>
        <w:t>首先贏得</w:t>
      </w:r>
      <w:r w:rsidRPr="006F1655">
        <w:rPr>
          <w:rFonts w:asciiTheme="minorHAnsi" w:hAnsiTheme="minorHAnsi" w:cstheme="minorHAnsi"/>
        </w:rPr>
        <w:t>6</w:t>
      </w:r>
      <w:r w:rsidRPr="006F1655">
        <w:rPr>
          <w:rFonts w:asciiTheme="minorHAnsi" w:hAnsiTheme="minorHAnsi" w:cstheme="minorHAnsi"/>
        </w:rPr>
        <w:t>局且領先對手差距</w:t>
      </w:r>
      <w:r w:rsidRPr="006F1655">
        <w:rPr>
          <w:rFonts w:asciiTheme="minorHAnsi" w:hAnsiTheme="minorHAnsi" w:cstheme="minorHAnsi"/>
        </w:rPr>
        <w:t>2</w:t>
      </w:r>
      <w:r w:rsidRPr="006F1655">
        <w:rPr>
          <w:rFonts w:asciiTheme="minorHAnsi" w:hAnsiTheme="minorHAnsi" w:cstheme="minorHAnsi"/>
        </w:rPr>
        <w:t>局的球員</w:t>
      </w:r>
      <w:r w:rsidR="00AD08B8">
        <w:rPr>
          <w:rFonts w:asciiTheme="minorHAnsi" w:hAnsiTheme="minorHAnsi" w:cstheme="minorHAnsi" w:hint="eastAsia"/>
        </w:rPr>
        <w:t>/</w:t>
      </w:r>
      <w:proofErr w:type="gramStart"/>
      <w:r w:rsidRPr="006F1655">
        <w:rPr>
          <w:rFonts w:asciiTheme="minorHAnsi" w:hAnsiTheme="minorHAnsi" w:cstheme="minorHAnsi"/>
        </w:rPr>
        <w:t>球組贏得</w:t>
      </w:r>
      <w:proofErr w:type="gramEnd"/>
      <w:r w:rsidRPr="006F1655">
        <w:rPr>
          <w:rFonts w:asciiTheme="minorHAnsi" w:hAnsiTheme="minorHAnsi" w:cstheme="minorHAnsi"/>
        </w:rPr>
        <w:t>該盤，</w:t>
      </w:r>
      <w:proofErr w:type="gramStart"/>
      <w:r w:rsidRPr="006F1655">
        <w:rPr>
          <w:rFonts w:asciiTheme="minorHAnsi" w:hAnsiTheme="minorHAnsi" w:cstheme="minorHAnsi"/>
        </w:rPr>
        <w:t>若</w:t>
      </w:r>
      <w:r w:rsidR="00316B74" w:rsidRPr="006F1655">
        <w:rPr>
          <w:rFonts w:asciiTheme="minorHAnsi" w:hAnsiTheme="minorHAnsi" w:cstheme="minorHAnsi"/>
        </w:rPr>
        <w:t>局數</w:t>
      </w:r>
      <w:proofErr w:type="gramEnd"/>
      <w:r w:rsidRPr="006F1655">
        <w:rPr>
          <w:rFonts w:asciiTheme="minorHAnsi" w:hAnsiTheme="minorHAnsi" w:cstheme="minorHAnsi"/>
        </w:rPr>
        <w:t>達到</w:t>
      </w:r>
      <w:r w:rsidRPr="006F1655">
        <w:rPr>
          <w:rFonts w:asciiTheme="minorHAnsi" w:hAnsiTheme="minorHAnsi" w:cstheme="minorHAnsi"/>
        </w:rPr>
        <w:t>6</w:t>
      </w:r>
      <w:r w:rsidRPr="006F1655">
        <w:rPr>
          <w:rFonts w:asciiTheme="minorHAnsi" w:hAnsiTheme="minorHAnsi" w:cstheme="minorHAnsi"/>
        </w:rPr>
        <w:t>平時，必須進行決勝局</w:t>
      </w:r>
      <w:r w:rsidR="00501AA0">
        <w:rPr>
          <w:rFonts w:asciiTheme="minorHAnsi" w:hAnsiTheme="minorHAnsi" w:cstheme="minorHAnsi" w:hint="eastAsia"/>
        </w:rPr>
        <w:t xml:space="preserve"> t</w:t>
      </w:r>
      <w:r w:rsidR="00501AA0">
        <w:rPr>
          <w:rFonts w:asciiTheme="minorHAnsi" w:hAnsiTheme="minorHAnsi" w:cstheme="minorHAnsi"/>
        </w:rPr>
        <w:t>ie-break game</w:t>
      </w:r>
      <w:r w:rsidRPr="006F1655">
        <w:rPr>
          <w:rFonts w:asciiTheme="minorHAnsi" w:hAnsiTheme="minorHAnsi" w:cstheme="minorHAnsi"/>
        </w:rPr>
        <w:t>來判定該盤的勝負。</w:t>
      </w:r>
    </w:p>
    <w:p w14:paraId="30C11836" w14:textId="08C8DAA6" w:rsidR="007B2A4E" w:rsidRPr="006F1655" w:rsidRDefault="00BF028B" w:rsidP="006A1124">
      <w:pPr>
        <w:spacing w:afterLines="50" w:after="180" w:line="340" w:lineRule="exact"/>
        <w:rPr>
          <w:rFonts w:asciiTheme="minorHAnsi" w:hAnsiTheme="minorHAnsi" w:cstheme="minorHAnsi"/>
          <w:b/>
        </w:rPr>
      </w:pPr>
      <w:r>
        <w:rPr>
          <w:rFonts w:asciiTheme="minorHAnsi" w:hAnsiTheme="minorHAnsi" w:cstheme="minorHAnsi"/>
        </w:rPr>
        <w:tab/>
      </w:r>
      <w:r w:rsidR="00A24F9C" w:rsidRPr="00877B5A">
        <w:rPr>
          <w:rFonts w:asciiTheme="minorHAnsi" w:hAnsiTheme="minorHAnsi" w:cstheme="minorHAnsi"/>
        </w:rPr>
        <w:t>其他已</w:t>
      </w:r>
      <w:r w:rsidR="00A24F9C" w:rsidRPr="00763366">
        <w:rPr>
          <w:rFonts w:asciiTheme="minorHAnsi" w:hAnsiTheme="minorHAnsi" w:cstheme="minorHAnsi" w:hint="eastAsia"/>
        </w:rPr>
        <w:t>認可</w:t>
      </w:r>
      <w:r w:rsidRPr="00BF028B">
        <w:rPr>
          <w:rFonts w:asciiTheme="minorHAnsi" w:hAnsiTheme="minorHAnsi" w:cstheme="minorHAnsi" w:hint="eastAsia"/>
        </w:rPr>
        <w:t>的替代賽制與計分方法</w:t>
      </w:r>
      <w:r w:rsidRPr="00BF028B">
        <w:rPr>
          <w:rFonts w:asciiTheme="minorHAnsi" w:hAnsiTheme="minorHAnsi" w:cstheme="minorHAnsi" w:hint="eastAsia"/>
        </w:rPr>
        <w:t xml:space="preserve">, </w:t>
      </w:r>
      <w:r w:rsidRPr="00BF028B">
        <w:rPr>
          <w:rFonts w:asciiTheme="minorHAnsi" w:hAnsiTheme="minorHAnsi" w:cstheme="minorHAnsi" w:hint="eastAsia"/>
        </w:rPr>
        <w:t>請見</w:t>
      </w:r>
      <w:r w:rsidR="00000000">
        <w:fldChar w:fldCharType="begin"/>
      </w:r>
      <w:r w:rsidR="00000000">
        <w:instrText>HYPERLINK \l "title_appendix_V"</w:instrText>
      </w:r>
      <w:r w:rsidR="00000000">
        <w:fldChar w:fldCharType="separate"/>
      </w:r>
      <w:r w:rsidRPr="00DF7FD2">
        <w:rPr>
          <w:rStyle w:val="a8"/>
          <w:rFonts w:asciiTheme="minorHAnsi" w:hAnsiTheme="minorHAnsi" w:cstheme="minorHAnsi" w:hint="eastAsia"/>
        </w:rPr>
        <w:t>Appendix V</w:t>
      </w:r>
      <w:r w:rsidR="00000000">
        <w:rPr>
          <w:rStyle w:val="a8"/>
          <w:rFonts w:asciiTheme="minorHAnsi" w:hAnsiTheme="minorHAnsi" w:cstheme="minorHAnsi"/>
        </w:rPr>
        <w:fldChar w:fldCharType="end"/>
      </w:r>
      <w:r w:rsidRPr="00BF028B">
        <w:rPr>
          <w:rFonts w:asciiTheme="minorHAnsi" w:hAnsiTheme="minorHAnsi" w:cstheme="minorHAnsi" w:hint="eastAsia"/>
        </w:rPr>
        <w:t>。</w:t>
      </w:r>
      <w:r w:rsidR="00EC525C" w:rsidRPr="006F1655">
        <w:rPr>
          <w:rFonts w:asciiTheme="minorHAnsi" w:hAnsiTheme="minorHAnsi" w:cstheme="minorHAnsi"/>
        </w:rPr>
        <w:t xml:space="preserve"> </w:t>
      </w:r>
      <w:r w:rsidR="00EC525C" w:rsidRPr="006F1655">
        <w:rPr>
          <w:rFonts w:asciiTheme="minorHAnsi" w:hAnsiTheme="minorHAnsi" w:cstheme="minorHAnsi"/>
          <w:b/>
        </w:rPr>
        <w:t xml:space="preserve">         </w:t>
      </w:r>
    </w:p>
    <w:p w14:paraId="7ACAB01F" w14:textId="429848FB"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七、</w:t>
      </w:r>
      <w:bookmarkStart w:id="10" w:name="title_7"/>
      <w:r w:rsidRPr="006F1655">
        <w:rPr>
          <w:rFonts w:asciiTheme="minorHAnsi" w:hAnsiTheme="minorHAnsi" w:cstheme="minorHAnsi"/>
          <w:b/>
          <w:u w:val="single"/>
        </w:rPr>
        <w:t>賽制</w:t>
      </w:r>
      <w:bookmarkEnd w:id="10"/>
      <w:r w:rsidR="00877B5A" w:rsidRPr="006F1655">
        <w:rPr>
          <w:rFonts w:asciiTheme="minorHAnsi" w:hAnsiTheme="minorHAnsi" w:cstheme="minorHAnsi"/>
          <w:b/>
        </w:rPr>
        <w:t xml:space="preserve"> Sore In A Match</w:t>
      </w:r>
      <w:r w:rsidR="00AD08B8">
        <w:rPr>
          <w:rFonts w:asciiTheme="minorHAnsi" w:hAnsiTheme="minorHAnsi" w:cstheme="minorHAnsi"/>
          <w:b/>
        </w:rPr>
        <w:t xml:space="preserve">                                                          </w:t>
      </w:r>
    </w:p>
    <w:p w14:paraId="4CD393AA" w14:textId="7E64BBBF" w:rsidR="000644C5" w:rsidRPr="00BF028B" w:rsidRDefault="000644C5" w:rsidP="002A3AEC">
      <w:pPr>
        <w:spacing w:line="340" w:lineRule="exact"/>
        <w:ind w:firstLineChars="200" w:firstLine="480"/>
        <w:rPr>
          <w:rFonts w:asciiTheme="minorHAnsi" w:hAnsiTheme="minorHAnsi" w:cstheme="minorHAnsi"/>
        </w:rPr>
      </w:pPr>
      <w:r w:rsidRPr="00BF028B">
        <w:rPr>
          <w:rFonts w:asciiTheme="minorHAnsi" w:hAnsiTheme="minorHAnsi" w:cstheme="minorHAnsi"/>
        </w:rPr>
        <w:t>比賽的制度有</w:t>
      </w:r>
      <w:r w:rsidRPr="00BF028B">
        <w:rPr>
          <w:rFonts w:asciiTheme="minorHAnsi" w:hAnsiTheme="minorHAnsi" w:cstheme="minorHAnsi"/>
        </w:rPr>
        <w:t>3</w:t>
      </w:r>
      <w:r w:rsidRPr="00BF028B">
        <w:rPr>
          <w:rFonts w:asciiTheme="minorHAnsi" w:hAnsiTheme="minorHAnsi" w:cstheme="minorHAnsi"/>
        </w:rPr>
        <w:t>盤</w:t>
      </w:r>
      <w:r w:rsidRPr="00BF028B">
        <w:rPr>
          <w:rFonts w:asciiTheme="minorHAnsi" w:hAnsiTheme="minorHAnsi" w:cstheme="minorHAnsi"/>
        </w:rPr>
        <w:t>2</w:t>
      </w:r>
      <w:r w:rsidRPr="00BF028B">
        <w:rPr>
          <w:rFonts w:asciiTheme="minorHAnsi" w:hAnsiTheme="minorHAnsi" w:cstheme="minorHAnsi"/>
        </w:rPr>
        <w:t>勝</w:t>
      </w:r>
      <w:r w:rsidR="00685E51" w:rsidRPr="00BF028B">
        <w:rPr>
          <w:rFonts w:asciiTheme="minorHAnsi" w:hAnsiTheme="minorHAnsi" w:cstheme="minorHAnsi"/>
        </w:rPr>
        <w:t>(</w:t>
      </w:r>
      <w:r w:rsidR="00685E51" w:rsidRPr="00BF028B">
        <w:rPr>
          <w:rFonts w:asciiTheme="minorHAnsi" w:hAnsiTheme="minorHAnsi" w:cstheme="minorHAnsi"/>
        </w:rPr>
        <w:t>球員</w:t>
      </w:r>
      <w:r w:rsidR="00AD08B8">
        <w:rPr>
          <w:rFonts w:asciiTheme="minorHAnsi" w:hAnsiTheme="minorHAnsi" w:cstheme="minorHAnsi" w:hint="eastAsia"/>
        </w:rPr>
        <w:t>/</w:t>
      </w:r>
      <w:proofErr w:type="gramStart"/>
      <w:r w:rsidR="00685E51" w:rsidRPr="00BF028B">
        <w:rPr>
          <w:rFonts w:asciiTheme="minorHAnsi" w:hAnsiTheme="minorHAnsi" w:cstheme="minorHAnsi"/>
        </w:rPr>
        <w:t>球組</w:t>
      </w:r>
      <w:r w:rsidR="00AA3613" w:rsidRPr="00BF028B">
        <w:rPr>
          <w:rFonts w:asciiTheme="minorHAnsi" w:hAnsiTheme="minorHAnsi" w:cstheme="minorHAnsi"/>
        </w:rPr>
        <w:t>贏</w:t>
      </w:r>
      <w:proofErr w:type="gramEnd"/>
      <w:r w:rsidR="00AA3613" w:rsidRPr="00BF028B">
        <w:rPr>
          <w:rFonts w:asciiTheme="minorHAnsi" w:hAnsiTheme="minorHAnsi" w:cstheme="minorHAnsi"/>
        </w:rPr>
        <w:t>2</w:t>
      </w:r>
      <w:r w:rsidR="00AA3613" w:rsidRPr="00BF028B">
        <w:rPr>
          <w:rFonts w:asciiTheme="minorHAnsi" w:hAnsiTheme="minorHAnsi" w:cstheme="minorHAnsi"/>
        </w:rPr>
        <w:t>盤者為勝方</w:t>
      </w:r>
      <w:r w:rsidR="00AA3613" w:rsidRPr="00BF028B">
        <w:rPr>
          <w:rFonts w:asciiTheme="minorHAnsi" w:hAnsiTheme="minorHAnsi" w:cstheme="minorHAnsi"/>
        </w:rPr>
        <w:t>)</w:t>
      </w:r>
      <w:r w:rsidRPr="00BF028B">
        <w:rPr>
          <w:rFonts w:asciiTheme="minorHAnsi" w:hAnsiTheme="minorHAnsi" w:cstheme="minorHAnsi"/>
        </w:rPr>
        <w:t>，或</w:t>
      </w:r>
      <w:r w:rsidRPr="00BF028B">
        <w:rPr>
          <w:rFonts w:asciiTheme="minorHAnsi" w:hAnsiTheme="minorHAnsi" w:cstheme="minorHAnsi"/>
        </w:rPr>
        <w:t>5</w:t>
      </w:r>
      <w:r w:rsidRPr="00BF028B">
        <w:rPr>
          <w:rFonts w:asciiTheme="minorHAnsi" w:hAnsiTheme="minorHAnsi" w:cstheme="minorHAnsi"/>
        </w:rPr>
        <w:t>盤</w:t>
      </w:r>
      <w:r w:rsidRPr="00BF028B">
        <w:rPr>
          <w:rFonts w:asciiTheme="minorHAnsi" w:hAnsiTheme="minorHAnsi" w:cstheme="minorHAnsi"/>
        </w:rPr>
        <w:t>3</w:t>
      </w:r>
      <w:r w:rsidRPr="00BF028B">
        <w:rPr>
          <w:rFonts w:asciiTheme="minorHAnsi" w:hAnsiTheme="minorHAnsi" w:cstheme="minorHAnsi"/>
        </w:rPr>
        <w:t>勝制</w:t>
      </w:r>
      <w:r w:rsidR="00AA3613" w:rsidRPr="00BF028B">
        <w:rPr>
          <w:rFonts w:asciiTheme="minorHAnsi" w:hAnsiTheme="minorHAnsi" w:cstheme="minorHAnsi"/>
        </w:rPr>
        <w:t>(</w:t>
      </w:r>
      <w:r w:rsidR="00AA3613" w:rsidRPr="00BF028B">
        <w:rPr>
          <w:rFonts w:asciiTheme="minorHAnsi" w:hAnsiTheme="minorHAnsi" w:cstheme="minorHAnsi"/>
        </w:rPr>
        <w:t>球員</w:t>
      </w:r>
      <w:r w:rsidR="00AD08B8">
        <w:rPr>
          <w:rFonts w:asciiTheme="minorHAnsi" w:hAnsiTheme="minorHAnsi" w:cstheme="minorHAnsi" w:hint="eastAsia"/>
        </w:rPr>
        <w:t>/</w:t>
      </w:r>
      <w:proofErr w:type="gramStart"/>
      <w:r w:rsidR="00AA3613" w:rsidRPr="00BF028B">
        <w:rPr>
          <w:rFonts w:asciiTheme="minorHAnsi" w:hAnsiTheme="minorHAnsi" w:cstheme="minorHAnsi"/>
        </w:rPr>
        <w:t>球組贏</w:t>
      </w:r>
      <w:proofErr w:type="gramEnd"/>
      <w:r w:rsidR="00AA3613" w:rsidRPr="00BF028B">
        <w:rPr>
          <w:rFonts w:asciiTheme="minorHAnsi" w:hAnsiTheme="minorHAnsi" w:cstheme="minorHAnsi"/>
        </w:rPr>
        <w:t>3</w:t>
      </w:r>
      <w:r w:rsidR="00AA3613" w:rsidRPr="00BF028B">
        <w:rPr>
          <w:rFonts w:asciiTheme="minorHAnsi" w:hAnsiTheme="minorHAnsi" w:cstheme="minorHAnsi"/>
        </w:rPr>
        <w:t>盤者為勝方</w:t>
      </w:r>
      <w:r w:rsidR="00AA3613" w:rsidRPr="00BF028B">
        <w:rPr>
          <w:rFonts w:asciiTheme="minorHAnsi" w:hAnsiTheme="minorHAnsi" w:cstheme="minorHAnsi"/>
        </w:rPr>
        <w:t>)</w:t>
      </w:r>
      <w:r w:rsidRPr="00BF028B">
        <w:rPr>
          <w:rFonts w:asciiTheme="minorHAnsi" w:hAnsiTheme="minorHAnsi" w:cstheme="minorHAnsi"/>
        </w:rPr>
        <w:t>。</w:t>
      </w:r>
    </w:p>
    <w:p w14:paraId="3A4376B3" w14:textId="482CADF5" w:rsidR="00BF028B" w:rsidRPr="006F1655" w:rsidRDefault="00A24F9C" w:rsidP="006A1124">
      <w:pPr>
        <w:spacing w:afterLines="50" w:after="180" w:line="340" w:lineRule="exact"/>
        <w:ind w:firstLineChars="200" w:firstLine="480"/>
        <w:rPr>
          <w:rFonts w:asciiTheme="minorHAnsi" w:hAnsiTheme="minorHAnsi" w:cstheme="minorHAnsi"/>
        </w:rPr>
      </w:pPr>
      <w:r w:rsidRPr="00877B5A">
        <w:rPr>
          <w:rFonts w:asciiTheme="minorHAnsi" w:hAnsiTheme="minorHAnsi" w:cstheme="minorHAnsi"/>
        </w:rPr>
        <w:t>其他已</w:t>
      </w:r>
      <w:r w:rsidRPr="00763366">
        <w:rPr>
          <w:rFonts w:asciiTheme="minorHAnsi" w:hAnsiTheme="minorHAnsi" w:cstheme="minorHAnsi" w:hint="eastAsia"/>
        </w:rPr>
        <w:t>認可</w:t>
      </w:r>
      <w:r w:rsidR="00BF028B" w:rsidRPr="00BF028B">
        <w:rPr>
          <w:rFonts w:asciiTheme="minorHAnsi" w:hAnsiTheme="minorHAnsi" w:cstheme="minorHAnsi" w:hint="eastAsia"/>
        </w:rPr>
        <w:t>的替代賽制與計分方法</w:t>
      </w:r>
      <w:r w:rsidR="00AD08B8" w:rsidRPr="00BF028B">
        <w:rPr>
          <w:rFonts w:asciiTheme="minorHAnsi" w:hAnsiTheme="minorHAnsi" w:cstheme="minorHAnsi"/>
        </w:rPr>
        <w:t>，</w:t>
      </w:r>
      <w:r w:rsidR="00BF028B" w:rsidRPr="00BF028B">
        <w:rPr>
          <w:rFonts w:asciiTheme="minorHAnsi" w:hAnsiTheme="minorHAnsi" w:cstheme="minorHAnsi" w:hint="eastAsia"/>
        </w:rPr>
        <w:t>請見</w:t>
      </w:r>
      <w:hyperlink w:anchor="title_appendix_V" w:history="1">
        <w:r w:rsidR="00BF028B" w:rsidRPr="00DF7FD2">
          <w:rPr>
            <w:rStyle w:val="a8"/>
            <w:rFonts w:asciiTheme="minorHAnsi" w:hAnsiTheme="minorHAnsi" w:cstheme="minorHAnsi" w:hint="eastAsia"/>
          </w:rPr>
          <w:t>Appendix V</w:t>
        </w:r>
      </w:hyperlink>
      <w:r w:rsidR="00BF028B" w:rsidRPr="00BF028B">
        <w:rPr>
          <w:rFonts w:asciiTheme="minorHAnsi" w:hAnsiTheme="minorHAnsi" w:cstheme="minorHAnsi" w:hint="eastAsia"/>
        </w:rPr>
        <w:t>。</w:t>
      </w:r>
    </w:p>
    <w:p w14:paraId="5D7FB4CD"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八、</w:t>
      </w:r>
      <w:bookmarkStart w:id="11" w:name="title_8"/>
      <w:r w:rsidRPr="006F1655">
        <w:rPr>
          <w:rFonts w:asciiTheme="minorHAnsi" w:hAnsiTheme="minorHAnsi" w:cstheme="minorHAnsi"/>
          <w:b/>
          <w:u w:val="single"/>
        </w:rPr>
        <w:t>發球員與接球員</w:t>
      </w:r>
      <w:bookmarkEnd w:id="11"/>
      <w:r w:rsidR="00877B5A" w:rsidRPr="006F1655">
        <w:rPr>
          <w:rFonts w:asciiTheme="minorHAnsi" w:hAnsiTheme="minorHAnsi" w:cstheme="minorHAnsi"/>
          <w:b/>
        </w:rPr>
        <w:t xml:space="preserve"> Server &amp; Receiver</w:t>
      </w:r>
    </w:p>
    <w:p w14:paraId="0748041A" w14:textId="0413B7D1" w:rsidR="000644C5" w:rsidRPr="006F1655" w:rsidRDefault="000644C5" w:rsidP="00A116D6">
      <w:pPr>
        <w:spacing w:afterLines="50" w:after="180" w:line="340" w:lineRule="exact"/>
        <w:ind w:leftChars="200" w:left="480"/>
        <w:rPr>
          <w:rFonts w:asciiTheme="minorHAnsi" w:hAnsiTheme="minorHAnsi" w:cstheme="minorHAnsi"/>
        </w:rPr>
      </w:pPr>
      <w:r w:rsidRPr="006F1655">
        <w:rPr>
          <w:rFonts w:asciiTheme="minorHAnsi" w:hAnsiTheme="minorHAnsi" w:cstheme="minorHAnsi"/>
        </w:rPr>
        <w:t>球員</w:t>
      </w:r>
      <w:r w:rsidR="00AD08B8">
        <w:rPr>
          <w:rFonts w:asciiTheme="minorHAnsi" w:hAnsiTheme="minorHAnsi" w:cstheme="minorHAnsi" w:hint="eastAsia"/>
        </w:rPr>
        <w:t>/</w:t>
      </w:r>
      <w:proofErr w:type="gramStart"/>
      <w:r w:rsidRPr="006F1655">
        <w:rPr>
          <w:rFonts w:asciiTheme="minorHAnsi" w:hAnsiTheme="minorHAnsi" w:cstheme="minorHAnsi"/>
        </w:rPr>
        <w:t>球組必須</w:t>
      </w:r>
      <w:proofErr w:type="gramEnd"/>
      <w:r w:rsidRPr="006F1655">
        <w:rPr>
          <w:rFonts w:asciiTheme="minorHAnsi" w:hAnsiTheme="minorHAnsi" w:cstheme="minorHAnsi"/>
        </w:rPr>
        <w:t>站在球網的</w:t>
      </w:r>
      <w:proofErr w:type="gramStart"/>
      <w:r w:rsidRPr="006F1655">
        <w:rPr>
          <w:rFonts w:asciiTheme="minorHAnsi" w:hAnsiTheme="minorHAnsi" w:cstheme="minorHAnsi"/>
        </w:rPr>
        <w:t>兩邊，</w:t>
      </w:r>
      <w:proofErr w:type="gramEnd"/>
      <w:r w:rsidRPr="006F1655">
        <w:rPr>
          <w:rFonts w:asciiTheme="minorHAnsi" w:hAnsiTheme="minorHAnsi" w:cstheme="minorHAnsi"/>
        </w:rPr>
        <w:t>把第一分球發出比賽的球員稱為發球員，準備回擊發球的球員稱為接球員。</w:t>
      </w:r>
    </w:p>
    <w:p w14:paraId="70D214F0" w14:textId="77777777" w:rsidR="000644C5" w:rsidRPr="006F1655" w:rsidRDefault="007E0417"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：接球員允許站在線的外面去接球？</w:t>
      </w:r>
    </w:p>
    <w:p w14:paraId="59566BF6" w14:textId="037F74DE" w:rsidR="00BF028B" w:rsidRPr="006F1655" w:rsidRDefault="000644C5" w:rsidP="006A1124">
      <w:pPr>
        <w:spacing w:afterLines="50" w:after="180" w:line="340" w:lineRule="exact"/>
        <w:ind w:firstLineChars="200" w:firstLine="480"/>
        <w:rPr>
          <w:rFonts w:asciiTheme="minorHAnsi" w:hAnsiTheme="minorHAnsi" w:cstheme="minorHAnsi"/>
        </w:rPr>
      </w:pPr>
      <w:r w:rsidRPr="006F1655">
        <w:rPr>
          <w:rFonts w:asciiTheme="minorHAnsi" w:hAnsiTheme="minorHAnsi" w:cstheme="minorHAnsi"/>
        </w:rPr>
        <w:t>判　定：是的，接球員可站在屬於他場區線內或線外的任何位置去接發球。</w:t>
      </w:r>
    </w:p>
    <w:p w14:paraId="55CD308C" w14:textId="2C68A07E"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九、</w:t>
      </w:r>
      <w:bookmarkStart w:id="12" w:name="title_9"/>
      <w:r w:rsidRPr="006F1655">
        <w:rPr>
          <w:rFonts w:asciiTheme="minorHAnsi" w:hAnsiTheme="minorHAnsi" w:cstheme="minorHAnsi"/>
          <w:b/>
          <w:u w:val="single"/>
        </w:rPr>
        <w:t>邊或發球的選擇</w:t>
      </w:r>
      <w:bookmarkEnd w:id="12"/>
      <w:r w:rsidR="00877B5A" w:rsidRPr="006F1655">
        <w:rPr>
          <w:rFonts w:asciiTheme="minorHAnsi" w:hAnsiTheme="minorHAnsi" w:cstheme="minorHAnsi"/>
          <w:b/>
        </w:rPr>
        <w:t xml:space="preserve"> Choice Of Ends &amp; Service</w:t>
      </w:r>
      <w:r w:rsidR="00AD08B8">
        <w:rPr>
          <w:rFonts w:asciiTheme="minorHAnsi" w:hAnsiTheme="minorHAnsi" w:cstheme="minorHAnsi"/>
        </w:rPr>
        <w:t xml:space="preserve">                                        </w:t>
      </w:r>
    </w:p>
    <w:p w14:paraId="3BCC41C7" w14:textId="64D3CB06" w:rsidR="000644C5" w:rsidRPr="00BF028B" w:rsidRDefault="000644C5" w:rsidP="002A3AEC">
      <w:pPr>
        <w:spacing w:line="340" w:lineRule="exact"/>
        <w:ind w:firstLineChars="200" w:firstLine="480"/>
        <w:rPr>
          <w:rFonts w:asciiTheme="minorHAnsi" w:hAnsiTheme="minorHAnsi" w:cstheme="minorHAnsi"/>
        </w:rPr>
      </w:pPr>
      <w:r w:rsidRPr="00BF028B">
        <w:rPr>
          <w:rFonts w:asciiTheme="minorHAnsi" w:hAnsiTheme="minorHAnsi" w:cstheme="minorHAnsi"/>
        </w:rPr>
        <w:t>在熱身前必須以擲錢幣</w:t>
      </w:r>
      <w:proofErr w:type="gramStart"/>
      <w:r w:rsidRPr="00BF028B">
        <w:rPr>
          <w:rFonts w:asciiTheme="minorHAnsi" w:hAnsiTheme="minorHAnsi" w:cstheme="minorHAnsi"/>
        </w:rPr>
        <w:t>來作</w:t>
      </w:r>
      <w:proofErr w:type="gramEnd"/>
      <w:r w:rsidR="00AA3613" w:rsidRPr="00BF028B">
        <w:rPr>
          <w:rFonts w:asciiTheme="minorHAnsi" w:hAnsiTheme="minorHAnsi" w:cstheme="minorHAnsi"/>
        </w:rPr>
        <w:t>為第一局之</w:t>
      </w:r>
      <w:r w:rsidR="00AD08B8" w:rsidRPr="00BF028B">
        <w:rPr>
          <w:rFonts w:asciiTheme="minorHAnsi" w:hAnsiTheme="minorHAnsi" w:cstheme="minorHAnsi"/>
        </w:rPr>
        <w:t>接、</w:t>
      </w:r>
      <w:proofErr w:type="gramStart"/>
      <w:r w:rsidR="00AD08B8" w:rsidRPr="00BF028B">
        <w:rPr>
          <w:rFonts w:asciiTheme="minorHAnsi" w:hAnsiTheme="minorHAnsi" w:cstheme="minorHAnsi"/>
        </w:rPr>
        <w:t>發球</w:t>
      </w:r>
      <w:r w:rsidRPr="00BF028B">
        <w:rPr>
          <w:rFonts w:asciiTheme="minorHAnsi" w:hAnsiTheme="minorHAnsi" w:cstheme="minorHAnsi"/>
        </w:rPr>
        <w:t>與</w:t>
      </w:r>
      <w:r w:rsidR="00AD08B8" w:rsidRPr="00BF028B">
        <w:rPr>
          <w:rFonts w:asciiTheme="minorHAnsi" w:hAnsiTheme="minorHAnsi" w:cstheme="minorHAnsi"/>
        </w:rPr>
        <w:t>邊</w:t>
      </w:r>
      <w:r w:rsidRPr="00BF028B">
        <w:rPr>
          <w:rFonts w:asciiTheme="minorHAnsi" w:hAnsiTheme="minorHAnsi" w:cstheme="minorHAnsi"/>
        </w:rPr>
        <w:t>的</w:t>
      </w:r>
      <w:proofErr w:type="gramEnd"/>
      <w:r w:rsidRPr="00BF028B">
        <w:rPr>
          <w:rFonts w:asciiTheme="minorHAnsi" w:hAnsiTheme="minorHAnsi" w:cstheme="minorHAnsi"/>
        </w:rPr>
        <w:t>選擇，</w:t>
      </w:r>
      <w:proofErr w:type="gramStart"/>
      <w:r w:rsidRPr="00BF028B">
        <w:rPr>
          <w:rFonts w:asciiTheme="minorHAnsi" w:hAnsiTheme="minorHAnsi" w:cstheme="minorHAnsi"/>
        </w:rPr>
        <w:t>擲錢獲勝</w:t>
      </w:r>
      <w:proofErr w:type="gramEnd"/>
      <w:r w:rsidRPr="00BF028B">
        <w:rPr>
          <w:rFonts w:asciiTheme="minorHAnsi" w:hAnsiTheme="minorHAnsi" w:cstheme="minorHAnsi"/>
        </w:rPr>
        <w:t>者有下列的選擇：</w:t>
      </w:r>
    </w:p>
    <w:p w14:paraId="26043DBF" w14:textId="76E89BE0" w:rsidR="000644C5" w:rsidRPr="00BF028B" w:rsidRDefault="004F1362" w:rsidP="002A3AEC">
      <w:pPr>
        <w:spacing w:line="340" w:lineRule="exact"/>
        <w:ind w:firstLineChars="250" w:firstLine="600"/>
        <w:rPr>
          <w:rFonts w:asciiTheme="minorHAnsi" w:hAnsiTheme="minorHAnsi" w:cstheme="minorHAnsi"/>
        </w:rPr>
      </w:pPr>
      <w:r w:rsidRPr="00BF028B">
        <w:rPr>
          <w:rFonts w:asciiTheme="minorHAnsi" w:hAnsiTheme="minorHAnsi" w:cstheme="minorHAnsi"/>
        </w:rPr>
        <w:t xml:space="preserve"> </w:t>
      </w:r>
      <w:r w:rsidR="00737479">
        <w:rPr>
          <w:rFonts w:asciiTheme="minorHAnsi" w:hAnsiTheme="minorHAnsi" w:cstheme="minorHAnsi"/>
        </w:rPr>
        <w:t xml:space="preserve">a. </w:t>
      </w:r>
      <w:r w:rsidR="000644C5" w:rsidRPr="00BF028B">
        <w:rPr>
          <w:rFonts w:asciiTheme="minorHAnsi" w:hAnsiTheme="minorHAnsi" w:cstheme="minorHAnsi"/>
        </w:rPr>
        <w:t>選擇</w:t>
      </w:r>
      <w:r w:rsidR="005C1B7C" w:rsidRPr="00387BAF">
        <w:rPr>
          <w:rFonts w:asciiTheme="minorHAnsi" w:hAnsiTheme="minorHAnsi" w:cstheme="minorHAnsi" w:hint="eastAsia"/>
        </w:rPr>
        <w:t>比賽</w:t>
      </w:r>
      <w:r w:rsidR="00AA3613" w:rsidRPr="00BF028B">
        <w:rPr>
          <w:rFonts w:asciiTheme="minorHAnsi" w:hAnsiTheme="minorHAnsi" w:cstheme="minorHAnsi"/>
        </w:rPr>
        <w:t>第一局之</w:t>
      </w:r>
      <w:r w:rsidR="000644C5" w:rsidRPr="00BF028B">
        <w:rPr>
          <w:rFonts w:asciiTheme="minorHAnsi" w:hAnsiTheme="minorHAnsi" w:cstheme="minorHAnsi"/>
        </w:rPr>
        <w:t>發球或接球，那他的對手就是接球或發球</w:t>
      </w:r>
      <w:r w:rsidR="00E02E41" w:rsidRPr="00BF028B">
        <w:rPr>
          <w:rFonts w:asciiTheme="minorHAnsi" w:hAnsiTheme="minorHAnsi" w:cstheme="minorHAnsi"/>
        </w:rPr>
        <w:t>(</w:t>
      </w:r>
      <w:r w:rsidR="000644C5" w:rsidRPr="00BF028B">
        <w:rPr>
          <w:rFonts w:asciiTheme="minorHAnsi" w:hAnsiTheme="minorHAnsi" w:cstheme="minorHAnsi"/>
        </w:rPr>
        <w:t>並可選邊</w:t>
      </w:r>
      <w:r w:rsidR="00E02E41" w:rsidRPr="00BF028B">
        <w:rPr>
          <w:rFonts w:asciiTheme="minorHAnsi" w:hAnsiTheme="minorHAnsi" w:cstheme="minorHAnsi"/>
        </w:rPr>
        <w:t>)</w:t>
      </w:r>
      <w:r w:rsidR="000644C5" w:rsidRPr="00BF028B">
        <w:rPr>
          <w:rFonts w:asciiTheme="minorHAnsi" w:hAnsiTheme="minorHAnsi" w:cstheme="minorHAnsi"/>
        </w:rPr>
        <w:t>；或</w:t>
      </w:r>
    </w:p>
    <w:p w14:paraId="0BC182AF" w14:textId="1C3BCD22" w:rsidR="000644C5" w:rsidRPr="00BF028B" w:rsidRDefault="004F1362" w:rsidP="002A3AEC">
      <w:pPr>
        <w:spacing w:line="340" w:lineRule="exact"/>
        <w:ind w:firstLineChars="250" w:firstLine="600"/>
        <w:rPr>
          <w:rFonts w:asciiTheme="minorHAnsi" w:hAnsiTheme="minorHAnsi" w:cstheme="minorHAnsi"/>
        </w:rPr>
      </w:pPr>
      <w:r w:rsidRPr="00BF028B">
        <w:rPr>
          <w:rFonts w:asciiTheme="minorHAnsi" w:hAnsiTheme="minorHAnsi" w:cstheme="minorHAnsi"/>
        </w:rPr>
        <w:t xml:space="preserve"> </w:t>
      </w:r>
      <w:r w:rsidR="00737479">
        <w:rPr>
          <w:rFonts w:asciiTheme="minorHAnsi" w:hAnsiTheme="minorHAnsi" w:cstheme="minorHAnsi" w:hint="eastAsia"/>
        </w:rPr>
        <w:t>b</w:t>
      </w:r>
      <w:r w:rsidR="000644C5" w:rsidRPr="00BF028B">
        <w:rPr>
          <w:rFonts w:asciiTheme="minorHAnsi" w:hAnsiTheme="minorHAnsi" w:cstheme="minorHAnsi"/>
        </w:rPr>
        <w:t>.</w:t>
      </w:r>
      <w:r w:rsidR="00737479">
        <w:rPr>
          <w:rFonts w:asciiTheme="minorHAnsi" w:hAnsiTheme="minorHAnsi" w:cstheme="minorHAnsi"/>
        </w:rPr>
        <w:t xml:space="preserve"> </w:t>
      </w:r>
      <w:r w:rsidR="000644C5" w:rsidRPr="00BF028B">
        <w:rPr>
          <w:rFonts w:asciiTheme="minorHAnsi" w:hAnsiTheme="minorHAnsi" w:cstheme="minorHAnsi"/>
        </w:rPr>
        <w:t>選邊，則其對手可選擇</w:t>
      </w:r>
      <w:r w:rsidRPr="00BF028B">
        <w:rPr>
          <w:rFonts w:asciiTheme="minorHAnsi" w:hAnsiTheme="minorHAnsi" w:cstheme="minorHAnsi"/>
        </w:rPr>
        <w:t>第一局</w:t>
      </w:r>
      <w:r w:rsidR="000644C5" w:rsidRPr="00BF028B">
        <w:rPr>
          <w:rFonts w:asciiTheme="minorHAnsi" w:hAnsiTheme="minorHAnsi" w:cstheme="minorHAnsi"/>
        </w:rPr>
        <w:t>發球或接球；或</w:t>
      </w:r>
    </w:p>
    <w:p w14:paraId="19BF3331" w14:textId="0E22B73D" w:rsidR="000644C5" w:rsidRPr="00BF028B" w:rsidRDefault="004F1362" w:rsidP="006A1124">
      <w:pPr>
        <w:spacing w:afterLines="50" w:after="180" w:line="340" w:lineRule="exact"/>
        <w:ind w:firstLineChars="250" w:firstLine="600"/>
        <w:rPr>
          <w:rFonts w:asciiTheme="minorHAnsi" w:hAnsiTheme="minorHAnsi" w:cstheme="minorHAnsi"/>
        </w:rPr>
      </w:pPr>
      <w:r w:rsidRPr="00BF028B">
        <w:rPr>
          <w:rFonts w:asciiTheme="minorHAnsi" w:hAnsiTheme="minorHAnsi" w:cstheme="minorHAnsi"/>
        </w:rPr>
        <w:t xml:space="preserve"> </w:t>
      </w:r>
      <w:r w:rsidR="00737479">
        <w:rPr>
          <w:rFonts w:asciiTheme="minorHAnsi" w:hAnsiTheme="minorHAnsi" w:cstheme="minorHAnsi" w:hint="eastAsia"/>
        </w:rPr>
        <w:t>c</w:t>
      </w:r>
      <w:r w:rsidR="000644C5" w:rsidRPr="00BF028B">
        <w:rPr>
          <w:rFonts w:asciiTheme="minorHAnsi" w:hAnsiTheme="minorHAnsi" w:cstheme="minorHAnsi"/>
        </w:rPr>
        <w:t>.</w:t>
      </w:r>
      <w:r w:rsidR="00737479">
        <w:rPr>
          <w:rFonts w:asciiTheme="minorHAnsi" w:hAnsiTheme="minorHAnsi" w:cstheme="minorHAnsi"/>
        </w:rPr>
        <w:t xml:space="preserve"> </w:t>
      </w:r>
      <w:r w:rsidR="000644C5" w:rsidRPr="00BF028B">
        <w:rPr>
          <w:rFonts w:asciiTheme="minorHAnsi" w:hAnsiTheme="minorHAnsi" w:cstheme="minorHAnsi"/>
        </w:rPr>
        <w:t>讓其對手選擇上項之一。</w:t>
      </w:r>
    </w:p>
    <w:p w14:paraId="571B9A71" w14:textId="0CCF3E6B" w:rsidR="000644C5" w:rsidRPr="00BF028B" w:rsidRDefault="007E0417" w:rsidP="002A3AEC">
      <w:pPr>
        <w:spacing w:line="340" w:lineRule="exact"/>
        <w:ind w:firstLineChars="200" w:firstLine="480"/>
        <w:rPr>
          <w:rFonts w:asciiTheme="minorHAnsi" w:hAnsiTheme="minorHAnsi" w:cstheme="minorHAnsi"/>
        </w:rPr>
      </w:pPr>
      <w:r w:rsidRPr="00BF028B">
        <w:rPr>
          <w:rFonts w:asciiTheme="minorHAnsi" w:hAnsiTheme="minorHAnsi" w:cstheme="minorHAnsi"/>
        </w:rPr>
        <w:t>案例</w:t>
      </w:r>
      <w:proofErr w:type="gramStart"/>
      <w:r w:rsidR="000644C5" w:rsidRPr="00BF028B">
        <w:rPr>
          <w:rFonts w:asciiTheme="minorHAnsi" w:hAnsiTheme="minorHAnsi" w:cstheme="minorHAnsi"/>
        </w:rPr>
        <w:t>一</w:t>
      </w:r>
      <w:proofErr w:type="gramEnd"/>
      <w:r w:rsidR="000644C5" w:rsidRPr="00BF028B">
        <w:rPr>
          <w:rFonts w:asciiTheme="minorHAnsi" w:hAnsiTheme="minorHAnsi" w:cstheme="minorHAnsi"/>
        </w:rPr>
        <w:t>：假使熱身因故中斷，</w:t>
      </w:r>
      <w:r w:rsidR="004F1362" w:rsidRPr="00BF028B">
        <w:rPr>
          <w:rFonts w:asciiTheme="minorHAnsi" w:hAnsiTheme="minorHAnsi" w:cstheme="minorHAnsi"/>
        </w:rPr>
        <w:t>並離開場地</w:t>
      </w:r>
      <w:r w:rsidR="000644C5" w:rsidRPr="00BF028B">
        <w:rPr>
          <w:rFonts w:asciiTheme="minorHAnsi" w:hAnsiTheme="minorHAnsi" w:cstheme="minorHAnsi"/>
        </w:rPr>
        <w:t>，則雙方選手均可以重作選擇？</w:t>
      </w:r>
    </w:p>
    <w:p w14:paraId="5900D15E" w14:textId="5F576AAE" w:rsidR="000644C5" w:rsidRPr="006F1655" w:rsidRDefault="000644C5" w:rsidP="006A1124">
      <w:pPr>
        <w:spacing w:after="100" w:afterAutospacing="1" w:line="340" w:lineRule="exact"/>
        <w:ind w:firstLineChars="200" w:firstLine="480"/>
        <w:rPr>
          <w:rFonts w:asciiTheme="minorHAnsi" w:hAnsiTheme="minorHAnsi" w:cstheme="minorHAnsi"/>
        </w:rPr>
      </w:pPr>
      <w:r w:rsidRPr="00BF028B">
        <w:rPr>
          <w:rFonts w:asciiTheme="minorHAnsi" w:hAnsiTheme="minorHAnsi" w:cstheme="minorHAnsi"/>
        </w:rPr>
        <w:t>判　定：是的。但</w:t>
      </w:r>
      <w:proofErr w:type="gramStart"/>
      <w:r w:rsidRPr="00BF028B">
        <w:rPr>
          <w:rFonts w:asciiTheme="minorHAnsi" w:hAnsiTheme="minorHAnsi" w:cstheme="minorHAnsi"/>
        </w:rPr>
        <w:t>原先擲錢</w:t>
      </w:r>
      <w:r w:rsidR="00BF028B">
        <w:rPr>
          <w:rFonts w:asciiTheme="minorHAnsi" w:hAnsiTheme="minorHAnsi" w:cstheme="minorHAnsi" w:hint="eastAsia"/>
        </w:rPr>
        <w:t>結果</w:t>
      </w:r>
      <w:proofErr w:type="gramEnd"/>
      <w:r w:rsidRPr="00BF028B">
        <w:rPr>
          <w:rFonts w:asciiTheme="minorHAnsi" w:hAnsiTheme="minorHAnsi" w:cstheme="minorHAnsi"/>
        </w:rPr>
        <w:t>維持不變。</w:t>
      </w:r>
      <w:r w:rsidR="00EC525C" w:rsidRPr="00BF028B">
        <w:rPr>
          <w:rFonts w:asciiTheme="minorHAnsi" w:hAnsiTheme="minorHAnsi" w:cstheme="minorHAnsi"/>
        </w:rPr>
        <w:t xml:space="preserve">              </w:t>
      </w:r>
      <w:r w:rsidR="00EC525C" w:rsidRPr="006F1655">
        <w:rPr>
          <w:rFonts w:asciiTheme="minorHAnsi" w:hAnsiTheme="minorHAnsi" w:cstheme="minorHAnsi"/>
        </w:rPr>
        <w:t xml:space="preserve">                </w:t>
      </w:r>
      <w:r w:rsidR="00BF028B">
        <w:rPr>
          <w:rFonts w:asciiTheme="minorHAnsi" w:hAnsiTheme="minorHAnsi" w:cstheme="minorHAnsi" w:hint="eastAsia"/>
        </w:rPr>
        <w:t xml:space="preserve">                                           </w:t>
      </w:r>
      <w:r w:rsidR="00EC525C" w:rsidRPr="006F1655">
        <w:rPr>
          <w:rFonts w:asciiTheme="minorHAnsi" w:hAnsiTheme="minorHAnsi" w:cstheme="minorHAnsi"/>
        </w:rPr>
        <w:t xml:space="preserve"> </w:t>
      </w:r>
    </w:p>
    <w:p w14:paraId="0F6CE7B5"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w:t>
      </w:r>
      <w:bookmarkStart w:id="13" w:name="title_10"/>
      <w:r w:rsidRPr="006F1655">
        <w:rPr>
          <w:rFonts w:asciiTheme="minorHAnsi" w:hAnsiTheme="minorHAnsi" w:cstheme="minorHAnsi"/>
          <w:b/>
          <w:u w:val="single"/>
        </w:rPr>
        <w:t>換邊</w:t>
      </w:r>
      <w:bookmarkEnd w:id="13"/>
      <w:r w:rsidR="00877B5A" w:rsidRPr="006F1655">
        <w:rPr>
          <w:rFonts w:asciiTheme="minorHAnsi" w:hAnsiTheme="minorHAnsi" w:cstheme="minorHAnsi"/>
          <w:b/>
        </w:rPr>
        <w:t xml:space="preserve"> </w:t>
      </w:r>
      <w:r w:rsidR="002B1BE5" w:rsidRPr="006F1655">
        <w:rPr>
          <w:rFonts w:asciiTheme="minorHAnsi" w:hAnsiTheme="minorHAnsi" w:cstheme="minorHAnsi"/>
          <w:b/>
        </w:rPr>
        <w:t>Change Of Ends</w:t>
      </w:r>
      <w:r w:rsidR="00EC525C" w:rsidRPr="006F1655">
        <w:rPr>
          <w:rFonts w:asciiTheme="minorHAnsi" w:hAnsiTheme="minorHAnsi" w:cstheme="minorHAnsi"/>
          <w:b/>
        </w:rPr>
        <w:t xml:space="preserve">  </w:t>
      </w:r>
    </w:p>
    <w:p w14:paraId="6001B516" w14:textId="77777777" w:rsidR="000644C5" w:rsidRPr="00A24F9C" w:rsidRDefault="000644C5" w:rsidP="002A3AEC">
      <w:pPr>
        <w:spacing w:line="340" w:lineRule="exact"/>
        <w:ind w:leftChars="200" w:left="480"/>
        <w:rPr>
          <w:rFonts w:asciiTheme="minorHAnsi" w:hAnsiTheme="minorHAnsi" w:cstheme="minorHAnsi"/>
        </w:rPr>
      </w:pPr>
      <w:r w:rsidRPr="00A24F9C">
        <w:rPr>
          <w:rFonts w:asciiTheme="minorHAnsi" w:hAnsiTheme="minorHAnsi" w:cstheme="minorHAnsi"/>
        </w:rPr>
        <w:t>雙方球員應在每盤的單數局終了後換邊，如盤</w:t>
      </w:r>
      <w:proofErr w:type="gramStart"/>
      <w:r w:rsidRPr="00A24F9C">
        <w:rPr>
          <w:rFonts w:asciiTheme="minorHAnsi" w:hAnsiTheme="minorHAnsi" w:cstheme="minorHAnsi"/>
        </w:rPr>
        <w:t>末時</w:t>
      </w:r>
      <w:proofErr w:type="gramEnd"/>
      <w:r w:rsidRPr="00A24F9C">
        <w:rPr>
          <w:rFonts w:asciiTheme="minorHAnsi" w:hAnsiTheme="minorHAnsi" w:cstheme="minorHAnsi"/>
        </w:rPr>
        <w:t>之總局數和為偶數時，不必換邊，需等到下一盤之第一局終了後始可換邊。</w:t>
      </w:r>
    </w:p>
    <w:p w14:paraId="3C8CFEE2" w14:textId="77777777" w:rsidR="000644C5" w:rsidRPr="00A24F9C" w:rsidRDefault="000644C5" w:rsidP="002A3AEC">
      <w:pPr>
        <w:spacing w:line="340" w:lineRule="exact"/>
        <w:ind w:firstLineChars="200" w:firstLine="480"/>
        <w:rPr>
          <w:rFonts w:asciiTheme="minorHAnsi" w:hAnsiTheme="minorHAnsi" w:cstheme="minorHAnsi"/>
        </w:rPr>
      </w:pPr>
      <w:r w:rsidRPr="00A24F9C">
        <w:rPr>
          <w:rFonts w:asciiTheme="minorHAnsi" w:hAnsiTheme="minorHAnsi" w:cstheme="minorHAnsi"/>
        </w:rPr>
        <w:t>決勝局時雙方球員必須在每隔</w:t>
      </w:r>
      <w:r w:rsidRPr="00A24F9C">
        <w:rPr>
          <w:rFonts w:asciiTheme="minorHAnsi" w:hAnsiTheme="minorHAnsi" w:cstheme="minorHAnsi"/>
        </w:rPr>
        <w:t>"6</w:t>
      </w:r>
      <w:r w:rsidRPr="00A24F9C">
        <w:rPr>
          <w:rFonts w:asciiTheme="minorHAnsi" w:hAnsiTheme="minorHAnsi" w:cstheme="minorHAnsi"/>
        </w:rPr>
        <w:t>分</w:t>
      </w:r>
      <w:r w:rsidRPr="00A24F9C">
        <w:rPr>
          <w:rFonts w:asciiTheme="minorHAnsi" w:hAnsiTheme="minorHAnsi" w:cstheme="minorHAnsi"/>
        </w:rPr>
        <w:t>"</w:t>
      </w:r>
      <w:r w:rsidRPr="00A24F9C">
        <w:rPr>
          <w:rFonts w:asciiTheme="minorHAnsi" w:hAnsiTheme="minorHAnsi" w:cstheme="minorHAnsi"/>
        </w:rPr>
        <w:t>後換邊。</w:t>
      </w:r>
    </w:p>
    <w:p w14:paraId="24B60129" w14:textId="4B5EBC79" w:rsidR="00763366" w:rsidRDefault="00A24F9C" w:rsidP="006A1124">
      <w:pPr>
        <w:spacing w:afterLines="50" w:after="180" w:line="340" w:lineRule="exact"/>
        <w:ind w:firstLineChars="200" w:firstLine="480"/>
        <w:rPr>
          <w:rFonts w:asciiTheme="minorHAnsi" w:hAnsiTheme="minorHAnsi" w:cstheme="minorHAnsi"/>
        </w:rPr>
      </w:pPr>
      <w:r w:rsidRPr="00877B5A">
        <w:rPr>
          <w:rFonts w:asciiTheme="minorHAnsi" w:hAnsiTheme="minorHAnsi" w:cstheme="minorHAnsi"/>
        </w:rPr>
        <w:t>其他已</w:t>
      </w:r>
      <w:r w:rsidR="00763366" w:rsidRPr="00763366">
        <w:rPr>
          <w:rFonts w:asciiTheme="minorHAnsi" w:hAnsiTheme="minorHAnsi" w:cstheme="minorHAnsi" w:hint="eastAsia"/>
        </w:rPr>
        <w:t>認可的替代賽制與計分方法</w:t>
      </w:r>
      <w:r w:rsidR="00763366" w:rsidRPr="00763366">
        <w:rPr>
          <w:rFonts w:asciiTheme="minorHAnsi" w:hAnsiTheme="minorHAnsi" w:cstheme="minorHAnsi" w:hint="eastAsia"/>
        </w:rPr>
        <w:t xml:space="preserve">, </w:t>
      </w:r>
      <w:r w:rsidR="00763366" w:rsidRPr="00763366">
        <w:rPr>
          <w:rFonts w:asciiTheme="minorHAnsi" w:hAnsiTheme="minorHAnsi" w:cstheme="minorHAnsi" w:hint="eastAsia"/>
        </w:rPr>
        <w:t>請見</w:t>
      </w:r>
      <w:r w:rsidR="00000000">
        <w:fldChar w:fldCharType="begin"/>
      </w:r>
      <w:r w:rsidR="00000000">
        <w:instrText>HYPERLINK \l "title_appendix_V"</w:instrText>
      </w:r>
      <w:r w:rsidR="00000000">
        <w:fldChar w:fldCharType="separate"/>
      </w:r>
      <w:r w:rsidR="00763366" w:rsidRPr="00DF7FD2">
        <w:rPr>
          <w:rStyle w:val="a8"/>
          <w:rFonts w:asciiTheme="minorHAnsi" w:hAnsiTheme="minorHAnsi" w:cstheme="minorHAnsi" w:hint="eastAsia"/>
        </w:rPr>
        <w:t>Appendix V</w:t>
      </w:r>
      <w:r w:rsidR="00000000">
        <w:rPr>
          <w:rStyle w:val="a8"/>
          <w:rFonts w:asciiTheme="minorHAnsi" w:hAnsiTheme="minorHAnsi" w:cstheme="minorHAnsi"/>
        </w:rPr>
        <w:fldChar w:fldCharType="end"/>
      </w:r>
      <w:r w:rsidR="00763366" w:rsidRPr="00763366">
        <w:rPr>
          <w:rFonts w:asciiTheme="minorHAnsi" w:hAnsiTheme="minorHAnsi" w:cstheme="minorHAnsi" w:hint="eastAsia"/>
        </w:rPr>
        <w:t>。</w:t>
      </w:r>
    </w:p>
    <w:p w14:paraId="0F16D205" w14:textId="496AFED3"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十一、</w:t>
      </w:r>
      <w:bookmarkStart w:id="14" w:name="title_11"/>
      <w:r w:rsidRPr="006F1655">
        <w:rPr>
          <w:rFonts w:asciiTheme="minorHAnsi" w:hAnsiTheme="minorHAnsi" w:cstheme="minorHAnsi"/>
          <w:b/>
          <w:u w:val="single"/>
        </w:rPr>
        <w:t>進行中的球</w:t>
      </w:r>
      <w:bookmarkEnd w:id="14"/>
      <w:r w:rsidR="002B1BE5" w:rsidRPr="006F1655">
        <w:rPr>
          <w:rFonts w:asciiTheme="minorHAnsi" w:hAnsiTheme="minorHAnsi" w:cstheme="minorHAnsi"/>
          <w:b/>
        </w:rPr>
        <w:t xml:space="preserve"> Ball In Play</w:t>
      </w:r>
      <w:r w:rsidR="008468D3">
        <w:rPr>
          <w:rFonts w:asciiTheme="minorHAnsi" w:hAnsiTheme="minorHAnsi" w:cstheme="minorHAnsi"/>
          <w:b/>
        </w:rPr>
        <w:t xml:space="preserve">                                                        </w:t>
      </w:r>
    </w:p>
    <w:p w14:paraId="2F2006B7" w14:textId="456895BF" w:rsidR="00763366" w:rsidRPr="006F1655" w:rsidRDefault="000644C5" w:rsidP="006A1124">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除非被判發球失誤或重賽，否則發出之球應保持比賽進行狀態，直到該</w:t>
      </w:r>
      <w:proofErr w:type="gramStart"/>
      <w:r w:rsidRPr="006F1655">
        <w:rPr>
          <w:rFonts w:asciiTheme="minorHAnsi" w:hAnsiTheme="minorHAnsi" w:cstheme="minorHAnsi"/>
        </w:rPr>
        <w:t>分球分出</w:t>
      </w:r>
      <w:proofErr w:type="gramEnd"/>
      <w:r w:rsidRPr="006F1655">
        <w:rPr>
          <w:rFonts w:asciiTheme="minorHAnsi" w:hAnsiTheme="minorHAnsi" w:cstheme="minorHAnsi"/>
        </w:rPr>
        <w:t>勝負為止。</w:t>
      </w:r>
    </w:p>
    <w:p w14:paraId="55B23C57" w14:textId="374855B5" w:rsidR="008468D3" w:rsidRPr="008468D3" w:rsidRDefault="000644C5" w:rsidP="006A1124">
      <w:pPr>
        <w:spacing w:after="100" w:afterAutospacing="1" w:line="340" w:lineRule="exact"/>
        <w:rPr>
          <w:rFonts w:asciiTheme="minorHAnsi" w:hAnsiTheme="minorHAnsi" w:cstheme="minorHAnsi"/>
        </w:rPr>
      </w:pPr>
      <w:r w:rsidRPr="006F1655">
        <w:rPr>
          <w:rFonts w:asciiTheme="minorHAnsi" w:hAnsiTheme="minorHAnsi" w:cstheme="minorHAnsi"/>
          <w:b/>
        </w:rPr>
        <w:t>十二、</w:t>
      </w:r>
      <w:bookmarkStart w:id="15" w:name="title_12"/>
      <w:r w:rsidRPr="006F1655">
        <w:rPr>
          <w:rFonts w:asciiTheme="minorHAnsi" w:hAnsiTheme="minorHAnsi" w:cstheme="minorHAnsi"/>
          <w:b/>
          <w:u w:val="single"/>
        </w:rPr>
        <w:t>落</w:t>
      </w:r>
      <w:proofErr w:type="gramStart"/>
      <w:r w:rsidRPr="006F1655">
        <w:rPr>
          <w:rFonts w:asciiTheme="minorHAnsi" w:hAnsiTheme="minorHAnsi" w:cstheme="minorHAnsi"/>
          <w:b/>
          <w:u w:val="single"/>
        </w:rPr>
        <w:t>在線上之</w:t>
      </w:r>
      <w:proofErr w:type="gramEnd"/>
      <w:r w:rsidRPr="006F1655">
        <w:rPr>
          <w:rFonts w:asciiTheme="minorHAnsi" w:hAnsiTheme="minorHAnsi" w:cstheme="minorHAnsi"/>
          <w:b/>
          <w:u w:val="single"/>
        </w:rPr>
        <w:t>球</w:t>
      </w:r>
      <w:bookmarkEnd w:id="15"/>
      <w:r w:rsidR="002B1BE5" w:rsidRPr="006F1655">
        <w:rPr>
          <w:rFonts w:asciiTheme="minorHAnsi" w:hAnsiTheme="minorHAnsi" w:cstheme="minorHAnsi"/>
          <w:b/>
        </w:rPr>
        <w:t xml:space="preserve"> Ball Touches A Line</w:t>
      </w:r>
      <w:r w:rsidR="00153859">
        <w:rPr>
          <w:rFonts w:asciiTheme="minorHAnsi" w:hAnsiTheme="minorHAnsi" w:cstheme="minorHAnsi"/>
          <w:b/>
        </w:rPr>
        <w:br/>
      </w:r>
      <w:r w:rsidR="00153859">
        <w:rPr>
          <w:rFonts w:asciiTheme="minorHAnsi" w:hAnsiTheme="minorHAnsi" w:cstheme="minorHAnsi" w:hint="eastAsia"/>
        </w:rPr>
        <w:t xml:space="preserve">      </w:t>
      </w:r>
      <w:r w:rsidR="008468D3">
        <w:rPr>
          <w:rFonts w:asciiTheme="minorHAnsi" w:hAnsiTheme="minorHAnsi" w:cstheme="minorHAnsi" w:hint="eastAsia"/>
        </w:rPr>
        <w:t>如</w:t>
      </w:r>
      <w:r w:rsidRPr="006F1655">
        <w:rPr>
          <w:rFonts w:asciiTheme="minorHAnsi" w:hAnsiTheme="minorHAnsi" w:cstheme="minorHAnsi"/>
        </w:rPr>
        <w:t>球</w:t>
      </w:r>
      <w:proofErr w:type="gramStart"/>
      <w:r w:rsidR="008468D3">
        <w:rPr>
          <w:rFonts w:asciiTheme="minorHAnsi" w:hAnsiTheme="minorHAnsi" w:cstheme="minorHAnsi" w:hint="eastAsia"/>
        </w:rPr>
        <w:t>碰觸</w:t>
      </w:r>
      <w:r w:rsidRPr="006F1655">
        <w:rPr>
          <w:rFonts w:asciiTheme="minorHAnsi" w:hAnsiTheme="minorHAnsi" w:cstheme="minorHAnsi"/>
        </w:rPr>
        <w:t>線</w:t>
      </w:r>
      <w:proofErr w:type="gramEnd"/>
      <w:r w:rsidR="008468D3" w:rsidRPr="006F1655">
        <w:rPr>
          <w:rFonts w:asciiTheme="minorHAnsi" w:hAnsiTheme="minorHAnsi" w:cstheme="minorHAnsi"/>
        </w:rPr>
        <w:t>，</w:t>
      </w:r>
      <w:r w:rsidR="008468D3">
        <w:rPr>
          <w:rFonts w:asciiTheme="minorHAnsi" w:hAnsiTheme="minorHAnsi" w:cstheme="minorHAnsi" w:hint="eastAsia"/>
        </w:rPr>
        <w:t>則</w:t>
      </w:r>
      <w:r w:rsidRPr="006F1655">
        <w:rPr>
          <w:rFonts w:asciiTheme="minorHAnsi" w:hAnsiTheme="minorHAnsi" w:cstheme="minorHAnsi"/>
        </w:rPr>
        <w:t>視同</w:t>
      </w:r>
      <w:r w:rsidR="008468D3">
        <w:rPr>
          <w:rFonts w:asciiTheme="minorHAnsi" w:hAnsiTheme="minorHAnsi" w:cstheme="minorHAnsi" w:hint="eastAsia"/>
        </w:rPr>
        <w:t>觸及</w:t>
      </w:r>
      <w:r w:rsidRPr="006F1655">
        <w:rPr>
          <w:rFonts w:asciiTheme="minorHAnsi" w:hAnsiTheme="minorHAnsi" w:cstheme="minorHAnsi"/>
        </w:rPr>
        <w:t>該場區</w:t>
      </w:r>
      <w:r w:rsidR="00346694">
        <w:rPr>
          <w:rFonts w:asciiTheme="minorHAnsi" w:hAnsiTheme="minorHAnsi" w:cstheme="minorHAnsi" w:hint="eastAsia"/>
        </w:rPr>
        <w:t>內</w:t>
      </w:r>
      <w:r w:rsidRPr="006F1655">
        <w:rPr>
          <w:rFonts w:asciiTheme="minorHAnsi" w:hAnsiTheme="minorHAnsi" w:cstheme="minorHAnsi"/>
        </w:rPr>
        <w:t>。</w:t>
      </w:r>
    </w:p>
    <w:p w14:paraId="0ED094A1"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十三、</w:t>
      </w:r>
      <w:bookmarkStart w:id="16" w:name="title_13"/>
      <w:r w:rsidRPr="006F1655">
        <w:rPr>
          <w:rFonts w:asciiTheme="minorHAnsi" w:hAnsiTheme="minorHAnsi" w:cstheme="minorHAnsi"/>
          <w:b/>
          <w:u w:val="single"/>
        </w:rPr>
        <w:t>碰到固定設備之球</w:t>
      </w:r>
      <w:bookmarkEnd w:id="16"/>
      <w:r w:rsidR="002B1BE5" w:rsidRPr="006F1655">
        <w:rPr>
          <w:rFonts w:asciiTheme="minorHAnsi" w:hAnsiTheme="minorHAnsi" w:cstheme="minorHAnsi"/>
          <w:b/>
        </w:rPr>
        <w:t xml:space="preserve"> Ball Touches A Permanent Fixture</w:t>
      </w:r>
    </w:p>
    <w:p w14:paraId="6D69CA1F" w14:textId="2930A49E" w:rsidR="00763366" w:rsidRPr="006F1655" w:rsidRDefault="000644C5" w:rsidP="006A1124">
      <w:pPr>
        <w:spacing w:afterLines="50" w:after="180" w:line="340" w:lineRule="exact"/>
        <w:ind w:leftChars="300" w:left="720"/>
        <w:rPr>
          <w:rFonts w:asciiTheme="minorHAnsi" w:hAnsiTheme="minorHAnsi" w:cstheme="minorHAnsi"/>
        </w:rPr>
      </w:pPr>
      <w:r w:rsidRPr="006F1655">
        <w:rPr>
          <w:rFonts w:asciiTheme="minorHAnsi" w:hAnsiTheme="minorHAnsi" w:cstheme="minorHAnsi"/>
        </w:rPr>
        <w:t>比賽進行中之球碰到固定設備</w:t>
      </w:r>
      <w:r w:rsidRPr="006F1655">
        <w:rPr>
          <w:rFonts w:asciiTheme="minorHAnsi" w:hAnsiTheme="minorHAnsi" w:cstheme="minorHAnsi"/>
        </w:rPr>
        <w:t>(</w:t>
      </w:r>
      <w:r w:rsidRPr="006F1655">
        <w:rPr>
          <w:rFonts w:asciiTheme="minorHAnsi" w:hAnsiTheme="minorHAnsi" w:cstheme="minorHAnsi"/>
        </w:rPr>
        <w:t>除網、柱、單打</w:t>
      </w:r>
      <w:proofErr w:type="gramStart"/>
      <w:r w:rsidRPr="006F1655">
        <w:rPr>
          <w:rFonts w:asciiTheme="minorHAnsi" w:hAnsiTheme="minorHAnsi" w:cstheme="minorHAnsi"/>
        </w:rPr>
        <w:t>桿</w:t>
      </w:r>
      <w:proofErr w:type="gramEnd"/>
      <w:r w:rsidRPr="006F1655">
        <w:rPr>
          <w:rFonts w:asciiTheme="minorHAnsi" w:hAnsiTheme="minorHAnsi" w:cstheme="minorHAnsi"/>
        </w:rPr>
        <w:t>、</w:t>
      </w:r>
      <w:proofErr w:type="gramStart"/>
      <w:r w:rsidRPr="006F1655">
        <w:rPr>
          <w:rFonts w:asciiTheme="minorHAnsi" w:hAnsiTheme="minorHAnsi" w:cstheme="minorHAnsi"/>
        </w:rPr>
        <w:t>網繩、</w:t>
      </w:r>
      <w:proofErr w:type="gramEnd"/>
      <w:r w:rsidRPr="006F1655">
        <w:rPr>
          <w:rFonts w:asciiTheme="minorHAnsi" w:hAnsiTheme="minorHAnsi" w:cstheme="minorHAnsi"/>
        </w:rPr>
        <w:t>束帶、</w:t>
      </w:r>
      <w:proofErr w:type="gramStart"/>
      <w:r w:rsidRPr="006F1655">
        <w:rPr>
          <w:rFonts w:asciiTheme="minorHAnsi" w:hAnsiTheme="minorHAnsi" w:cstheme="minorHAnsi"/>
        </w:rPr>
        <w:t>網帶以外</w:t>
      </w:r>
      <w:proofErr w:type="gramEnd"/>
      <w:r w:rsidRPr="006F1655">
        <w:rPr>
          <w:rFonts w:asciiTheme="minorHAnsi" w:hAnsiTheme="minorHAnsi" w:cstheme="minorHAnsi"/>
        </w:rPr>
        <w:t>者</w:t>
      </w:r>
      <w:r w:rsidRPr="006F1655">
        <w:rPr>
          <w:rFonts w:asciiTheme="minorHAnsi" w:hAnsiTheme="minorHAnsi" w:cstheme="minorHAnsi"/>
        </w:rPr>
        <w:t>)</w:t>
      </w:r>
      <w:r w:rsidRPr="006F1655">
        <w:rPr>
          <w:rFonts w:asciiTheme="minorHAnsi" w:hAnsiTheme="minorHAnsi" w:cstheme="minorHAnsi"/>
        </w:rPr>
        <w:t>，若是在球著地之</w:t>
      </w:r>
      <w:r w:rsidRPr="00763366">
        <w:rPr>
          <w:rFonts w:asciiTheme="minorHAnsi" w:hAnsiTheme="minorHAnsi" w:cstheme="minorHAnsi"/>
        </w:rPr>
        <w:t>後</w:t>
      </w:r>
      <w:r w:rsidR="0098336E" w:rsidRPr="00763366">
        <w:rPr>
          <w:rFonts w:asciiTheme="minorHAnsi" w:hAnsiTheme="minorHAnsi" w:cstheme="minorHAnsi"/>
        </w:rPr>
        <w:t>發生</w:t>
      </w:r>
      <w:r w:rsidRPr="00763366">
        <w:rPr>
          <w:rFonts w:asciiTheme="minorHAnsi" w:hAnsiTheme="minorHAnsi" w:cstheme="minorHAnsi"/>
        </w:rPr>
        <w:t>，則擊球者得分；但若是在球著地前</w:t>
      </w:r>
      <w:r w:rsidR="0098336E" w:rsidRPr="00763366">
        <w:rPr>
          <w:rFonts w:asciiTheme="minorHAnsi" w:hAnsiTheme="minorHAnsi" w:cstheme="minorHAnsi"/>
        </w:rPr>
        <w:t>發生</w:t>
      </w:r>
      <w:r w:rsidRPr="006F1655">
        <w:rPr>
          <w:rFonts w:asciiTheme="minorHAnsi" w:hAnsiTheme="minorHAnsi" w:cstheme="minorHAnsi"/>
        </w:rPr>
        <w:t>，則其對手得分。</w:t>
      </w:r>
      <w:r w:rsidR="00763366">
        <w:rPr>
          <w:rFonts w:asciiTheme="minorHAnsi" w:hAnsiTheme="minorHAnsi" w:cstheme="minorHAnsi" w:hint="eastAsia"/>
        </w:rPr>
        <w:t xml:space="preserve">                                                                            </w:t>
      </w:r>
    </w:p>
    <w:p w14:paraId="7CF4CD7B" w14:textId="44E1BB2B"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十四、</w:t>
      </w:r>
      <w:bookmarkStart w:id="17" w:name="title_14"/>
      <w:r w:rsidRPr="006F1655">
        <w:rPr>
          <w:rFonts w:asciiTheme="minorHAnsi" w:hAnsiTheme="minorHAnsi" w:cstheme="minorHAnsi"/>
          <w:b/>
          <w:u w:val="single"/>
        </w:rPr>
        <w:t>發球的順序</w:t>
      </w:r>
      <w:bookmarkEnd w:id="17"/>
      <w:r w:rsidR="002B1BE5" w:rsidRPr="006F1655">
        <w:rPr>
          <w:rFonts w:asciiTheme="minorHAnsi" w:hAnsiTheme="minorHAnsi" w:cstheme="minorHAnsi"/>
          <w:b/>
        </w:rPr>
        <w:t xml:space="preserve"> Order Of Service</w:t>
      </w:r>
      <w:r w:rsidR="008468D3">
        <w:rPr>
          <w:rFonts w:asciiTheme="minorHAnsi" w:hAnsiTheme="minorHAnsi" w:cstheme="minorHAnsi"/>
          <w:b/>
        </w:rPr>
        <w:t xml:space="preserve">                                                    </w:t>
      </w:r>
    </w:p>
    <w:p w14:paraId="567BE749" w14:textId="272B68A3" w:rsidR="000644C5" w:rsidRPr="00763366" w:rsidRDefault="000644C5" w:rsidP="002A3AEC">
      <w:pPr>
        <w:pStyle w:val="ab"/>
        <w:numPr>
          <w:ilvl w:val="0"/>
          <w:numId w:val="9"/>
        </w:numPr>
        <w:spacing w:line="340" w:lineRule="exact"/>
        <w:ind w:leftChars="0"/>
        <w:rPr>
          <w:rFonts w:asciiTheme="minorHAnsi" w:hAnsiTheme="minorHAnsi" w:cstheme="minorHAnsi"/>
        </w:rPr>
      </w:pPr>
      <w:r w:rsidRPr="00763366">
        <w:rPr>
          <w:rFonts w:asciiTheme="minorHAnsi" w:hAnsiTheme="minorHAnsi" w:cstheme="minorHAnsi"/>
        </w:rPr>
        <w:t>在每局結束後的下一局時，發球者成為接球者，接球者成為發球者。</w:t>
      </w:r>
      <w:r w:rsidR="00EC525C" w:rsidRPr="00763366">
        <w:rPr>
          <w:rFonts w:asciiTheme="minorHAnsi" w:hAnsiTheme="minorHAnsi" w:cstheme="minorHAnsi"/>
        </w:rPr>
        <w:t xml:space="preserve">           </w:t>
      </w:r>
    </w:p>
    <w:p w14:paraId="0F3EE2DA" w14:textId="376A5B80" w:rsidR="00763366" w:rsidRPr="00346694" w:rsidRDefault="000644C5" w:rsidP="006A1124">
      <w:pPr>
        <w:pStyle w:val="ab"/>
        <w:numPr>
          <w:ilvl w:val="0"/>
          <w:numId w:val="9"/>
        </w:numPr>
        <w:spacing w:afterLines="50" w:after="180" w:line="340" w:lineRule="exact"/>
        <w:ind w:leftChars="300"/>
        <w:rPr>
          <w:rFonts w:asciiTheme="minorHAnsi" w:hAnsiTheme="minorHAnsi" w:cstheme="minorHAnsi"/>
        </w:rPr>
      </w:pPr>
      <w:r w:rsidRPr="00346694">
        <w:rPr>
          <w:rFonts w:asciiTheme="minorHAnsi" w:hAnsiTheme="minorHAnsi" w:cstheme="minorHAnsi"/>
        </w:rPr>
        <w:t>在雙打賽時，每盤的第一局，發球一方應先決定那一位選手先發球，第二局開始前他們的</w:t>
      </w:r>
      <w:r w:rsidRPr="00346694">
        <w:rPr>
          <w:rFonts w:asciiTheme="minorHAnsi" w:hAnsiTheme="minorHAnsi" w:cstheme="minorHAnsi"/>
        </w:rPr>
        <w:lastRenderedPageBreak/>
        <w:t>對手也要決定由那位選手先發球。如此第一局先發球組之另一位選手在第三局發球，第二局發球組之另一位選手在第四局發球，依此次序輪流發球直到該盤比賽結束。</w:t>
      </w:r>
    </w:p>
    <w:p w14:paraId="367CC5DA"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十五、</w:t>
      </w:r>
      <w:bookmarkStart w:id="18" w:name="title_15"/>
      <w:r w:rsidRPr="006F1655">
        <w:rPr>
          <w:rFonts w:asciiTheme="minorHAnsi" w:hAnsiTheme="minorHAnsi" w:cstheme="minorHAnsi"/>
          <w:b/>
          <w:u w:val="single"/>
        </w:rPr>
        <w:t>雙打賽接球的順序</w:t>
      </w:r>
      <w:bookmarkEnd w:id="18"/>
      <w:r w:rsidR="002B1BE5" w:rsidRPr="006F1655">
        <w:rPr>
          <w:rFonts w:asciiTheme="minorHAnsi" w:hAnsiTheme="minorHAnsi" w:cstheme="minorHAnsi"/>
          <w:b/>
        </w:rPr>
        <w:t xml:space="preserve"> Order Of Receiving In Doubles</w:t>
      </w:r>
    </w:p>
    <w:p w14:paraId="6BBF034D" w14:textId="77777777" w:rsidR="000644C5" w:rsidRPr="00763366" w:rsidRDefault="000644C5" w:rsidP="002A3AEC">
      <w:pPr>
        <w:pStyle w:val="ab"/>
        <w:numPr>
          <w:ilvl w:val="0"/>
          <w:numId w:val="10"/>
        </w:numPr>
        <w:spacing w:line="340" w:lineRule="exact"/>
        <w:ind w:leftChars="0"/>
        <w:rPr>
          <w:rFonts w:asciiTheme="minorHAnsi" w:hAnsiTheme="minorHAnsi" w:cstheme="minorHAnsi"/>
        </w:rPr>
      </w:pPr>
      <w:r w:rsidRPr="00763366">
        <w:rPr>
          <w:rFonts w:asciiTheme="minorHAnsi" w:hAnsiTheme="minorHAnsi" w:cstheme="minorHAnsi"/>
        </w:rPr>
        <w:t>接球組一方要先決定由誰先接第一分球，相同地在第二局時，其對手也要決定由誰先接該局的第一分球，接第一分球的同伴就要接第二分球，依此順序輪流接球直到此局進而此盤比賽終了</w:t>
      </w:r>
      <w:r w:rsidR="005F2B70" w:rsidRPr="00763366">
        <w:rPr>
          <w:rFonts w:asciiTheme="minorHAnsi" w:hAnsiTheme="minorHAnsi" w:cstheme="minorHAnsi"/>
        </w:rPr>
        <w:t>。</w:t>
      </w:r>
    </w:p>
    <w:p w14:paraId="19EE8947" w14:textId="77777777" w:rsidR="000644C5" w:rsidRPr="00763366" w:rsidRDefault="000644C5" w:rsidP="006A1124">
      <w:pPr>
        <w:pStyle w:val="ab"/>
        <w:numPr>
          <w:ilvl w:val="0"/>
          <w:numId w:val="10"/>
        </w:numPr>
        <w:spacing w:afterLines="50" w:after="180" w:line="340" w:lineRule="exact"/>
        <w:ind w:leftChars="0"/>
        <w:rPr>
          <w:rFonts w:asciiTheme="minorHAnsi" w:hAnsiTheme="minorHAnsi" w:cstheme="minorHAnsi"/>
        </w:rPr>
      </w:pPr>
      <w:r w:rsidRPr="00763366">
        <w:rPr>
          <w:rFonts w:asciiTheme="minorHAnsi" w:hAnsiTheme="minorHAnsi" w:cstheme="minorHAnsi"/>
        </w:rPr>
        <w:t>接球者回擊發球後</w:t>
      </w:r>
      <w:bookmarkStart w:id="19" w:name="_Hlk37869947"/>
      <w:r w:rsidRPr="00763366">
        <w:rPr>
          <w:rFonts w:asciiTheme="minorHAnsi" w:hAnsiTheme="minorHAnsi" w:cstheme="minorHAnsi"/>
        </w:rPr>
        <w:t>，</w:t>
      </w:r>
      <w:bookmarkEnd w:id="19"/>
      <w:r w:rsidRPr="00763366">
        <w:rPr>
          <w:rFonts w:asciiTheme="minorHAnsi" w:hAnsiTheme="minorHAnsi" w:cstheme="minorHAnsi"/>
        </w:rPr>
        <w:t>同組的任何球員均可回擊之後的來球。</w:t>
      </w:r>
    </w:p>
    <w:p w14:paraId="6F151646" w14:textId="187EA74D"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：雙打賽可否以</w:t>
      </w:r>
      <w:r w:rsidR="00763366">
        <w:rPr>
          <w:rFonts w:asciiTheme="minorHAnsi" w:hAnsiTheme="minorHAnsi" w:cstheme="minorHAnsi" w:hint="eastAsia"/>
        </w:rPr>
        <w:t>一</w:t>
      </w:r>
      <w:r w:rsidR="000644C5" w:rsidRPr="006F1655">
        <w:rPr>
          <w:rFonts w:asciiTheme="minorHAnsi" w:hAnsiTheme="minorHAnsi" w:cstheme="minorHAnsi"/>
        </w:rPr>
        <w:t>個人單獨來和對手比賽？</w:t>
      </w:r>
    </w:p>
    <w:p w14:paraId="1C6DDCA1" w14:textId="5BACFF0E" w:rsidR="00763366" w:rsidRPr="006F1655" w:rsidRDefault="000644C5" w:rsidP="00A13D42">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定：不可以。</w:t>
      </w:r>
    </w:p>
    <w:p w14:paraId="1DC098F3" w14:textId="77777777" w:rsidR="000644C5" w:rsidRPr="006F1655" w:rsidRDefault="000644C5" w:rsidP="002A3AEC">
      <w:pPr>
        <w:spacing w:line="340" w:lineRule="exact"/>
        <w:rPr>
          <w:rFonts w:asciiTheme="minorHAnsi" w:hAnsiTheme="minorHAnsi" w:cstheme="minorHAnsi"/>
          <w:b/>
        </w:rPr>
      </w:pPr>
      <w:r w:rsidRPr="00A116D6">
        <w:rPr>
          <w:rFonts w:asciiTheme="minorHAnsi" w:hAnsiTheme="minorHAnsi" w:cstheme="minorHAnsi"/>
          <w:b/>
        </w:rPr>
        <w:t>十六、</w:t>
      </w:r>
      <w:bookmarkStart w:id="20" w:name="title_16"/>
      <w:r w:rsidRPr="00A116D6">
        <w:rPr>
          <w:rFonts w:asciiTheme="minorHAnsi" w:hAnsiTheme="minorHAnsi" w:cstheme="minorHAnsi"/>
          <w:b/>
          <w:u w:val="single"/>
        </w:rPr>
        <w:t>發球</w:t>
      </w:r>
      <w:bookmarkEnd w:id="20"/>
      <w:r w:rsidR="002B1BE5" w:rsidRPr="00A116D6">
        <w:rPr>
          <w:rFonts w:asciiTheme="minorHAnsi" w:hAnsiTheme="minorHAnsi" w:cstheme="minorHAnsi"/>
          <w:b/>
        </w:rPr>
        <w:t xml:space="preserve"> The Service</w:t>
      </w:r>
    </w:p>
    <w:p w14:paraId="308DCA71" w14:textId="473F27E2" w:rsidR="00763366" w:rsidRDefault="000644C5" w:rsidP="002A3AEC">
      <w:pPr>
        <w:pStyle w:val="ab"/>
        <w:numPr>
          <w:ilvl w:val="0"/>
          <w:numId w:val="11"/>
        </w:numPr>
        <w:spacing w:line="340" w:lineRule="exact"/>
        <w:ind w:leftChars="0"/>
        <w:rPr>
          <w:rFonts w:asciiTheme="minorHAnsi" w:hAnsiTheme="minorHAnsi" w:cstheme="minorHAnsi"/>
        </w:rPr>
      </w:pPr>
      <w:proofErr w:type="gramStart"/>
      <w:r w:rsidRPr="00763366">
        <w:rPr>
          <w:rFonts w:asciiTheme="minorHAnsi" w:hAnsiTheme="minorHAnsi" w:cstheme="minorHAnsi"/>
        </w:rPr>
        <w:t>發球員應雙腳</w:t>
      </w:r>
      <w:proofErr w:type="gramEnd"/>
      <w:r w:rsidRPr="00763366">
        <w:rPr>
          <w:rFonts w:asciiTheme="minorHAnsi" w:hAnsiTheme="minorHAnsi" w:cstheme="minorHAnsi"/>
        </w:rPr>
        <w:t>站定於底線後方，中心標假想延伸線外緣與邊線外緣之間；然後用手向</w:t>
      </w:r>
      <w:proofErr w:type="gramStart"/>
      <w:r w:rsidRPr="00763366">
        <w:rPr>
          <w:rFonts w:asciiTheme="minorHAnsi" w:hAnsiTheme="minorHAnsi" w:cstheme="minorHAnsi"/>
        </w:rPr>
        <w:t>空中拋起球</w:t>
      </w:r>
      <w:proofErr w:type="gramEnd"/>
      <w:r w:rsidRPr="00763366">
        <w:rPr>
          <w:rFonts w:asciiTheme="minorHAnsi" w:hAnsiTheme="minorHAnsi" w:cstheme="minorHAnsi"/>
        </w:rPr>
        <w:t>，在球未落地之前用球拍擊之。</w:t>
      </w:r>
      <w:r w:rsidR="001569BB" w:rsidRPr="00763366">
        <w:rPr>
          <w:rFonts w:asciiTheme="minorHAnsi" w:hAnsiTheme="minorHAnsi" w:cstheme="minorHAnsi"/>
        </w:rPr>
        <w:t>發球時</w:t>
      </w:r>
      <w:r w:rsidRPr="00763366">
        <w:rPr>
          <w:rFonts w:asciiTheme="minorHAnsi" w:hAnsiTheme="minorHAnsi" w:cstheme="minorHAnsi"/>
        </w:rPr>
        <w:t>球拍</w:t>
      </w:r>
      <w:r w:rsidR="001569BB" w:rsidRPr="00763366">
        <w:rPr>
          <w:rFonts w:asciiTheme="minorHAnsi" w:hAnsiTheme="minorHAnsi" w:cstheme="minorHAnsi"/>
        </w:rPr>
        <w:t>擊</w:t>
      </w:r>
      <w:r w:rsidR="003D6CED">
        <w:rPr>
          <w:rFonts w:asciiTheme="minorHAnsi" w:hAnsiTheme="minorHAnsi" w:cstheme="minorHAnsi" w:hint="eastAsia"/>
        </w:rPr>
        <w:t>到</w:t>
      </w:r>
      <w:r w:rsidRPr="00763366">
        <w:rPr>
          <w:rFonts w:asciiTheme="minorHAnsi" w:hAnsiTheme="minorHAnsi" w:cstheme="minorHAnsi"/>
        </w:rPr>
        <w:t>球</w:t>
      </w:r>
      <w:r w:rsidR="00763366" w:rsidRPr="00763366">
        <w:rPr>
          <w:rFonts w:asciiTheme="minorHAnsi" w:hAnsiTheme="minorHAnsi" w:cstheme="minorHAnsi"/>
        </w:rPr>
        <w:t>，</w:t>
      </w:r>
      <w:proofErr w:type="gramStart"/>
      <w:r w:rsidRPr="00763366">
        <w:rPr>
          <w:rFonts w:asciiTheme="minorHAnsi" w:hAnsiTheme="minorHAnsi" w:cstheme="minorHAnsi"/>
        </w:rPr>
        <w:t>或揮拍</w:t>
      </w:r>
      <w:proofErr w:type="gramEnd"/>
      <w:r w:rsidRPr="00763366">
        <w:rPr>
          <w:rFonts w:asciiTheme="minorHAnsi" w:hAnsiTheme="minorHAnsi" w:cstheme="minorHAnsi"/>
        </w:rPr>
        <w:t>後未</w:t>
      </w:r>
      <w:r w:rsidR="00763366">
        <w:rPr>
          <w:rFonts w:asciiTheme="minorHAnsi" w:hAnsiTheme="minorHAnsi" w:cstheme="minorHAnsi" w:hint="eastAsia"/>
        </w:rPr>
        <w:t>能擊到</w:t>
      </w:r>
      <w:r w:rsidRPr="00763366">
        <w:rPr>
          <w:rFonts w:asciiTheme="minorHAnsi" w:hAnsiTheme="minorHAnsi" w:cstheme="minorHAnsi"/>
        </w:rPr>
        <w:t>球</w:t>
      </w:r>
      <w:r w:rsidR="00763366" w:rsidRPr="00763366">
        <w:rPr>
          <w:rFonts w:asciiTheme="minorHAnsi" w:hAnsiTheme="minorHAnsi" w:cstheme="minorHAnsi"/>
        </w:rPr>
        <w:t>，</w:t>
      </w:r>
      <w:r w:rsidRPr="00763366">
        <w:rPr>
          <w:rFonts w:asciiTheme="minorHAnsi" w:hAnsiTheme="minorHAnsi" w:cstheme="minorHAnsi"/>
        </w:rPr>
        <w:t>發球之動作被視為已經完成。</w:t>
      </w:r>
    </w:p>
    <w:p w14:paraId="631225CD" w14:textId="4F79D3F4" w:rsidR="00763366" w:rsidRPr="00A6620D" w:rsidRDefault="000644C5" w:rsidP="00A116D6">
      <w:pPr>
        <w:pStyle w:val="ab"/>
        <w:numPr>
          <w:ilvl w:val="0"/>
          <w:numId w:val="11"/>
        </w:numPr>
        <w:spacing w:afterLines="50" w:after="180" w:line="340" w:lineRule="exact"/>
        <w:ind w:leftChars="0"/>
        <w:rPr>
          <w:rFonts w:asciiTheme="minorHAnsi" w:hAnsiTheme="minorHAnsi" w:cstheme="minorHAnsi"/>
        </w:rPr>
      </w:pPr>
      <w:r w:rsidRPr="00A6620D">
        <w:rPr>
          <w:rFonts w:asciiTheme="minorHAnsi" w:hAnsiTheme="minorHAnsi" w:cstheme="minorHAnsi"/>
        </w:rPr>
        <w:t>球員僅能使用</w:t>
      </w:r>
      <w:proofErr w:type="gramStart"/>
      <w:r w:rsidRPr="00A6620D">
        <w:rPr>
          <w:rFonts w:asciiTheme="minorHAnsi" w:hAnsiTheme="minorHAnsi" w:cstheme="minorHAnsi"/>
        </w:rPr>
        <w:t>獨臂者</w:t>
      </w:r>
      <w:proofErr w:type="gramEnd"/>
      <w:r w:rsidRPr="00A6620D">
        <w:rPr>
          <w:rFonts w:asciiTheme="minorHAnsi" w:hAnsiTheme="minorHAnsi" w:cstheme="minorHAnsi"/>
        </w:rPr>
        <w:t>得用</w:t>
      </w:r>
      <w:proofErr w:type="gramStart"/>
      <w:r w:rsidRPr="00A6620D">
        <w:rPr>
          <w:rFonts w:asciiTheme="minorHAnsi" w:hAnsiTheme="minorHAnsi" w:cstheme="minorHAnsi"/>
        </w:rPr>
        <w:t>球拍拋球</w:t>
      </w:r>
      <w:proofErr w:type="gramEnd"/>
      <w:r w:rsidRPr="00A6620D">
        <w:rPr>
          <w:rFonts w:asciiTheme="minorHAnsi" w:hAnsiTheme="minorHAnsi" w:cstheme="minorHAnsi"/>
        </w:rPr>
        <w:t>。</w:t>
      </w:r>
    </w:p>
    <w:p w14:paraId="3C59AC4B" w14:textId="22D63FB5"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十七、</w:t>
      </w:r>
      <w:bookmarkStart w:id="21" w:name="title_17"/>
      <w:r w:rsidRPr="006F1655">
        <w:rPr>
          <w:rFonts w:asciiTheme="minorHAnsi" w:hAnsiTheme="minorHAnsi" w:cstheme="minorHAnsi"/>
          <w:b/>
          <w:u w:val="single"/>
        </w:rPr>
        <w:t>發球場區及有效的發球</w:t>
      </w:r>
      <w:bookmarkEnd w:id="21"/>
      <w:r w:rsidR="002B1BE5" w:rsidRPr="006F1655">
        <w:rPr>
          <w:rFonts w:asciiTheme="minorHAnsi" w:hAnsiTheme="minorHAnsi" w:cstheme="minorHAnsi"/>
          <w:b/>
        </w:rPr>
        <w:t xml:space="preserve"> Serving</w:t>
      </w:r>
      <w:r w:rsidR="00EC525C" w:rsidRPr="006F1655">
        <w:rPr>
          <w:rFonts w:asciiTheme="minorHAnsi" w:hAnsiTheme="minorHAnsi" w:cstheme="minorHAnsi"/>
          <w:b/>
        </w:rPr>
        <w:t xml:space="preserve">                                         </w:t>
      </w:r>
      <w:r w:rsidR="00A65DF8">
        <w:rPr>
          <w:rFonts w:asciiTheme="minorHAnsi" w:hAnsiTheme="minorHAnsi" w:cstheme="minorHAnsi"/>
          <w:b/>
        </w:rPr>
        <w:t xml:space="preserve">     </w:t>
      </w:r>
      <w:r w:rsidR="00EC525C" w:rsidRPr="006F1655">
        <w:rPr>
          <w:rFonts w:asciiTheme="minorHAnsi" w:hAnsiTheme="minorHAnsi" w:cstheme="minorHAnsi"/>
          <w:b/>
        </w:rPr>
        <w:t xml:space="preserve">  </w:t>
      </w:r>
    </w:p>
    <w:p w14:paraId="573384C6" w14:textId="24502294" w:rsidR="000644C5" w:rsidRPr="003D6CED" w:rsidRDefault="000644C5" w:rsidP="002A3AEC">
      <w:pPr>
        <w:pStyle w:val="ab"/>
        <w:numPr>
          <w:ilvl w:val="0"/>
          <w:numId w:val="12"/>
        </w:numPr>
        <w:spacing w:line="340" w:lineRule="exact"/>
        <w:ind w:leftChars="0" w:left="1202" w:hanging="482"/>
        <w:rPr>
          <w:rFonts w:asciiTheme="minorHAnsi" w:hAnsiTheme="minorHAnsi" w:cstheme="minorHAnsi"/>
        </w:rPr>
      </w:pPr>
      <w:r w:rsidRPr="003D6CED">
        <w:rPr>
          <w:rFonts w:asciiTheme="minorHAnsi" w:hAnsiTheme="minorHAnsi" w:cstheme="minorHAnsi"/>
        </w:rPr>
        <w:t>標準局，發球員應依序站在右</w:t>
      </w:r>
      <w:r w:rsidR="00A7126E">
        <w:rPr>
          <w:rFonts w:asciiTheme="minorHAnsi" w:hAnsiTheme="minorHAnsi" w:cstheme="minorHAnsi" w:hint="eastAsia"/>
        </w:rPr>
        <w:t>/</w:t>
      </w:r>
      <w:r w:rsidRPr="003D6CED">
        <w:rPr>
          <w:rFonts w:asciiTheme="minorHAnsi" w:hAnsiTheme="minorHAnsi" w:cstheme="minorHAnsi"/>
        </w:rPr>
        <w:t>左兩邊場區後面發球，每局應先從右邊場區發球。</w:t>
      </w:r>
    </w:p>
    <w:p w14:paraId="3FD42A8E" w14:textId="77777777" w:rsidR="003D6CED" w:rsidRDefault="000644C5" w:rsidP="002A3AEC">
      <w:pPr>
        <w:pStyle w:val="ab"/>
        <w:numPr>
          <w:ilvl w:val="0"/>
          <w:numId w:val="12"/>
        </w:numPr>
        <w:spacing w:line="340" w:lineRule="exact"/>
        <w:ind w:leftChars="0" w:left="1202" w:hanging="482"/>
        <w:rPr>
          <w:rFonts w:asciiTheme="minorHAnsi" w:hAnsiTheme="minorHAnsi" w:cstheme="minorHAnsi"/>
        </w:rPr>
      </w:pPr>
      <w:r w:rsidRPr="003D6CED">
        <w:rPr>
          <w:rFonts w:asciiTheme="minorHAnsi" w:hAnsiTheme="minorHAnsi" w:cstheme="minorHAnsi"/>
        </w:rPr>
        <w:t>決勝局的第一分球也是由右邊的場區發出</w:t>
      </w:r>
    </w:p>
    <w:p w14:paraId="67D0105A" w14:textId="675C87EA" w:rsidR="003D6CED" w:rsidRPr="00A6620D" w:rsidRDefault="003D6CED" w:rsidP="00A116D6">
      <w:pPr>
        <w:pStyle w:val="ab"/>
        <w:numPr>
          <w:ilvl w:val="0"/>
          <w:numId w:val="12"/>
        </w:numPr>
        <w:spacing w:afterLines="50" w:after="180" w:line="340" w:lineRule="exact"/>
        <w:ind w:leftChars="0" w:left="1202" w:hanging="482"/>
        <w:rPr>
          <w:rFonts w:asciiTheme="minorHAnsi" w:hAnsiTheme="minorHAnsi" w:cstheme="minorHAnsi"/>
        </w:rPr>
      </w:pPr>
      <w:r w:rsidRPr="00A6620D">
        <w:rPr>
          <w:rFonts w:asciiTheme="minorHAnsi" w:hAnsiTheme="minorHAnsi" w:cstheme="minorHAnsi" w:hint="eastAsia"/>
        </w:rPr>
        <w:t>發球時，</w:t>
      </w:r>
      <w:proofErr w:type="gramStart"/>
      <w:r w:rsidR="000644C5" w:rsidRPr="00A6620D">
        <w:rPr>
          <w:rFonts w:asciiTheme="minorHAnsi" w:hAnsiTheme="minorHAnsi" w:cstheme="minorHAnsi"/>
        </w:rPr>
        <w:t>球須越過</w:t>
      </w:r>
      <w:proofErr w:type="gramEnd"/>
      <w:r w:rsidR="000644C5" w:rsidRPr="00A6620D">
        <w:rPr>
          <w:rFonts w:asciiTheme="minorHAnsi" w:hAnsiTheme="minorHAnsi" w:cstheme="minorHAnsi"/>
        </w:rPr>
        <w:t>球網之對角在對手發球區內著地後，接球員始可回擊該發球。</w:t>
      </w:r>
    </w:p>
    <w:p w14:paraId="4783123E"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十八、</w:t>
      </w:r>
      <w:bookmarkStart w:id="22" w:name="title_18"/>
      <w:r w:rsidRPr="006F1655">
        <w:rPr>
          <w:rFonts w:asciiTheme="minorHAnsi" w:hAnsiTheme="minorHAnsi" w:cstheme="minorHAnsi"/>
          <w:b/>
          <w:u w:val="single"/>
        </w:rPr>
        <w:t>腳失誤</w:t>
      </w:r>
      <w:bookmarkEnd w:id="22"/>
      <w:r w:rsidR="002B1BE5" w:rsidRPr="006F1655">
        <w:rPr>
          <w:rFonts w:asciiTheme="minorHAnsi" w:hAnsiTheme="minorHAnsi" w:cstheme="minorHAnsi"/>
          <w:b/>
        </w:rPr>
        <w:t xml:space="preserve"> Foot Fault</w:t>
      </w:r>
    </w:p>
    <w:p w14:paraId="0A5FBDA7"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在發球過程中，發球員不可以違犯下列：</w:t>
      </w:r>
    </w:p>
    <w:p w14:paraId="15FB5D14" w14:textId="75C50D14"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不能走或跑來改變位置，但允許輕微的腳部移動。</w:t>
      </w:r>
    </w:p>
    <w:p w14:paraId="672E7E96" w14:textId="747A8C60"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任一腳觸及底線或場區。</w:t>
      </w:r>
    </w:p>
    <w:p w14:paraId="7DBB34C7" w14:textId="65B05AF1"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c</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任一腳觸及邊線外</w:t>
      </w:r>
      <w:r w:rsidR="00A116D6" w:rsidRPr="00387BAF">
        <w:rPr>
          <w:rFonts w:asciiTheme="minorHAnsi" w:hAnsiTheme="minorHAnsi" w:cstheme="minorHAnsi" w:hint="eastAsia"/>
        </w:rPr>
        <w:t>緣</w:t>
      </w:r>
      <w:r w:rsidR="000644C5" w:rsidRPr="006F1655">
        <w:rPr>
          <w:rFonts w:asciiTheme="minorHAnsi" w:hAnsiTheme="minorHAnsi" w:cstheme="minorHAnsi"/>
        </w:rPr>
        <w:t>的假想延伸線。</w:t>
      </w:r>
    </w:p>
    <w:p w14:paraId="11E4B2E7" w14:textId="70BA5006"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rPr>
        <w:t>d</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任一腳觸及中心標的假想延伸線。</w:t>
      </w:r>
    </w:p>
    <w:p w14:paraId="2E24EB1A" w14:textId="595BFF90" w:rsidR="003D6CED" w:rsidRPr="006F1655" w:rsidRDefault="000644C5" w:rsidP="00A116D6">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假使發球員有違犯上列規定之一</w:t>
      </w:r>
      <w:r w:rsidR="003D6CED">
        <w:rPr>
          <w:rFonts w:asciiTheme="minorHAnsi" w:hAnsiTheme="minorHAnsi" w:cstheme="minorHAnsi" w:hint="eastAsia"/>
        </w:rPr>
        <w:t>，</w:t>
      </w:r>
      <w:proofErr w:type="gramStart"/>
      <w:r w:rsidRPr="006F1655">
        <w:rPr>
          <w:rFonts w:asciiTheme="minorHAnsi" w:hAnsiTheme="minorHAnsi" w:cstheme="minorHAnsi"/>
        </w:rPr>
        <w:t>判其</w:t>
      </w:r>
      <w:proofErr w:type="gramEnd"/>
      <w:r w:rsidRPr="006F1655">
        <w:rPr>
          <w:rFonts w:asciiTheme="minorHAnsi" w:hAnsiTheme="minorHAnsi" w:cstheme="minorHAnsi"/>
        </w:rPr>
        <w:t>"</w:t>
      </w:r>
      <w:r w:rsidRPr="006F1655">
        <w:rPr>
          <w:rFonts w:asciiTheme="minorHAnsi" w:hAnsiTheme="minorHAnsi" w:cstheme="minorHAnsi"/>
        </w:rPr>
        <w:t>腳失誤</w:t>
      </w:r>
      <w:r w:rsidR="003D6CED">
        <w:rPr>
          <w:rFonts w:asciiTheme="minorHAnsi" w:hAnsiTheme="minorHAnsi" w:cstheme="minorHAnsi" w:hint="eastAsia"/>
        </w:rPr>
        <w:t xml:space="preserve"> </w:t>
      </w:r>
      <w:r w:rsidR="003D6CED">
        <w:rPr>
          <w:rFonts w:asciiTheme="minorHAnsi" w:hAnsiTheme="minorHAnsi" w:cstheme="minorHAnsi"/>
        </w:rPr>
        <w:t>Foot Fault</w:t>
      </w:r>
      <w:r w:rsidRPr="006F1655">
        <w:rPr>
          <w:rFonts w:asciiTheme="minorHAnsi" w:hAnsiTheme="minorHAnsi" w:cstheme="minorHAnsi"/>
        </w:rPr>
        <w:t>"</w:t>
      </w:r>
      <w:r w:rsidRPr="006F1655">
        <w:rPr>
          <w:rFonts w:asciiTheme="minorHAnsi" w:hAnsiTheme="minorHAnsi" w:cstheme="minorHAnsi"/>
        </w:rPr>
        <w:t>。</w:t>
      </w:r>
    </w:p>
    <w:p w14:paraId="33B39EB5"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：在單打比賽，發球員可立於單打邊線與雙打邊線間之底線後面發球？</w:t>
      </w:r>
    </w:p>
    <w:p w14:paraId="0CDC643E" w14:textId="77777777" w:rsidR="000644C5" w:rsidRPr="006F1655" w:rsidRDefault="000644C5" w:rsidP="00A116D6">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定：不可以。</w:t>
      </w:r>
    </w:p>
    <w:p w14:paraId="7DFE53DE"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二：發球員可以單腳或</w:t>
      </w:r>
      <w:proofErr w:type="gramStart"/>
      <w:r w:rsidR="000644C5" w:rsidRPr="006F1655">
        <w:rPr>
          <w:rFonts w:asciiTheme="minorHAnsi" w:hAnsiTheme="minorHAnsi" w:cstheme="minorHAnsi"/>
        </w:rPr>
        <w:t>雙腳離地</w:t>
      </w:r>
      <w:proofErr w:type="gramEnd"/>
      <w:r w:rsidR="000644C5" w:rsidRPr="006F1655">
        <w:rPr>
          <w:rFonts w:asciiTheme="minorHAnsi" w:hAnsiTheme="minorHAnsi" w:cstheme="minorHAnsi"/>
        </w:rPr>
        <w:t>來發球？</w:t>
      </w:r>
    </w:p>
    <w:p w14:paraId="6A35A204" w14:textId="21EF45AE" w:rsidR="003D6CED" w:rsidRDefault="000644C5" w:rsidP="00A116D6">
      <w:pPr>
        <w:spacing w:afterLines="50" w:after="180" w:line="340" w:lineRule="exact"/>
        <w:ind w:firstLineChars="300" w:firstLine="720"/>
        <w:rPr>
          <w:rFonts w:asciiTheme="minorHAnsi" w:hAnsiTheme="minorHAnsi" w:cstheme="minorHAnsi"/>
          <w:b/>
        </w:rPr>
      </w:pPr>
      <w:r w:rsidRPr="006F1655">
        <w:rPr>
          <w:rFonts w:asciiTheme="minorHAnsi" w:hAnsiTheme="minorHAnsi" w:cstheme="minorHAnsi"/>
        </w:rPr>
        <w:t>判　定：是的。</w:t>
      </w:r>
    </w:p>
    <w:p w14:paraId="77ED4636" w14:textId="532A12D0"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十九、</w:t>
      </w:r>
      <w:bookmarkStart w:id="23" w:name="title_19"/>
      <w:r w:rsidRPr="006F1655">
        <w:rPr>
          <w:rFonts w:asciiTheme="minorHAnsi" w:hAnsiTheme="minorHAnsi" w:cstheme="minorHAnsi"/>
          <w:b/>
          <w:u w:val="single"/>
        </w:rPr>
        <w:t>發球失誤</w:t>
      </w:r>
      <w:bookmarkEnd w:id="23"/>
      <w:r w:rsidR="002B1BE5" w:rsidRPr="006F1655">
        <w:rPr>
          <w:rFonts w:asciiTheme="minorHAnsi" w:hAnsiTheme="minorHAnsi" w:cstheme="minorHAnsi"/>
          <w:b/>
        </w:rPr>
        <w:t xml:space="preserve"> Service Fault</w:t>
      </w:r>
      <w:r w:rsidR="00090471" w:rsidRPr="006F1655">
        <w:rPr>
          <w:rFonts w:asciiTheme="minorHAnsi" w:hAnsiTheme="minorHAnsi" w:cstheme="minorHAnsi"/>
          <w:b/>
        </w:rPr>
        <w:t xml:space="preserve">                                           </w:t>
      </w:r>
      <w:r w:rsidR="003B0E15">
        <w:rPr>
          <w:rFonts w:asciiTheme="minorHAnsi" w:hAnsiTheme="minorHAnsi" w:cstheme="minorHAnsi"/>
          <w:b/>
        </w:rPr>
        <w:t xml:space="preserve">     </w:t>
      </w:r>
      <w:r w:rsidR="00090471" w:rsidRPr="006F1655">
        <w:rPr>
          <w:rFonts w:asciiTheme="minorHAnsi" w:hAnsiTheme="minorHAnsi" w:cstheme="minorHAnsi"/>
          <w:b/>
        </w:rPr>
        <w:t xml:space="preserve">    </w:t>
      </w:r>
    </w:p>
    <w:p w14:paraId="64AB8A8A"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發球員有下列之</w:t>
      </w:r>
      <w:proofErr w:type="gramStart"/>
      <w:r w:rsidRPr="006F1655">
        <w:rPr>
          <w:rFonts w:asciiTheme="minorHAnsi" w:hAnsiTheme="minorHAnsi" w:cstheme="minorHAnsi"/>
        </w:rPr>
        <w:t>一</w:t>
      </w:r>
      <w:proofErr w:type="gramEnd"/>
      <w:r w:rsidRPr="006F1655">
        <w:rPr>
          <w:rFonts w:asciiTheme="minorHAnsi" w:hAnsiTheme="minorHAnsi" w:cstheme="minorHAnsi"/>
        </w:rPr>
        <w:t>者，判發球失誤：</w:t>
      </w:r>
    </w:p>
    <w:p w14:paraId="23EEB2F7" w14:textId="3BDEDF38"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發球員違反規則</w:t>
      </w:r>
      <w:r w:rsidR="000644C5" w:rsidRPr="006F1655">
        <w:rPr>
          <w:rFonts w:asciiTheme="minorHAnsi" w:hAnsiTheme="minorHAnsi" w:cstheme="minorHAnsi"/>
        </w:rPr>
        <w:t>16</w:t>
      </w:r>
      <w:r w:rsidR="000644C5" w:rsidRPr="006F1655">
        <w:rPr>
          <w:rFonts w:asciiTheme="minorHAnsi" w:hAnsiTheme="minorHAnsi" w:cstheme="minorHAnsi"/>
        </w:rPr>
        <w:t>、</w:t>
      </w:r>
      <w:r w:rsidR="000644C5" w:rsidRPr="006F1655">
        <w:rPr>
          <w:rFonts w:asciiTheme="minorHAnsi" w:hAnsiTheme="minorHAnsi" w:cstheme="minorHAnsi"/>
        </w:rPr>
        <w:t>17</w:t>
      </w:r>
      <w:r w:rsidR="000644C5" w:rsidRPr="006F1655">
        <w:rPr>
          <w:rFonts w:asciiTheme="minorHAnsi" w:hAnsiTheme="minorHAnsi" w:cstheme="minorHAnsi"/>
        </w:rPr>
        <w:t>或</w:t>
      </w:r>
      <w:r w:rsidR="000644C5" w:rsidRPr="006F1655">
        <w:rPr>
          <w:rFonts w:asciiTheme="minorHAnsi" w:hAnsiTheme="minorHAnsi" w:cstheme="minorHAnsi"/>
        </w:rPr>
        <w:t>18</w:t>
      </w:r>
      <w:r w:rsidR="000644C5" w:rsidRPr="006F1655">
        <w:rPr>
          <w:rFonts w:asciiTheme="minorHAnsi" w:hAnsiTheme="minorHAnsi" w:cstheme="minorHAnsi"/>
        </w:rPr>
        <w:t>；或</w:t>
      </w:r>
    </w:p>
    <w:p w14:paraId="1754779D" w14:textId="03DF396F"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發球員發球時揮拍未擊中球；或</w:t>
      </w:r>
    </w:p>
    <w:p w14:paraId="1E7D7942" w14:textId="2F9057B6"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c</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所發之球未著地前碰觸固定設備</w:t>
      </w:r>
      <w:r w:rsidR="00AC6B06" w:rsidRPr="006F1655">
        <w:rPr>
          <w:rFonts w:asciiTheme="minorHAnsi" w:hAnsiTheme="minorHAnsi" w:cstheme="minorHAnsi"/>
          <w:color w:val="FF0000"/>
        </w:rPr>
        <w:t>、</w:t>
      </w:r>
      <w:r w:rsidR="000644C5" w:rsidRPr="006F1655">
        <w:rPr>
          <w:rFonts w:asciiTheme="minorHAnsi" w:hAnsiTheme="minorHAnsi" w:cstheme="minorHAnsi"/>
        </w:rPr>
        <w:t>單打桿或網柱；或</w:t>
      </w:r>
    </w:p>
    <w:p w14:paraId="4EA1ADCB" w14:textId="3F0519A4" w:rsidR="000644C5" w:rsidRPr="006F1655" w:rsidRDefault="00737479" w:rsidP="00A116D6">
      <w:pPr>
        <w:spacing w:afterLines="50" w:after="180" w:line="340" w:lineRule="exact"/>
        <w:ind w:firstLineChars="400" w:firstLine="960"/>
        <w:rPr>
          <w:rFonts w:asciiTheme="minorHAnsi" w:hAnsiTheme="minorHAnsi" w:cstheme="minorHAnsi"/>
        </w:rPr>
      </w:pPr>
      <w:r>
        <w:rPr>
          <w:rFonts w:asciiTheme="minorHAnsi" w:hAnsiTheme="minorHAnsi" w:cstheme="minorHAnsi"/>
        </w:rPr>
        <w:t>d</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所發之球碰觸發球者或其球伴，或碰觸發球者或其球伴的穿著或攜帶物。</w:t>
      </w:r>
    </w:p>
    <w:p w14:paraId="2B953644"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：發球員欲發球</w:t>
      </w:r>
      <w:proofErr w:type="gramStart"/>
      <w:r w:rsidR="000644C5" w:rsidRPr="006F1655">
        <w:rPr>
          <w:rFonts w:asciiTheme="minorHAnsi" w:hAnsiTheme="minorHAnsi" w:cstheme="minorHAnsi"/>
        </w:rPr>
        <w:t>而拋上球</w:t>
      </w:r>
      <w:proofErr w:type="gramEnd"/>
      <w:r w:rsidR="000644C5" w:rsidRPr="006F1655">
        <w:rPr>
          <w:rFonts w:asciiTheme="minorHAnsi" w:hAnsiTheme="minorHAnsi" w:cstheme="minorHAnsi"/>
        </w:rPr>
        <w:t>後不擊球而接球是否判失誤？</w:t>
      </w:r>
    </w:p>
    <w:p w14:paraId="164F894D" w14:textId="77777777" w:rsidR="000644C5" w:rsidRPr="006F1655" w:rsidRDefault="000644C5" w:rsidP="00A116D6">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定：否。他可用手、球拍去接球或讓球直接落地。</w:t>
      </w:r>
    </w:p>
    <w:p w14:paraId="0453041A" w14:textId="77777777" w:rsidR="000644C5" w:rsidRPr="006F1655" w:rsidRDefault="007E0417" w:rsidP="002A3AEC">
      <w:pPr>
        <w:spacing w:line="340" w:lineRule="exact"/>
        <w:ind w:leftChars="300" w:left="1680" w:hangingChars="400" w:hanging="96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二：單打賽在雙打球場舉行，場內有雙打賽用</w:t>
      </w:r>
      <w:proofErr w:type="gramStart"/>
      <w:r w:rsidR="000644C5" w:rsidRPr="006F1655">
        <w:rPr>
          <w:rFonts w:asciiTheme="minorHAnsi" w:hAnsiTheme="minorHAnsi" w:cstheme="minorHAnsi"/>
        </w:rPr>
        <w:t>的網柱及</w:t>
      </w:r>
      <w:proofErr w:type="gramEnd"/>
      <w:r w:rsidR="000644C5" w:rsidRPr="006F1655">
        <w:rPr>
          <w:rFonts w:asciiTheme="minorHAnsi" w:hAnsiTheme="minorHAnsi" w:cstheme="minorHAnsi"/>
        </w:rPr>
        <w:t>單打</w:t>
      </w:r>
      <w:proofErr w:type="gramStart"/>
      <w:r w:rsidR="000644C5" w:rsidRPr="006F1655">
        <w:rPr>
          <w:rFonts w:asciiTheme="minorHAnsi" w:hAnsiTheme="minorHAnsi" w:cstheme="minorHAnsi"/>
        </w:rPr>
        <w:t>桿</w:t>
      </w:r>
      <w:proofErr w:type="gramEnd"/>
      <w:r w:rsidR="000644C5" w:rsidRPr="006F1655">
        <w:rPr>
          <w:rFonts w:asciiTheme="minorHAnsi" w:hAnsiTheme="minorHAnsi" w:cstheme="minorHAnsi"/>
        </w:rPr>
        <w:t>，球先碰觸單打</w:t>
      </w:r>
      <w:proofErr w:type="gramStart"/>
      <w:r w:rsidR="000644C5" w:rsidRPr="006F1655">
        <w:rPr>
          <w:rFonts w:asciiTheme="minorHAnsi" w:hAnsiTheme="minorHAnsi" w:cstheme="minorHAnsi"/>
        </w:rPr>
        <w:t>桿</w:t>
      </w:r>
      <w:proofErr w:type="gramEnd"/>
      <w:r w:rsidR="000644C5" w:rsidRPr="006F1655">
        <w:rPr>
          <w:rFonts w:asciiTheme="minorHAnsi" w:hAnsiTheme="minorHAnsi" w:cstheme="minorHAnsi"/>
        </w:rPr>
        <w:t>後落在有</w:t>
      </w:r>
      <w:r w:rsidR="003D1F83" w:rsidRPr="006F1655">
        <w:rPr>
          <w:rFonts w:asciiTheme="minorHAnsi" w:hAnsiTheme="minorHAnsi" w:cstheme="minorHAnsi"/>
        </w:rPr>
        <w:t xml:space="preserve">   </w:t>
      </w:r>
      <w:r w:rsidR="000644C5" w:rsidRPr="006F1655">
        <w:rPr>
          <w:rFonts w:asciiTheme="minorHAnsi" w:hAnsiTheme="minorHAnsi" w:cstheme="minorHAnsi"/>
        </w:rPr>
        <w:t>效發球區內是否發球失誤？</w:t>
      </w:r>
    </w:p>
    <w:p w14:paraId="7FD1049A" w14:textId="1056C97D" w:rsidR="000644C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判　定：是的。</w:t>
      </w:r>
      <w:r w:rsidR="00A65DF8">
        <w:rPr>
          <w:rFonts w:asciiTheme="minorHAnsi" w:hAnsiTheme="minorHAnsi" w:cstheme="minorHAnsi" w:hint="eastAsia"/>
        </w:rPr>
        <w:t xml:space="preserve"> </w:t>
      </w:r>
      <w:r w:rsidR="00A65DF8">
        <w:rPr>
          <w:rFonts w:asciiTheme="minorHAnsi" w:hAnsiTheme="minorHAnsi" w:cstheme="minorHAnsi"/>
        </w:rPr>
        <w:t xml:space="preserve">                                                       </w:t>
      </w:r>
    </w:p>
    <w:p w14:paraId="10AA79C4"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lastRenderedPageBreak/>
        <w:t>二十、</w:t>
      </w:r>
      <w:bookmarkStart w:id="24" w:name="title_20"/>
      <w:r w:rsidRPr="006F1655">
        <w:rPr>
          <w:rFonts w:asciiTheme="minorHAnsi" w:hAnsiTheme="minorHAnsi" w:cstheme="minorHAnsi"/>
          <w:b/>
          <w:u w:val="single"/>
        </w:rPr>
        <w:t>第二發球</w:t>
      </w:r>
      <w:bookmarkEnd w:id="24"/>
      <w:r w:rsidR="002B1BE5" w:rsidRPr="006F1655">
        <w:rPr>
          <w:rFonts w:asciiTheme="minorHAnsi" w:hAnsiTheme="minorHAnsi" w:cstheme="minorHAnsi"/>
          <w:b/>
        </w:rPr>
        <w:t xml:space="preserve"> Second Service</w:t>
      </w:r>
    </w:p>
    <w:p w14:paraId="4EE67E65" w14:textId="7350E8B1" w:rsidR="00DB2AE9" w:rsidRPr="006F1655" w:rsidRDefault="000644C5" w:rsidP="00A116D6">
      <w:pPr>
        <w:spacing w:afterLines="50" w:after="180" w:line="340" w:lineRule="exact"/>
        <w:ind w:leftChars="300" w:left="720"/>
        <w:rPr>
          <w:rFonts w:asciiTheme="minorHAnsi" w:hAnsiTheme="minorHAnsi" w:cstheme="minorHAnsi"/>
        </w:rPr>
      </w:pPr>
      <w:r w:rsidRPr="006F1655">
        <w:rPr>
          <w:rFonts w:asciiTheme="minorHAnsi" w:hAnsiTheme="minorHAnsi" w:cstheme="minorHAnsi"/>
        </w:rPr>
        <w:t>若第一發球失誤，發球員不能延誤應在同一場區後面重發，除非從錯誤的場區發球而失誤時，則應改由正確的另一場區且僅可再發一球。</w:t>
      </w:r>
    </w:p>
    <w:p w14:paraId="6FCAF592" w14:textId="24BCB764"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二十一、</w:t>
      </w:r>
      <w:bookmarkStart w:id="25" w:name="title_21"/>
      <w:r w:rsidRPr="006F1655">
        <w:rPr>
          <w:rFonts w:asciiTheme="minorHAnsi" w:hAnsiTheme="minorHAnsi" w:cstheme="minorHAnsi"/>
          <w:b/>
          <w:u w:val="single"/>
        </w:rPr>
        <w:t>發球與接球的時機</w:t>
      </w:r>
      <w:bookmarkEnd w:id="25"/>
      <w:r w:rsidR="002B1BE5" w:rsidRPr="006F1655">
        <w:rPr>
          <w:rFonts w:asciiTheme="minorHAnsi" w:hAnsiTheme="minorHAnsi" w:cstheme="minorHAnsi"/>
          <w:b/>
        </w:rPr>
        <w:t xml:space="preserve"> When To Serve &amp; Receive</w:t>
      </w:r>
      <w:r w:rsidR="00090471" w:rsidRPr="006F1655">
        <w:rPr>
          <w:rFonts w:asciiTheme="minorHAnsi" w:hAnsiTheme="minorHAnsi" w:cstheme="minorHAnsi"/>
          <w:b/>
        </w:rPr>
        <w:t xml:space="preserve">                         </w:t>
      </w:r>
      <w:r w:rsidR="003B0E15">
        <w:rPr>
          <w:rFonts w:asciiTheme="minorHAnsi" w:hAnsiTheme="minorHAnsi" w:cstheme="minorHAnsi"/>
          <w:b/>
        </w:rPr>
        <w:t xml:space="preserve">     </w:t>
      </w:r>
      <w:r w:rsidR="00090471" w:rsidRPr="006F1655">
        <w:rPr>
          <w:rFonts w:asciiTheme="minorHAnsi" w:hAnsiTheme="minorHAnsi" w:cstheme="minorHAnsi"/>
          <w:b/>
        </w:rPr>
        <w:t xml:space="preserve">   </w:t>
      </w:r>
    </w:p>
    <w:p w14:paraId="583BD773" w14:textId="77777777" w:rsidR="000644C5" w:rsidRPr="00DB2AE9" w:rsidRDefault="000644C5" w:rsidP="002A3AEC">
      <w:pPr>
        <w:pStyle w:val="ab"/>
        <w:numPr>
          <w:ilvl w:val="0"/>
          <w:numId w:val="13"/>
        </w:numPr>
        <w:spacing w:line="340" w:lineRule="exact"/>
        <w:ind w:leftChars="0"/>
        <w:rPr>
          <w:rFonts w:asciiTheme="minorHAnsi" w:hAnsiTheme="minorHAnsi" w:cstheme="minorHAnsi"/>
        </w:rPr>
      </w:pPr>
      <w:r w:rsidRPr="00DB2AE9">
        <w:rPr>
          <w:rFonts w:asciiTheme="minorHAnsi" w:hAnsiTheme="minorHAnsi" w:cstheme="minorHAnsi"/>
        </w:rPr>
        <w:t>發球員應等待接球員準備好後才可發球，然而接球員也必須在合理的時間內，隨著發球員的步調準備接球進行比賽。</w:t>
      </w:r>
    </w:p>
    <w:p w14:paraId="444F8520" w14:textId="20882AF3" w:rsidR="00DB2AE9" w:rsidRPr="00A116D6" w:rsidRDefault="000644C5" w:rsidP="00A116D6">
      <w:pPr>
        <w:pStyle w:val="ab"/>
        <w:numPr>
          <w:ilvl w:val="0"/>
          <w:numId w:val="13"/>
        </w:numPr>
        <w:spacing w:afterLines="50" w:after="180" w:line="340" w:lineRule="exact"/>
        <w:ind w:leftChars="0"/>
        <w:rPr>
          <w:rFonts w:asciiTheme="minorHAnsi" w:hAnsiTheme="minorHAnsi" w:cstheme="minorHAnsi"/>
        </w:rPr>
      </w:pPr>
      <w:r w:rsidRPr="00A116D6">
        <w:rPr>
          <w:rFonts w:asciiTheme="minorHAnsi" w:hAnsiTheme="minorHAnsi" w:cstheme="minorHAnsi"/>
        </w:rPr>
        <w:t>若接球員有還擊之舉動時，應視其已作好準備。如接球員示意尚未備妥，他不能因為球落在有效發球區外而提</w:t>
      </w:r>
      <w:r w:rsidR="005A74EB" w:rsidRPr="00A116D6">
        <w:rPr>
          <w:rFonts w:asciiTheme="minorHAnsi" w:hAnsiTheme="minorHAnsi" w:cstheme="minorHAnsi"/>
        </w:rPr>
        <w:t xml:space="preserve"> fault</w:t>
      </w:r>
      <w:r w:rsidRPr="00A116D6">
        <w:rPr>
          <w:rFonts w:asciiTheme="minorHAnsi" w:hAnsiTheme="minorHAnsi" w:cstheme="minorHAnsi"/>
        </w:rPr>
        <w:t>之異議。</w:t>
      </w:r>
    </w:p>
    <w:p w14:paraId="4D8A452B" w14:textId="5F892E01" w:rsidR="000644C5" w:rsidRPr="006F1655" w:rsidRDefault="000644C5" w:rsidP="002A3AEC">
      <w:pPr>
        <w:spacing w:line="340" w:lineRule="exact"/>
        <w:rPr>
          <w:rFonts w:asciiTheme="minorHAnsi" w:hAnsiTheme="minorHAnsi" w:cstheme="minorHAnsi"/>
          <w:b/>
        </w:rPr>
      </w:pPr>
      <w:r w:rsidRPr="00DB2AE9">
        <w:rPr>
          <w:rFonts w:asciiTheme="minorHAnsi" w:hAnsiTheme="minorHAnsi" w:cstheme="minorHAnsi"/>
          <w:b/>
        </w:rPr>
        <w:t>二十二、</w:t>
      </w:r>
      <w:bookmarkStart w:id="26" w:name="title_22"/>
      <w:r w:rsidRPr="00DB2AE9">
        <w:rPr>
          <w:rFonts w:asciiTheme="minorHAnsi" w:hAnsiTheme="minorHAnsi" w:cstheme="minorHAnsi"/>
          <w:b/>
          <w:u w:val="single"/>
        </w:rPr>
        <w:t>發球之重</w:t>
      </w:r>
      <w:r w:rsidR="005A74EB" w:rsidRPr="00DB2AE9">
        <w:rPr>
          <w:rFonts w:asciiTheme="minorHAnsi" w:hAnsiTheme="minorHAnsi" w:cstheme="minorHAnsi"/>
          <w:b/>
          <w:u w:val="single"/>
        </w:rPr>
        <w:t>發</w:t>
      </w:r>
      <w:bookmarkEnd w:id="26"/>
      <w:r w:rsidR="002B1BE5" w:rsidRPr="00DB2AE9">
        <w:rPr>
          <w:rFonts w:asciiTheme="minorHAnsi" w:hAnsiTheme="minorHAnsi" w:cstheme="minorHAnsi"/>
          <w:b/>
        </w:rPr>
        <w:t xml:space="preserve"> The Let </w:t>
      </w:r>
      <w:r w:rsidR="002B1BE5" w:rsidRPr="006F1655">
        <w:rPr>
          <w:rFonts w:asciiTheme="minorHAnsi" w:hAnsiTheme="minorHAnsi" w:cstheme="minorHAnsi"/>
          <w:b/>
        </w:rPr>
        <w:t>During A Service</w:t>
      </w:r>
    </w:p>
    <w:p w14:paraId="4C8C6381"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發球重賽的時機有：</w:t>
      </w:r>
    </w:p>
    <w:p w14:paraId="40D22062" w14:textId="6C16CC01" w:rsidR="000644C5" w:rsidRPr="006F1655" w:rsidRDefault="00737479" w:rsidP="002A3AEC">
      <w:pPr>
        <w:spacing w:line="340" w:lineRule="exact"/>
        <w:ind w:leftChars="300" w:left="1080" w:hangingChars="150" w:hanging="360"/>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所發之球碰觸網、網帶或束帶並為好球時，或碰觸網、網帶、束帶後著地前再碰觸接球者或其球伴或是他們的穿著或攜帶物。</w:t>
      </w:r>
    </w:p>
    <w:p w14:paraId="5831253E" w14:textId="487A0D26" w:rsidR="000644C5" w:rsidRPr="006F1655" w:rsidRDefault="00737479" w:rsidP="002A3AEC">
      <w:pPr>
        <w:spacing w:line="340" w:lineRule="exact"/>
        <w:ind w:leftChars="100" w:left="240" w:firstLineChars="200" w:firstLine="480"/>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若接球員示意未準備好時。</w:t>
      </w:r>
    </w:p>
    <w:p w14:paraId="706EACF6" w14:textId="6C7C85DE" w:rsidR="000644C5" w:rsidRPr="006F1655" w:rsidRDefault="000A3DD0" w:rsidP="002A3AEC">
      <w:pPr>
        <w:spacing w:line="340" w:lineRule="exact"/>
        <w:ind w:leftChars="100" w:left="240" w:firstLineChars="200" w:firstLine="480"/>
        <w:rPr>
          <w:rFonts w:asciiTheme="minorHAnsi" w:hAnsiTheme="minorHAnsi" w:cstheme="minorHAnsi"/>
        </w:rPr>
      </w:pPr>
      <w:r>
        <w:rPr>
          <w:rFonts w:ascii="新細明體" w:hAnsi="新細明體" w:cstheme="minorHAnsi" w:hint="eastAsia"/>
        </w:rPr>
        <w:t>※</w:t>
      </w:r>
      <w:r w:rsidR="000644C5" w:rsidRPr="006F1655">
        <w:rPr>
          <w:rFonts w:asciiTheme="minorHAnsi" w:hAnsiTheme="minorHAnsi" w:cstheme="minorHAnsi"/>
        </w:rPr>
        <w:t>假若發球重</w:t>
      </w:r>
      <w:r w:rsidR="001858D9" w:rsidRPr="00DB2AE9">
        <w:rPr>
          <w:rFonts w:asciiTheme="minorHAnsi" w:hAnsiTheme="minorHAnsi" w:cstheme="minorHAnsi"/>
        </w:rPr>
        <w:t>發</w:t>
      </w:r>
      <w:r w:rsidR="000644C5" w:rsidRPr="006F1655">
        <w:rPr>
          <w:rFonts w:asciiTheme="minorHAnsi" w:hAnsiTheme="minorHAnsi" w:cstheme="minorHAnsi"/>
        </w:rPr>
        <w:t>時，發球員只能重</w:t>
      </w:r>
      <w:proofErr w:type="gramStart"/>
      <w:r w:rsidR="000644C5" w:rsidRPr="006F1655">
        <w:rPr>
          <w:rFonts w:asciiTheme="minorHAnsi" w:hAnsiTheme="minorHAnsi" w:cstheme="minorHAnsi"/>
        </w:rPr>
        <w:t>發</w:t>
      </w:r>
      <w:r w:rsidR="001858D9" w:rsidRPr="006F1655">
        <w:rPr>
          <w:rFonts w:asciiTheme="minorHAnsi" w:hAnsiTheme="minorHAnsi" w:cstheme="minorHAnsi"/>
        </w:rPr>
        <w:t>該</w:t>
      </w:r>
      <w:r w:rsidR="000644C5" w:rsidRPr="006F1655">
        <w:rPr>
          <w:rFonts w:asciiTheme="minorHAnsi" w:hAnsiTheme="minorHAnsi" w:cstheme="minorHAnsi"/>
        </w:rPr>
        <w:t>球</w:t>
      </w:r>
      <w:proofErr w:type="gramEnd"/>
      <w:r w:rsidR="000644C5" w:rsidRPr="006F1655">
        <w:rPr>
          <w:rFonts w:asciiTheme="minorHAnsi" w:hAnsiTheme="minorHAnsi" w:cstheme="minorHAnsi"/>
        </w:rPr>
        <w:t>，</w:t>
      </w:r>
      <w:r w:rsidR="00DB2AE9">
        <w:rPr>
          <w:rFonts w:asciiTheme="minorHAnsi" w:hAnsiTheme="minorHAnsi" w:cstheme="minorHAnsi" w:hint="eastAsia"/>
        </w:rPr>
        <w:t>且</w:t>
      </w:r>
      <w:r w:rsidR="000644C5" w:rsidRPr="006F1655">
        <w:rPr>
          <w:rFonts w:asciiTheme="minorHAnsi" w:hAnsiTheme="minorHAnsi" w:cstheme="minorHAnsi"/>
        </w:rPr>
        <w:t>不能取消前一球的</w:t>
      </w:r>
      <w:r w:rsidR="00A116D6">
        <w:rPr>
          <w:rFonts w:asciiTheme="minorHAnsi" w:hAnsiTheme="minorHAnsi" w:cstheme="minorHAnsi" w:hint="eastAsia"/>
        </w:rPr>
        <w:t>失誤</w:t>
      </w:r>
      <w:r w:rsidR="000644C5" w:rsidRPr="006F1655">
        <w:rPr>
          <w:rFonts w:asciiTheme="minorHAnsi" w:hAnsiTheme="minorHAnsi" w:cstheme="minorHAnsi"/>
        </w:rPr>
        <w:t>。</w:t>
      </w:r>
      <w:r w:rsidR="003B0E15">
        <w:rPr>
          <w:rFonts w:asciiTheme="minorHAnsi" w:hAnsiTheme="minorHAnsi" w:cstheme="minorHAnsi" w:hint="eastAsia"/>
        </w:rPr>
        <w:t xml:space="preserve"> </w:t>
      </w:r>
      <w:r w:rsidR="003B0E15">
        <w:rPr>
          <w:rFonts w:asciiTheme="minorHAnsi" w:hAnsiTheme="minorHAnsi" w:cstheme="minorHAnsi"/>
        </w:rPr>
        <w:t xml:space="preserve">        </w:t>
      </w:r>
      <w:r w:rsidR="00F92285">
        <w:rPr>
          <w:rFonts w:asciiTheme="minorHAnsi" w:hAnsiTheme="minorHAnsi" w:cstheme="minorHAnsi"/>
        </w:rPr>
        <w:t xml:space="preserve">  </w:t>
      </w:r>
    </w:p>
    <w:p w14:paraId="60EE59B8" w14:textId="5DA5D967" w:rsidR="000644C5" w:rsidRPr="006F1655" w:rsidRDefault="00DB2AE9" w:rsidP="0053600F">
      <w:pPr>
        <w:spacing w:afterLines="50" w:after="180" w:line="340" w:lineRule="exact"/>
        <w:ind w:left="240" w:firstLine="480"/>
        <w:rPr>
          <w:rFonts w:asciiTheme="minorHAnsi" w:hAnsiTheme="minorHAnsi" w:cstheme="minorHAnsi"/>
        </w:rPr>
      </w:pPr>
      <w:r w:rsidRPr="00DB2AE9">
        <w:rPr>
          <w:rFonts w:asciiTheme="minorHAnsi" w:hAnsiTheme="minorHAnsi" w:cstheme="minorHAnsi" w:hint="eastAsia"/>
        </w:rPr>
        <w:t>ITF</w:t>
      </w:r>
      <w:r w:rsidRPr="00DB2AE9">
        <w:rPr>
          <w:rFonts w:asciiTheme="minorHAnsi" w:hAnsiTheme="minorHAnsi" w:cstheme="minorHAnsi" w:hint="eastAsia"/>
        </w:rPr>
        <w:t>認可的替代賽制與計分方法</w:t>
      </w:r>
      <w:r w:rsidRPr="00DB2AE9">
        <w:rPr>
          <w:rFonts w:asciiTheme="minorHAnsi" w:hAnsiTheme="minorHAnsi" w:cstheme="minorHAnsi" w:hint="eastAsia"/>
        </w:rPr>
        <w:t xml:space="preserve">, </w:t>
      </w:r>
      <w:r w:rsidRPr="00DB2AE9">
        <w:rPr>
          <w:rFonts w:asciiTheme="minorHAnsi" w:hAnsiTheme="minorHAnsi" w:cstheme="minorHAnsi" w:hint="eastAsia"/>
        </w:rPr>
        <w:t>請見</w:t>
      </w:r>
      <w:r w:rsidR="00000000">
        <w:fldChar w:fldCharType="begin"/>
      </w:r>
      <w:r w:rsidR="00000000">
        <w:instrText>HYPERLINK \l "title_appendix_V"</w:instrText>
      </w:r>
      <w:r w:rsidR="00000000">
        <w:fldChar w:fldCharType="separate"/>
      </w:r>
      <w:r w:rsidRPr="00DF7FD2">
        <w:rPr>
          <w:rStyle w:val="a8"/>
          <w:rFonts w:asciiTheme="minorHAnsi" w:hAnsiTheme="minorHAnsi" w:cstheme="minorHAnsi" w:hint="eastAsia"/>
        </w:rPr>
        <w:t>Appendix V</w:t>
      </w:r>
      <w:r w:rsidR="00000000">
        <w:rPr>
          <w:rStyle w:val="a8"/>
          <w:rFonts w:asciiTheme="minorHAnsi" w:hAnsiTheme="minorHAnsi" w:cstheme="minorHAnsi"/>
        </w:rPr>
        <w:fldChar w:fldCharType="end"/>
      </w:r>
      <w:r w:rsidRPr="00DB2AE9">
        <w:rPr>
          <w:rFonts w:asciiTheme="minorHAnsi" w:hAnsiTheme="minorHAnsi" w:cstheme="minorHAnsi" w:hint="eastAsia"/>
        </w:rPr>
        <w:t>。</w:t>
      </w:r>
    </w:p>
    <w:p w14:paraId="32F4C787"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二十三、</w:t>
      </w:r>
      <w:bookmarkStart w:id="27" w:name="title_23"/>
      <w:r w:rsidRPr="006F1655">
        <w:rPr>
          <w:rFonts w:asciiTheme="minorHAnsi" w:hAnsiTheme="minorHAnsi" w:cstheme="minorHAnsi"/>
          <w:b/>
          <w:u w:val="single"/>
        </w:rPr>
        <w:t>重賽</w:t>
      </w:r>
      <w:bookmarkEnd w:id="27"/>
      <w:r w:rsidR="002B1BE5" w:rsidRPr="006F1655">
        <w:rPr>
          <w:rFonts w:asciiTheme="minorHAnsi" w:hAnsiTheme="minorHAnsi" w:cstheme="minorHAnsi"/>
          <w:b/>
        </w:rPr>
        <w:t xml:space="preserve"> The Let</w:t>
      </w:r>
    </w:p>
    <w:p w14:paraId="73975E28" w14:textId="61DBAB54" w:rsidR="000644C5" w:rsidRPr="006F1655" w:rsidRDefault="000644C5" w:rsidP="0053600F">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除了在第二發球之重</w:t>
      </w:r>
      <w:r w:rsidR="005A74EB" w:rsidRPr="00DB2AE9">
        <w:rPr>
          <w:rFonts w:asciiTheme="minorHAnsi" w:hAnsiTheme="minorHAnsi" w:cstheme="minorHAnsi"/>
        </w:rPr>
        <w:t>發</w:t>
      </w:r>
      <w:r w:rsidRPr="006F1655">
        <w:rPr>
          <w:rFonts w:asciiTheme="minorHAnsi" w:hAnsiTheme="minorHAnsi" w:cstheme="minorHAnsi"/>
        </w:rPr>
        <w:t>時只重發一</w:t>
      </w:r>
      <w:proofErr w:type="gramStart"/>
      <w:r w:rsidRPr="006F1655">
        <w:rPr>
          <w:rFonts w:asciiTheme="minorHAnsi" w:hAnsiTheme="minorHAnsi" w:cstheme="minorHAnsi"/>
        </w:rPr>
        <w:t>球外</w:t>
      </w:r>
      <w:proofErr w:type="gramEnd"/>
      <w:r w:rsidRPr="006F1655">
        <w:rPr>
          <w:rFonts w:asciiTheme="minorHAnsi" w:hAnsiTheme="minorHAnsi" w:cstheme="minorHAnsi"/>
        </w:rPr>
        <w:t>，其餘任何狀況下之重賽是指該分重賽。</w:t>
      </w:r>
    </w:p>
    <w:p w14:paraId="110415C0" w14:textId="72E6E15A" w:rsidR="000644C5" w:rsidRPr="006F1655" w:rsidRDefault="007E0417" w:rsidP="002A3AEC">
      <w:pPr>
        <w:spacing w:line="340" w:lineRule="exact"/>
        <w:ind w:leftChars="300" w:left="1680" w:hangingChars="400" w:hanging="96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：當球賽進行中場外的球滾進場內，主審呼叫重賽，發球員先前的第一發球失誤，此時</w:t>
      </w:r>
      <w:r w:rsidR="001C78FE" w:rsidRPr="006F1655">
        <w:rPr>
          <w:rFonts w:asciiTheme="minorHAnsi" w:hAnsiTheme="minorHAnsi" w:cstheme="minorHAnsi"/>
        </w:rPr>
        <w:t xml:space="preserve">    </w:t>
      </w:r>
      <w:r w:rsidR="000644C5" w:rsidRPr="006F1655">
        <w:rPr>
          <w:rFonts w:asciiTheme="minorHAnsi" w:hAnsiTheme="minorHAnsi" w:cstheme="minorHAnsi"/>
        </w:rPr>
        <w:t>主審應給予發球者第一或第二發球？</w:t>
      </w:r>
      <w:r w:rsidR="00736815" w:rsidRPr="006F1655">
        <w:rPr>
          <w:rFonts w:asciiTheme="minorHAnsi" w:hAnsiTheme="minorHAnsi" w:cstheme="minorHAnsi"/>
        </w:rPr>
        <w:t xml:space="preserve">                          </w:t>
      </w:r>
    </w:p>
    <w:p w14:paraId="2E785639" w14:textId="4658582D" w:rsidR="005A74EB" w:rsidRPr="006F1655" w:rsidRDefault="000644C5" w:rsidP="0053600F">
      <w:pPr>
        <w:spacing w:afterLines="50" w:after="180" w:line="340" w:lineRule="exact"/>
        <w:ind w:firstLineChars="300" w:firstLine="720"/>
        <w:rPr>
          <w:rFonts w:asciiTheme="minorHAnsi" w:hAnsiTheme="minorHAnsi" w:cstheme="minorHAnsi"/>
          <w:b/>
        </w:rPr>
      </w:pPr>
      <w:r w:rsidRPr="006F1655">
        <w:rPr>
          <w:rFonts w:asciiTheme="minorHAnsi" w:hAnsiTheme="minorHAnsi" w:cstheme="minorHAnsi"/>
        </w:rPr>
        <w:t>判　定：第一發球，因為該分重賽。</w:t>
      </w:r>
      <w:r w:rsidR="00090471" w:rsidRPr="006F1655">
        <w:rPr>
          <w:rFonts w:asciiTheme="minorHAnsi" w:hAnsiTheme="minorHAnsi" w:cstheme="minorHAnsi"/>
        </w:rPr>
        <w:t xml:space="preserve">   </w:t>
      </w:r>
    </w:p>
    <w:p w14:paraId="5990949C"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二十四、</w:t>
      </w:r>
      <w:bookmarkStart w:id="28" w:name="title_24"/>
      <w:r w:rsidRPr="006F1655">
        <w:rPr>
          <w:rFonts w:asciiTheme="minorHAnsi" w:hAnsiTheme="minorHAnsi" w:cstheme="minorHAnsi"/>
          <w:b/>
          <w:u w:val="single"/>
        </w:rPr>
        <w:t>球員之失分</w:t>
      </w:r>
      <w:bookmarkEnd w:id="28"/>
      <w:r w:rsidR="002B1BE5" w:rsidRPr="006F1655">
        <w:rPr>
          <w:rFonts w:asciiTheme="minorHAnsi" w:hAnsiTheme="minorHAnsi" w:cstheme="minorHAnsi"/>
          <w:b/>
        </w:rPr>
        <w:t xml:space="preserve"> Player Loses Point</w:t>
      </w:r>
    </w:p>
    <w:p w14:paraId="1AA1FE97"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球員有下列情形時失分：</w:t>
      </w:r>
    </w:p>
    <w:p w14:paraId="53B09922" w14:textId="6689EFC7"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發球員連續二次發球</w:t>
      </w:r>
      <w:r w:rsidR="00B9656B" w:rsidRPr="00DB2AE9">
        <w:rPr>
          <w:rFonts w:asciiTheme="minorHAnsi" w:hAnsiTheme="minorHAnsi" w:cstheme="minorHAnsi"/>
        </w:rPr>
        <w:t xml:space="preserve"> faults</w:t>
      </w:r>
      <w:r w:rsidR="000644C5" w:rsidRPr="00DB2AE9">
        <w:rPr>
          <w:rFonts w:asciiTheme="minorHAnsi" w:hAnsiTheme="minorHAnsi" w:cstheme="minorHAnsi"/>
        </w:rPr>
        <w:t>；</w:t>
      </w:r>
      <w:r w:rsidR="000644C5" w:rsidRPr="006F1655">
        <w:rPr>
          <w:rFonts w:asciiTheme="minorHAnsi" w:hAnsiTheme="minorHAnsi" w:cstheme="minorHAnsi"/>
        </w:rPr>
        <w:t>或</w:t>
      </w:r>
    </w:p>
    <w:p w14:paraId="38EF829F" w14:textId="7A3E5179"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進行中的球在第二次落地前，未能將球還擊過網；或</w:t>
      </w:r>
    </w:p>
    <w:p w14:paraId="5772DC5C" w14:textId="00C7029C"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hint="eastAsia"/>
        </w:rPr>
        <w:t>c</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還擊進行中之球碰觸對方場區線外之地面，或其他物件；或</w:t>
      </w:r>
    </w:p>
    <w:p w14:paraId="6C7CA403" w14:textId="55AD1E56"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rPr>
        <w:t>d</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還擊進行中之球未落地前碰觸固定設備物；或</w:t>
      </w:r>
    </w:p>
    <w:p w14:paraId="04AD0B31" w14:textId="3B003482"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hint="eastAsia"/>
        </w:rPr>
        <w:t>e</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接球員在發出之球落地前擊球；或</w:t>
      </w:r>
    </w:p>
    <w:p w14:paraId="7D931344" w14:textId="08D38906"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hint="eastAsia"/>
        </w:rPr>
        <w:t>f</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還擊時用球拍故意</w:t>
      </w:r>
      <w:r w:rsidR="00E52F2F" w:rsidRPr="006F1655">
        <w:rPr>
          <w:rFonts w:asciiTheme="minorHAnsi" w:hAnsiTheme="minorHAnsi" w:cstheme="minorHAnsi"/>
        </w:rPr>
        <w:t>的</w:t>
      </w:r>
      <w:r w:rsidR="000644C5" w:rsidRPr="006F1655">
        <w:rPr>
          <w:rFonts w:asciiTheme="minorHAnsi" w:hAnsiTheme="minorHAnsi" w:cstheme="minorHAnsi"/>
        </w:rPr>
        <w:t>帶球或接球或故意地用球拍碰觸球一次以上；或</w:t>
      </w:r>
    </w:p>
    <w:p w14:paraId="0E5707F3" w14:textId="44057058" w:rsidR="000644C5" w:rsidRPr="006F1655" w:rsidRDefault="00737479" w:rsidP="002A3AEC">
      <w:pPr>
        <w:spacing w:line="340" w:lineRule="exact"/>
        <w:ind w:leftChars="350" w:left="1200" w:hangingChars="150" w:hanging="360"/>
        <w:rPr>
          <w:rFonts w:asciiTheme="minorHAnsi" w:hAnsiTheme="minorHAnsi" w:cstheme="minorHAnsi"/>
        </w:rPr>
      </w:pPr>
      <w:r>
        <w:rPr>
          <w:rFonts w:asciiTheme="minorHAnsi" w:hAnsiTheme="minorHAnsi" w:cstheme="minorHAnsi"/>
        </w:rPr>
        <w:t>g</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比賽在進行中，球員之身體或球拍</w:t>
      </w:r>
      <w:r w:rsidR="000644C5" w:rsidRPr="006F1655">
        <w:rPr>
          <w:rFonts w:asciiTheme="minorHAnsi" w:hAnsiTheme="minorHAnsi" w:cstheme="minorHAnsi"/>
        </w:rPr>
        <w:t>(</w:t>
      </w:r>
      <w:r w:rsidR="000644C5" w:rsidRPr="006F1655">
        <w:rPr>
          <w:rFonts w:asciiTheme="minorHAnsi" w:hAnsiTheme="minorHAnsi" w:cstheme="minorHAnsi"/>
        </w:rPr>
        <w:t>不論握在手中與否</w:t>
      </w:r>
      <w:r w:rsidR="000644C5" w:rsidRPr="006F1655">
        <w:rPr>
          <w:rFonts w:asciiTheme="minorHAnsi" w:hAnsiTheme="minorHAnsi" w:cstheme="minorHAnsi"/>
        </w:rPr>
        <w:t>)</w:t>
      </w:r>
      <w:r w:rsidR="000644C5" w:rsidRPr="006F1655">
        <w:rPr>
          <w:rFonts w:asciiTheme="minorHAnsi" w:hAnsiTheme="minorHAnsi" w:cstheme="minorHAnsi"/>
        </w:rPr>
        <w:t>或穿著或攜帶之物品碰觸網、網柱、單打桿、網繩、束帶、網帶或對方場區地面時；或</w:t>
      </w:r>
    </w:p>
    <w:p w14:paraId="3BD8ACA6" w14:textId="4AF222A2"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hint="eastAsia"/>
        </w:rPr>
        <w:t>h</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將尚未過網之球在空中截擊；或</w:t>
      </w:r>
    </w:p>
    <w:p w14:paraId="02643F10" w14:textId="72FF70F4" w:rsidR="000644C5" w:rsidRPr="006F1655" w:rsidRDefault="00737479" w:rsidP="002A3AEC">
      <w:pPr>
        <w:spacing w:line="340" w:lineRule="exact"/>
        <w:ind w:leftChars="200" w:left="480" w:firstLineChars="150" w:firstLine="360"/>
        <w:rPr>
          <w:rFonts w:asciiTheme="minorHAnsi" w:hAnsiTheme="minorHAnsi" w:cstheme="minorHAnsi"/>
        </w:rPr>
      </w:pPr>
      <w:proofErr w:type="spellStart"/>
      <w:r>
        <w:rPr>
          <w:rFonts w:asciiTheme="minorHAnsi" w:hAnsiTheme="minorHAnsi" w:cstheme="minorHAnsi" w:hint="eastAsia"/>
        </w:rPr>
        <w:t>i</w:t>
      </w:r>
      <w:proofErr w:type="spellEnd"/>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進行中之球碰觸球員或任何他所穿帶的物品，唯球拍除外；或</w:t>
      </w:r>
    </w:p>
    <w:p w14:paraId="5AD40BB9" w14:textId="4696FE2F"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rPr>
        <w:t>j</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拋球拍擊球時；或</w:t>
      </w:r>
    </w:p>
    <w:p w14:paraId="13D299EB" w14:textId="4C04D3CF" w:rsidR="000644C5" w:rsidRPr="006F1655" w:rsidRDefault="00737479" w:rsidP="002A3AEC">
      <w:pPr>
        <w:spacing w:line="340" w:lineRule="exact"/>
        <w:ind w:leftChars="200" w:left="480" w:firstLineChars="150" w:firstLine="360"/>
        <w:rPr>
          <w:rFonts w:asciiTheme="minorHAnsi" w:hAnsiTheme="minorHAnsi" w:cstheme="minorHAnsi"/>
        </w:rPr>
      </w:pPr>
      <w:r>
        <w:rPr>
          <w:rFonts w:asciiTheme="minorHAnsi" w:hAnsiTheme="minorHAnsi" w:cstheme="minorHAnsi"/>
        </w:rPr>
        <w:t>k</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在擊球時，球員故意且實質地將球拍變形。</w:t>
      </w:r>
    </w:p>
    <w:p w14:paraId="11679175" w14:textId="2CDC3A73" w:rsidR="000644C5" w:rsidRPr="006F1655" w:rsidRDefault="00737479" w:rsidP="0053600F">
      <w:pPr>
        <w:spacing w:afterLines="50" w:after="180" w:line="340" w:lineRule="exact"/>
        <w:ind w:leftChars="200" w:left="480" w:firstLineChars="150" w:firstLine="360"/>
        <w:rPr>
          <w:rFonts w:asciiTheme="minorHAnsi" w:hAnsiTheme="minorHAnsi" w:cstheme="minorHAnsi"/>
        </w:rPr>
      </w:pPr>
      <w:r>
        <w:rPr>
          <w:rFonts w:asciiTheme="minorHAnsi" w:hAnsiTheme="minorHAnsi" w:cstheme="minorHAnsi"/>
        </w:rPr>
        <w:t>l</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雙打賽時，同組球員同時回擊</w:t>
      </w:r>
      <w:r w:rsidR="00B9656B" w:rsidRPr="00DB2AE9">
        <w:rPr>
          <w:rFonts w:asciiTheme="minorHAnsi" w:hAnsiTheme="minorHAnsi" w:cstheme="minorHAnsi"/>
        </w:rPr>
        <w:t>觸到</w:t>
      </w:r>
      <w:r w:rsidR="000644C5" w:rsidRPr="006F1655">
        <w:rPr>
          <w:rFonts w:asciiTheme="minorHAnsi" w:hAnsiTheme="minorHAnsi" w:cstheme="minorHAnsi"/>
        </w:rPr>
        <w:t>球。</w:t>
      </w:r>
    </w:p>
    <w:p w14:paraId="4D43FB1D" w14:textId="1203B3FA" w:rsidR="000644C5" w:rsidRPr="006F1655" w:rsidRDefault="007E0417" w:rsidP="002A3AEC">
      <w:pPr>
        <w:spacing w:line="340" w:lineRule="exact"/>
        <w:ind w:leftChars="300" w:left="1680" w:hangingChars="400" w:hanging="96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：發球後，</w:t>
      </w:r>
      <w:proofErr w:type="gramStart"/>
      <w:r w:rsidR="000644C5" w:rsidRPr="006F1655">
        <w:rPr>
          <w:rFonts w:asciiTheme="minorHAnsi" w:hAnsiTheme="minorHAnsi" w:cstheme="minorHAnsi"/>
        </w:rPr>
        <w:t>在該球未</w:t>
      </w:r>
      <w:proofErr w:type="gramEnd"/>
      <w:r w:rsidR="000644C5" w:rsidRPr="006F1655">
        <w:rPr>
          <w:rFonts w:asciiTheme="minorHAnsi" w:hAnsiTheme="minorHAnsi" w:cstheme="minorHAnsi"/>
        </w:rPr>
        <w:t>著地之前，發球員之球拍脫手而觸及網，他是否失分？</w:t>
      </w:r>
      <w:r w:rsidR="003B0E15">
        <w:rPr>
          <w:rFonts w:asciiTheme="minorHAnsi" w:hAnsiTheme="minorHAnsi" w:cstheme="minorHAnsi"/>
        </w:rPr>
        <w:t xml:space="preserve">   </w:t>
      </w:r>
    </w:p>
    <w:p w14:paraId="4405578F" w14:textId="1D747D0F" w:rsidR="000644C5"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定：當球尚在進行中而球拍觸網者，失分</w:t>
      </w:r>
      <w:r w:rsidR="000644C5" w:rsidRPr="006F1655">
        <w:rPr>
          <w:rFonts w:asciiTheme="minorHAnsi" w:hAnsiTheme="minorHAnsi" w:cstheme="minorHAnsi"/>
        </w:rPr>
        <w:t>(</w:t>
      </w:r>
      <w:r w:rsidR="000644C5" w:rsidRPr="006F1655">
        <w:rPr>
          <w:rFonts w:asciiTheme="minorHAnsi" w:hAnsiTheme="minorHAnsi" w:cstheme="minorHAnsi"/>
        </w:rPr>
        <w:t>第二十四條</w:t>
      </w:r>
      <w:proofErr w:type="gramStart"/>
      <w:r w:rsidR="000644C5" w:rsidRPr="006F1655">
        <w:rPr>
          <w:rFonts w:asciiTheme="minorHAnsi" w:hAnsiTheme="minorHAnsi" w:cstheme="minorHAnsi"/>
        </w:rPr>
        <w:t>Ｇ</w:t>
      </w:r>
      <w:proofErr w:type="gramEnd"/>
      <w:r w:rsidR="000644C5" w:rsidRPr="006F1655">
        <w:rPr>
          <w:rFonts w:asciiTheme="minorHAnsi" w:hAnsiTheme="minorHAnsi" w:cstheme="minorHAnsi"/>
        </w:rPr>
        <w:t>項</w:t>
      </w:r>
      <w:r w:rsidR="000644C5" w:rsidRPr="006F1655">
        <w:rPr>
          <w:rFonts w:asciiTheme="minorHAnsi" w:hAnsiTheme="minorHAnsi" w:cstheme="minorHAnsi"/>
        </w:rPr>
        <w:t>)</w:t>
      </w:r>
    </w:p>
    <w:p w14:paraId="1BFCE27E" w14:textId="326C1C7F" w:rsidR="000644C5" w:rsidRPr="006F1655" w:rsidRDefault="0053600F" w:rsidP="0053600F">
      <w:pPr>
        <w:spacing w:line="340" w:lineRule="exact"/>
        <w:ind w:leftChars="50" w:left="1080" w:hangingChars="400" w:hanging="9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r w:rsidR="000644C5" w:rsidRPr="006F1655">
        <w:rPr>
          <w:rFonts w:asciiTheme="minorHAnsi" w:hAnsiTheme="minorHAnsi" w:cstheme="minorHAnsi"/>
        </w:rPr>
        <w:t>二：發球時球拍從發球員手中飛出，但在球落在有效發球區以外之地區後球拍觸網，應判</w:t>
      </w:r>
      <w:r>
        <w:rPr>
          <w:rFonts w:asciiTheme="minorHAnsi" w:hAnsiTheme="minorHAnsi" w:cstheme="minorHAnsi"/>
        </w:rPr>
        <w:br/>
      </w:r>
      <w:r>
        <w:rPr>
          <w:rFonts w:asciiTheme="minorHAnsi" w:hAnsiTheme="minorHAnsi" w:cstheme="minorHAnsi" w:hint="eastAsia"/>
        </w:rPr>
        <w:t xml:space="preserve">     </w:t>
      </w:r>
      <w:r w:rsidR="000644C5" w:rsidRPr="006F1655">
        <w:rPr>
          <w:rFonts w:asciiTheme="minorHAnsi" w:hAnsiTheme="minorHAnsi" w:cstheme="minorHAnsi"/>
        </w:rPr>
        <w:t>發球失誤或發球員失分？</w:t>
      </w:r>
    </w:p>
    <w:p w14:paraId="4F89B192" w14:textId="5B8E61E9" w:rsidR="000644C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w:t>
      </w:r>
      <w:r>
        <w:rPr>
          <w:rFonts w:asciiTheme="minorHAnsi" w:hAnsiTheme="minorHAnsi" w:cstheme="minorHAnsi" w:hint="eastAsia"/>
        </w:rPr>
        <w:t xml:space="preserve">  </w:t>
      </w:r>
      <w:r w:rsidR="000644C5" w:rsidRPr="006F1655">
        <w:rPr>
          <w:rFonts w:asciiTheme="minorHAnsi" w:hAnsiTheme="minorHAnsi" w:cstheme="minorHAnsi"/>
        </w:rPr>
        <w:t>定：判為失誤，因為球已在球拍觸網前成為死球</w:t>
      </w:r>
      <w:r w:rsidR="000644C5" w:rsidRPr="006F1655">
        <w:rPr>
          <w:rFonts w:asciiTheme="minorHAnsi" w:hAnsiTheme="minorHAnsi" w:cstheme="minorHAnsi"/>
        </w:rPr>
        <w:t>(out of paly)</w:t>
      </w:r>
    </w:p>
    <w:p w14:paraId="004E5A5D" w14:textId="00287E1A" w:rsidR="00A65DF8" w:rsidRPr="006F1655" w:rsidRDefault="00A65DF8" w:rsidP="00A65DF8">
      <w:pPr>
        <w:spacing w:line="340" w:lineRule="exact"/>
        <w:ind w:leftChars="300" w:left="1680" w:hangingChars="400" w:hanging="960"/>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p>
    <w:p w14:paraId="004F004A" w14:textId="58ED4EE4" w:rsidR="0053600F" w:rsidRPr="0053600F" w:rsidRDefault="0053600F" w:rsidP="0053600F">
      <w:pPr>
        <w:spacing w:afterLines="50" w:after="180" w:line="340" w:lineRule="exact"/>
        <w:ind w:firstLineChars="150" w:firstLine="360"/>
        <w:rPr>
          <w:rFonts w:asciiTheme="minorHAnsi" w:hAnsiTheme="minorHAnsi" w:cstheme="minorHAnsi"/>
        </w:rPr>
      </w:pPr>
    </w:p>
    <w:p w14:paraId="706E17E9" w14:textId="46910B32" w:rsidR="000644C5" w:rsidRPr="006F1655" w:rsidRDefault="0053600F" w:rsidP="002A3AEC">
      <w:pPr>
        <w:spacing w:line="340" w:lineRule="exact"/>
        <w:ind w:leftChars="150" w:left="1320" w:hangingChars="400" w:hanging="9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proofErr w:type="gramStart"/>
      <w:r w:rsidR="000644C5" w:rsidRPr="006F1655">
        <w:rPr>
          <w:rFonts w:asciiTheme="minorHAnsi" w:hAnsiTheme="minorHAnsi" w:cstheme="minorHAnsi"/>
        </w:rPr>
        <w:t>三</w:t>
      </w:r>
      <w:proofErr w:type="gramEnd"/>
      <w:r w:rsidR="000644C5" w:rsidRPr="006F1655">
        <w:rPr>
          <w:rFonts w:asciiTheme="minorHAnsi" w:hAnsiTheme="minorHAnsi" w:cstheme="minorHAnsi"/>
        </w:rPr>
        <w:t>：</w:t>
      </w:r>
      <w:r w:rsidR="000644C5" w:rsidRPr="006F1655">
        <w:rPr>
          <w:rFonts w:asciiTheme="minorHAnsi" w:hAnsiTheme="minorHAnsi" w:cstheme="minorHAnsi"/>
        </w:rPr>
        <w:t>A</w:t>
      </w:r>
      <w:r w:rsidR="000644C5" w:rsidRPr="006F1655">
        <w:rPr>
          <w:rFonts w:asciiTheme="minorHAnsi" w:hAnsiTheme="minorHAnsi" w:cstheme="minorHAnsi"/>
        </w:rPr>
        <w:t>與</w:t>
      </w:r>
      <w:r w:rsidR="000644C5" w:rsidRPr="006F1655">
        <w:rPr>
          <w:rFonts w:asciiTheme="minorHAnsi" w:hAnsiTheme="minorHAnsi" w:cstheme="minorHAnsi"/>
        </w:rPr>
        <w:t>B</w:t>
      </w:r>
      <w:r w:rsidR="000644C5" w:rsidRPr="006F1655">
        <w:rPr>
          <w:rFonts w:asciiTheme="minorHAnsi" w:hAnsiTheme="minorHAnsi" w:cstheme="minorHAnsi"/>
        </w:rPr>
        <w:t>對抗</w:t>
      </w:r>
      <w:r w:rsidR="000644C5" w:rsidRPr="006F1655">
        <w:rPr>
          <w:rFonts w:asciiTheme="minorHAnsi" w:hAnsiTheme="minorHAnsi" w:cstheme="minorHAnsi"/>
        </w:rPr>
        <w:t>C</w:t>
      </w:r>
      <w:r w:rsidR="000644C5" w:rsidRPr="006F1655">
        <w:rPr>
          <w:rFonts w:asciiTheme="minorHAnsi" w:hAnsiTheme="minorHAnsi" w:cstheme="minorHAnsi"/>
        </w:rPr>
        <w:t>與</w:t>
      </w:r>
      <w:r w:rsidR="000644C5" w:rsidRPr="006F1655">
        <w:rPr>
          <w:rFonts w:asciiTheme="minorHAnsi" w:hAnsiTheme="minorHAnsi" w:cstheme="minorHAnsi"/>
        </w:rPr>
        <w:t>D</w:t>
      </w:r>
      <w:r w:rsidR="000644C5" w:rsidRPr="006F1655">
        <w:rPr>
          <w:rFonts w:asciiTheme="minorHAnsi" w:hAnsiTheme="minorHAnsi" w:cstheme="minorHAnsi"/>
        </w:rPr>
        <w:t>，</w:t>
      </w:r>
      <w:r w:rsidR="000644C5" w:rsidRPr="006F1655">
        <w:rPr>
          <w:rFonts w:asciiTheme="minorHAnsi" w:hAnsiTheme="minorHAnsi" w:cstheme="minorHAnsi"/>
        </w:rPr>
        <w:t>A</w:t>
      </w:r>
      <w:r w:rsidR="000644C5" w:rsidRPr="006F1655">
        <w:rPr>
          <w:rFonts w:asciiTheme="minorHAnsi" w:hAnsiTheme="minorHAnsi" w:cstheme="minorHAnsi"/>
        </w:rPr>
        <w:t>向</w:t>
      </w:r>
      <w:r w:rsidR="000644C5" w:rsidRPr="006F1655">
        <w:rPr>
          <w:rFonts w:asciiTheme="minorHAnsi" w:hAnsiTheme="minorHAnsi" w:cstheme="minorHAnsi"/>
        </w:rPr>
        <w:t>D</w:t>
      </w:r>
      <w:r w:rsidR="000644C5" w:rsidRPr="006F1655">
        <w:rPr>
          <w:rFonts w:asciiTheme="minorHAnsi" w:hAnsiTheme="minorHAnsi" w:cstheme="minorHAnsi"/>
        </w:rPr>
        <w:t>發球，</w:t>
      </w:r>
      <w:r w:rsidR="000644C5" w:rsidRPr="006F1655">
        <w:rPr>
          <w:rFonts w:asciiTheme="minorHAnsi" w:hAnsiTheme="minorHAnsi" w:cstheme="minorHAnsi"/>
        </w:rPr>
        <w:t>C</w:t>
      </w:r>
      <w:r w:rsidR="000644C5" w:rsidRPr="006F1655">
        <w:rPr>
          <w:rFonts w:asciiTheme="minorHAnsi" w:hAnsiTheme="minorHAnsi" w:cstheme="minorHAnsi"/>
        </w:rPr>
        <w:t>在球未著地前觸網，但發球落在發球區外，則判決</w:t>
      </w:r>
      <w:r w:rsidR="001C78FE" w:rsidRPr="006F1655">
        <w:rPr>
          <w:rFonts w:asciiTheme="minorHAnsi" w:hAnsiTheme="minorHAnsi" w:cstheme="minorHAnsi"/>
        </w:rPr>
        <w:br/>
      </w:r>
      <w:r>
        <w:rPr>
          <w:rFonts w:asciiTheme="minorHAnsi" w:hAnsiTheme="minorHAnsi" w:cstheme="minorHAnsi" w:hint="eastAsia"/>
        </w:rPr>
        <w:t xml:space="preserve">  </w:t>
      </w:r>
      <w:r w:rsidR="000644C5" w:rsidRPr="006F1655">
        <w:rPr>
          <w:rFonts w:asciiTheme="minorHAnsi" w:hAnsiTheme="minorHAnsi" w:cstheme="minorHAnsi"/>
        </w:rPr>
        <w:t>如何？</w:t>
      </w:r>
    </w:p>
    <w:p w14:paraId="4A9838BC" w14:textId="60616796" w:rsidR="000644C5"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定：因為</w:t>
      </w:r>
      <w:r w:rsidR="000644C5" w:rsidRPr="006F1655">
        <w:rPr>
          <w:rFonts w:asciiTheme="minorHAnsi" w:hAnsiTheme="minorHAnsi" w:cstheme="minorHAnsi"/>
        </w:rPr>
        <w:t>C</w:t>
      </w:r>
      <w:r w:rsidR="000644C5" w:rsidRPr="006F1655">
        <w:rPr>
          <w:rFonts w:asciiTheme="minorHAnsi" w:hAnsiTheme="minorHAnsi" w:cstheme="minorHAnsi"/>
        </w:rPr>
        <w:t>在球進行中觸網，故判失分。</w:t>
      </w:r>
    </w:p>
    <w:p w14:paraId="4CC55E23" w14:textId="7852A82D" w:rsidR="000644C5" w:rsidRPr="006F1655" w:rsidRDefault="0053600F" w:rsidP="002A3AEC">
      <w:pPr>
        <w:spacing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r w:rsidR="000644C5" w:rsidRPr="006F1655">
        <w:rPr>
          <w:rFonts w:asciiTheme="minorHAnsi" w:hAnsiTheme="minorHAnsi" w:cstheme="minorHAnsi"/>
        </w:rPr>
        <w:t>四：球員在擊球之前或後，越過網子的假想延伸線，他是否失分？</w:t>
      </w:r>
      <w:r w:rsidR="00090471" w:rsidRPr="006F1655">
        <w:rPr>
          <w:rFonts w:asciiTheme="minorHAnsi" w:hAnsiTheme="minorHAnsi" w:cstheme="minorHAnsi"/>
        </w:rPr>
        <w:t xml:space="preserve">          </w:t>
      </w:r>
    </w:p>
    <w:p w14:paraId="4AB93663" w14:textId="21224856" w:rsidR="000644C5"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定：只要球員未碰觸對方的場區都不算失分。</w:t>
      </w:r>
    </w:p>
    <w:p w14:paraId="3E684D5B" w14:textId="755BDB21" w:rsidR="000644C5" w:rsidRPr="006F1655" w:rsidRDefault="0053600F" w:rsidP="002A3AEC">
      <w:pPr>
        <w:spacing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r w:rsidR="000644C5" w:rsidRPr="006F1655">
        <w:rPr>
          <w:rFonts w:asciiTheme="minorHAnsi" w:hAnsiTheme="minorHAnsi" w:cstheme="minorHAnsi"/>
        </w:rPr>
        <w:t>五：球賽進行中球員允許跳躍網子到對方場區內？</w:t>
      </w:r>
    </w:p>
    <w:p w14:paraId="426C6A49" w14:textId="5DB9D2F3" w:rsidR="000644C5"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定：不可。該球員失分。</w:t>
      </w:r>
    </w:p>
    <w:p w14:paraId="54363E45" w14:textId="00EE557E" w:rsidR="000644C5" w:rsidRPr="006F1655" w:rsidRDefault="0053600F" w:rsidP="002A3AEC">
      <w:pPr>
        <w:spacing w:line="340" w:lineRule="exact"/>
        <w:ind w:leftChars="150" w:left="1320" w:hangingChars="400" w:hanging="9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r w:rsidR="000644C5" w:rsidRPr="006F1655">
        <w:rPr>
          <w:rFonts w:asciiTheme="minorHAnsi" w:hAnsiTheme="minorHAnsi" w:cstheme="minorHAnsi"/>
        </w:rPr>
        <w:t>六：球員拋球拍擊中球賽中之球，球與球拍同時落在對方的場區，但對手未能作有效回</w:t>
      </w:r>
      <w:r>
        <w:rPr>
          <w:rFonts w:asciiTheme="minorHAnsi" w:hAnsiTheme="minorHAnsi" w:cstheme="minorHAnsi"/>
        </w:rPr>
        <w:br/>
      </w:r>
      <w:r>
        <w:rPr>
          <w:rFonts w:asciiTheme="minorHAnsi" w:hAnsiTheme="minorHAnsi" w:cstheme="minorHAnsi" w:hint="eastAsia"/>
        </w:rPr>
        <w:t xml:space="preserve">   </w:t>
      </w:r>
      <w:r w:rsidR="000644C5" w:rsidRPr="006F1655">
        <w:rPr>
          <w:rFonts w:asciiTheme="minorHAnsi" w:hAnsiTheme="minorHAnsi" w:cstheme="minorHAnsi"/>
        </w:rPr>
        <w:t>擊，此時那邊得分？</w:t>
      </w:r>
    </w:p>
    <w:p w14:paraId="3FFFCF68" w14:textId="227FF09A" w:rsidR="000644C5"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定：拋球拍</w:t>
      </w:r>
      <w:proofErr w:type="gramStart"/>
      <w:r w:rsidR="000644C5" w:rsidRPr="006F1655">
        <w:rPr>
          <w:rFonts w:asciiTheme="minorHAnsi" w:hAnsiTheme="minorHAnsi" w:cstheme="minorHAnsi"/>
        </w:rPr>
        <w:t>擊球者失分</w:t>
      </w:r>
      <w:proofErr w:type="gramEnd"/>
      <w:r w:rsidR="000644C5" w:rsidRPr="006F1655">
        <w:rPr>
          <w:rFonts w:asciiTheme="minorHAnsi" w:hAnsiTheme="minorHAnsi" w:cstheme="minorHAnsi"/>
        </w:rPr>
        <w:t>。</w:t>
      </w:r>
    </w:p>
    <w:p w14:paraId="53C4A9AA" w14:textId="2CADFD6D" w:rsidR="000644C5" w:rsidRPr="006F1655" w:rsidRDefault="0053600F" w:rsidP="002A3AEC">
      <w:pPr>
        <w:spacing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r w:rsidR="000644C5" w:rsidRPr="006F1655">
        <w:rPr>
          <w:rFonts w:asciiTheme="minorHAnsi" w:hAnsiTheme="minorHAnsi" w:cstheme="minorHAnsi"/>
        </w:rPr>
        <w:t>七：所發之球未落地前打到接球者，或是雙打賽中接球者之同伴，那一方得分？</w:t>
      </w:r>
    </w:p>
    <w:p w14:paraId="3AADB347" w14:textId="775E9B6C" w:rsidR="000644C5"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定：除非發球重</w:t>
      </w:r>
      <w:r w:rsidR="00B9656B" w:rsidRPr="00DB2AE9">
        <w:rPr>
          <w:rFonts w:asciiTheme="minorHAnsi" w:hAnsiTheme="minorHAnsi" w:cstheme="minorHAnsi"/>
        </w:rPr>
        <w:t>發</w:t>
      </w:r>
      <w:r w:rsidR="000644C5" w:rsidRPr="00DB2AE9">
        <w:rPr>
          <w:rFonts w:asciiTheme="minorHAnsi" w:hAnsiTheme="minorHAnsi" w:cstheme="minorHAnsi"/>
        </w:rPr>
        <w:t>，</w:t>
      </w:r>
      <w:r w:rsidR="000644C5" w:rsidRPr="006F1655">
        <w:rPr>
          <w:rFonts w:asciiTheme="minorHAnsi" w:hAnsiTheme="minorHAnsi" w:cstheme="minorHAnsi"/>
        </w:rPr>
        <w:t>否則發球者得分。</w:t>
      </w:r>
    </w:p>
    <w:p w14:paraId="34C38070" w14:textId="100BA6E4" w:rsidR="000644C5" w:rsidRPr="006F1655" w:rsidRDefault="0053600F" w:rsidP="002A3AEC">
      <w:pPr>
        <w:spacing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7E0417" w:rsidRPr="006F1655">
        <w:rPr>
          <w:rFonts w:asciiTheme="minorHAnsi" w:hAnsiTheme="minorHAnsi" w:cstheme="minorHAnsi"/>
        </w:rPr>
        <w:t>案例</w:t>
      </w:r>
      <w:r w:rsidR="000644C5" w:rsidRPr="006F1655">
        <w:rPr>
          <w:rFonts w:asciiTheme="minorHAnsi" w:hAnsiTheme="minorHAnsi" w:cstheme="minorHAnsi"/>
        </w:rPr>
        <w:t>八：球員</w:t>
      </w:r>
      <w:proofErr w:type="gramStart"/>
      <w:r w:rsidR="000644C5" w:rsidRPr="006F1655">
        <w:rPr>
          <w:rFonts w:asciiTheme="minorHAnsi" w:hAnsiTheme="minorHAnsi" w:cstheme="minorHAnsi"/>
        </w:rPr>
        <w:t>站在場外</w:t>
      </w:r>
      <w:proofErr w:type="gramEnd"/>
      <w:r w:rsidR="000644C5" w:rsidRPr="006F1655">
        <w:rPr>
          <w:rFonts w:asciiTheme="minorHAnsi" w:hAnsiTheme="minorHAnsi" w:cstheme="minorHAnsi"/>
        </w:rPr>
        <w:t>空中擊球或用手接球而</w:t>
      </w:r>
      <w:proofErr w:type="gramStart"/>
      <w:r w:rsidR="000644C5" w:rsidRPr="006F1655">
        <w:rPr>
          <w:rFonts w:asciiTheme="minorHAnsi" w:hAnsiTheme="minorHAnsi" w:cstheme="minorHAnsi"/>
        </w:rPr>
        <w:t>宣稱該球已</w:t>
      </w:r>
      <w:proofErr w:type="gramEnd"/>
      <w:r w:rsidR="000644C5" w:rsidRPr="006F1655">
        <w:rPr>
          <w:rFonts w:asciiTheme="minorHAnsi" w:hAnsiTheme="minorHAnsi" w:cstheme="minorHAnsi"/>
        </w:rPr>
        <w:t>出界，要求得分？</w:t>
      </w:r>
    </w:p>
    <w:p w14:paraId="522C9413" w14:textId="60B3A6C0" w:rsidR="00DB2AE9" w:rsidRPr="006F1655" w:rsidRDefault="0053600F" w:rsidP="0053600F">
      <w:pPr>
        <w:spacing w:afterLines="50" w:after="180" w:line="340" w:lineRule="exact"/>
        <w:ind w:firstLineChars="150" w:firstLine="360"/>
        <w:rPr>
          <w:rFonts w:asciiTheme="minorHAnsi" w:hAnsiTheme="minorHAnsi" w:cstheme="minorHAnsi"/>
        </w:rPr>
      </w:pPr>
      <w:r>
        <w:rPr>
          <w:rFonts w:asciiTheme="minorHAnsi" w:hAnsiTheme="minorHAnsi" w:cstheme="minorHAnsi" w:hint="eastAsia"/>
        </w:rPr>
        <w:t xml:space="preserve">   </w:t>
      </w:r>
      <w:r w:rsidR="000644C5" w:rsidRPr="006F1655">
        <w:rPr>
          <w:rFonts w:asciiTheme="minorHAnsi" w:hAnsiTheme="minorHAnsi" w:cstheme="minorHAnsi"/>
        </w:rPr>
        <w:t>判　定：除非回擊是好球且比賽繼續進行，否則該球員失分。</w:t>
      </w:r>
    </w:p>
    <w:p w14:paraId="1BBA2032" w14:textId="2C7A6704"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二十五、</w:t>
      </w:r>
      <w:bookmarkStart w:id="29" w:name="title_25"/>
      <w:r w:rsidRPr="006F1655">
        <w:rPr>
          <w:rFonts w:asciiTheme="minorHAnsi" w:hAnsiTheme="minorHAnsi" w:cstheme="minorHAnsi"/>
          <w:b/>
          <w:u w:val="single"/>
        </w:rPr>
        <w:t>有效還擊</w:t>
      </w:r>
      <w:bookmarkEnd w:id="29"/>
      <w:r w:rsidR="002B1BE5" w:rsidRPr="006F1655">
        <w:rPr>
          <w:rFonts w:asciiTheme="minorHAnsi" w:hAnsiTheme="minorHAnsi" w:cstheme="minorHAnsi"/>
          <w:b/>
        </w:rPr>
        <w:t xml:space="preserve"> A Good Return</w:t>
      </w:r>
      <w:r w:rsidR="00090471" w:rsidRPr="006F1655">
        <w:rPr>
          <w:rFonts w:asciiTheme="minorHAnsi" w:hAnsiTheme="minorHAnsi" w:cstheme="minorHAnsi"/>
          <w:b/>
        </w:rPr>
        <w:t xml:space="preserve">                                         </w:t>
      </w:r>
      <w:r w:rsidR="003B0E15">
        <w:rPr>
          <w:rFonts w:asciiTheme="minorHAnsi" w:hAnsiTheme="minorHAnsi" w:cstheme="minorHAnsi"/>
          <w:b/>
        </w:rPr>
        <w:t xml:space="preserve">     </w:t>
      </w:r>
    </w:p>
    <w:p w14:paraId="4E71D769"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下列情形為有效還擊：</w:t>
      </w:r>
    </w:p>
    <w:p w14:paraId="0061A84C" w14:textId="650D3C43" w:rsidR="000644C5" w:rsidRPr="006F1655" w:rsidRDefault="00737479" w:rsidP="002A3AEC">
      <w:pPr>
        <w:spacing w:line="340" w:lineRule="exact"/>
        <w:ind w:leftChars="400" w:left="1440" w:hangingChars="200" w:hanging="480"/>
        <w:rPr>
          <w:rFonts w:asciiTheme="minorHAnsi" w:hAnsiTheme="minorHAnsi" w:cstheme="minorHAnsi"/>
        </w:rPr>
      </w:pPr>
      <w:r>
        <w:rPr>
          <w:rFonts w:asciiTheme="minorHAnsi" w:hAnsiTheme="minorHAnsi" w:cstheme="minorHAnsi"/>
        </w:rPr>
        <w:t>a</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除了規則</w:t>
      </w:r>
      <w:r w:rsidR="000644C5" w:rsidRPr="006F1655">
        <w:rPr>
          <w:rFonts w:asciiTheme="minorHAnsi" w:hAnsiTheme="minorHAnsi" w:cstheme="minorHAnsi"/>
        </w:rPr>
        <w:t>2</w:t>
      </w:r>
      <w:r w:rsidR="000644C5" w:rsidRPr="006F1655">
        <w:rPr>
          <w:rFonts w:asciiTheme="minorHAnsi" w:hAnsiTheme="minorHAnsi" w:cstheme="minorHAnsi"/>
        </w:rPr>
        <w:t>及</w:t>
      </w:r>
      <w:r w:rsidR="000644C5" w:rsidRPr="006F1655">
        <w:rPr>
          <w:rFonts w:asciiTheme="minorHAnsi" w:hAnsiTheme="minorHAnsi" w:cstheme="minorHAnsi"/>
        </w:rPr>
        <w:t>24(</w:t>
      </w:r>
      <w:r w:rsidR="00A13D42">
        <w:rPr>
          <w:rFonts w:asciiTheme="minorHAnsi" w:hAnsiTheme="minorHAnsi" w:cstheme="minorHAnsi"/>
        </w:rPr>
        <w:t>d</w:t>
      </w:r>
      <w:r w:rsidR="000644C5" w:rsidRPr="006F1655">
        <w:rPr>
          <w:rFonts w:asciiTheme="minorHAnsi" w:hAnsiTheme="minorHAnsi" w:cstheme="minorHAnsi"/>
        </w:rPr>
        <w:t>)</w:t>
      </w:r>
      <w:r w:rsidR="000644C5" w:rsidRPr="006F1655">
        <w:rPr>
          <w:rFonts w:asciiTheme="minorHAnsi" w:hAnsiTheme="minorHAnsi" w:cstheme="minorHAnsi"/>
        </w:rPr>
        <w:t>外；球若碰觸網、網柱、單打桿、網繩、束帶、網帶且越過它們而落在球場內時；或</w:t>
      </w:r>
    </w:p>
    <w:p w14:paraId="3D821439" w14:textId="55561EEB"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若球員沒有違反規則</w:t>
      </w:r>
      <w:r w:rsidR="000644C5" w:rsidRPr="006F1655">
        <w:rPr>
          <w:rFonts w:asciiTheme="minorHAnsi" w:hAnsiTheme="minorHAnsi" w:cstheme="minorHAnsi"/>
        </w:rPr>
        <w:t>24</w:t>
      </w:r>
      <w:r w:rsidR="000644C5" w:rsidRPr="006F1655">
        <w:rPr>
          <w:rFonts w:asciiTheme="minorHAnsi" w:hAnsiTheme="minorHAnsi" w:cstheme="minorHAnsi"/>
        </w:rPr>
        <w:t>，進行中的球反彈或被風吹回對方場區時，回擊者可以越網去作回擊，要回擊之球落在有效場區；或</w:t>
      </w:r>
    </w:p>
    <w:p w14:paraId="424E936B" w14:textId="3C8D1C9C"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hint="eastAsia"/>
        </w:rPr>
        <w:t>c</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除了規則</w:t>
      </w:r>
      <w:r w:rsidR="000644C5" w:rsidRPr="006F1655">
        <w:rPr>
          <w:rFonts w:asciiTheme="minorHAnsi" w:hAnsiTheme="minorHAnsi" w:cstheme="minorHAnsi"/>
        </w:rPr>
        <w:t>2</w:t>
      </w:r>
      <w:r w:rsidR="000644C5" w:rsidRPr="006F1655">
        <w:rPr>
          <w:rFonts w:asciiTheme="minorHAnsi" w:hAnsiTheme="minorHAnsi" w:cstheme="minorHAnsi"/>
        </w:rPr>
        <w:t>及</w:t>
      </w:r>
      <w:r w:rsidR="000644C5" w:rsidRPr="006F1655">
        <w:rPr>
          <w:rFonts w:asciiTheme="minorHAnsi" w:hAnsiTheme="minorHAnsi" w:cstheme="minorHAnsi"/>
        </w:rPr>
        <w:t>24(</w:t>
      </w:r>
      <w:r w:rsidR="00A13D42">
        <w:rPr>
          <w:rFonts w:asciiTheme="minorHAnsi" w:hAnsiTheme="minorHAnsi" w:cstheme="minorHAnsi"/>
        </w:rPr>
        <w:t>d</w:t>
      </w:r>
      <w:r w:rsidR="000644C5" w:rsidRPr="006F1655">
        <w:rPr>
          <w:rFonts w:asciiTheme="minorHAnsi" w:hAnsiTheme="minorHAnsi" w:cstheme="minorHAnsi"/>
        </w:rPr>
        <w:t>)</w:t>
      </w:r>
      <w:r w:rsidR="000644C5" w:rsidRPr="006F1655">
        <w:rPr>
          <w:rFonts w:asciiTheme="minorHAnsi" w:hAnsiTheme="minorHAnsi" w:cstheme="minorHAnsi"/>
        </w:rPr>
        <w:t>外；不論回擊之球，高或低於網，甚至碰觸網柱，從網柱外側進入有效場區；或</w:t>
      </w:r>
    </w:p>
    <w:p w14:paraId="5B7A4763" w14:textId="036E8BDD" w:rsidR="000644C5" w:rsidRPr="006F1655" w:rsidRDefault="00737479" w:rsidP="002A3AEC">
      <w:pPr>
        <w:spacing w:line="340" w:lineRule="exact"/>
        <w:ind w:leftChars="200" w:left="480" w:firstLineChars="200" w:firstLine="480"/>
        <w:rPr>
          <w:rFonts w:asciiTheme="minorHAnsi" w:hAnsiTheme="minorHAnsi" w:cstheme="minorHAnsi"/>
        </w:rPr>
      </w:pPr>
      <w:r>
        <w:rPr>
          <w:rFonts w:asciiTheme="minorHAnsi" w:hAnsiTheme="minorHAnsi" w:cstheme="minorHAnsi"/>
        </w:rPr>
        <w:t>d</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回擊之球穿過網繩下方網柱及單打桿間之空隙而未碰觸上述之物，而落在有效場區；或</w:t>
      </w:r>
    </w:p>
    <w:p w14:paraId="7D1180CB" w14:textId="4911739A" w:rsidR="000644C5" w:rsidRPr="006F1655" w:rsidRDefault="00737479" w:rsidP="002A3AEC">
      <w:pPr>
        <w:spacing w:line="340" w:lineRule="exact"/>
        <w:ind w:firstLineChars="400" w:firstLine="960"/>
        <w:rPr>
          <w:rFonts w:asciiTheme="minorHAnsi" w:hAnsiTheme="minorHAnsi" w:cstheme="minorHAnsi"/>
        </w:rPr>
      </w:pPr>
      <w:r>
        <w:rPr>
          <w:rFonts w:asciiTheme="minorHAnsi" w:hAnsiTheme="minorHAnsi" w:cstheme="minorHAnsi" w:hint="eastAsia"/>
        </w:rPr>
        <w:t>e</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B9656B" w:rsidRPr="00DB2AE9">
        <w:rPr>
          <w:rFonts w:asciiTheme="minorHAnsi" w:hAnsiTheme="minorHAnsi" w:cstheme="minorHAnsi"/>
        </w:rPr>
        <w:t>有效</w:t>
      </w:r>
      <w:r w:rsidR="000644C5" w:rsidRPr="00DB2AE9">
        <w:rPr>
          <w:rFonts w:asciiTheme="minorHAnsi" w:hAnsiTheme="minorHAnsi" w:cstheme="minorHAnsi"/>
        </w:rPr>
        <w:t>還</w:t>
      </w:r>
      <w:r w:rsidR="000644C5" w:rsidRPr="006F1655">
        <w:rPr>
          <w:rFonts w:asciiTheme="minorHAnsi" w:hAnsiTheme="minorHAnsi" w:cstheme="minorHAnsi"/>
        </w:rPr>
        <w:t>擊已過網之球而球拍隨球過網時；或</w:t>
      </w:r>
    </w:p>
    <w:p w14:paraId="571E6196" w14:textId="0346528A" w:rsidR="000644C5" w:rsidRPr="006F1655" w:rsidRDefault="00737479" w:rsidP="007E5A09">
      <w:pPr>
        <w:spacing w:afterLines="50" w:after="180" w:line="340" w:lineRule="exact"/>
        <w:ind w:leftChars="400" w:left="1133" w:hangingChars="72" w:hanging="173"/>
        <w:rPr>
          <w:rFonts w:asciiTheme="minorHAnsi" w:hAnsiTheme="minorHAnsi" w:cstheme="minorHAnsi"/>
        </w:rPr>
      </w:pPr>
      <w:r>
        <w:rPr>
          <w:rFonts w:asciiTheme="minorHAnsi" w:hAnsiTheme="minorHAnsi" w:cstheme="minorHAnsi" w:hint="eastAsia"/>
        </w:rPr>
        <w:t>f</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回擊之球碰擊場地上另一個球。</w:t>
      </w:r>
      <w:r w:rsidR="007E5A09">
        <w:rPr>
          <w:rFonts w:asciiTheme="minorHAnsi" w:hAnsiTheme="minorHAnsi" w:cstheme="minorHAnsi"/>
        </w:rPr>
        <w:br/>
      </w:r>
      <w:r w:rsidR="007E0417" w:rsidRPr="006F1655">
        <w:rPr>
          <w:rFonts w:asciiTheme="minorHAnsi" w:hAnsiTheme="minorHAnsi" w:cstheme="minorHAnsi"/>
        </w:rPr>
        <w:t>案例</w:t>
      </w:r>
      <w:r w:rsidR="000644C5" w:rsidRPr="006F1655">
        <w:rPr>
          <w:rFonts w:asciiTheme="minorHAnsi" w:hAnsiTheme="minorHAnsi" w:cstheme="minorHAnsi"/>
        </w:rPr>
        <w:t>一：球員回擊之球，碰觸單打桿後落入有效場區，此為有效還擊？</w:t>
      </w:r>
      <w:r w:rsidR="007E5A09">
        <w:rPr>
          <w:rFonts w:asciiTheme="minorHAnsi" w:hAnsiTheme="minorHAnsi" w:cstheme="minorHAnsi"/>
        </w:rPr>
        <w:br/>
      </w:r>
      <w:r w:rsidR="000644C5" w:rsidRPr="006F1655">
        <w:rPr>
          <w:rFonts w:asciiTheme="minorHAnsi" w:hAnsiTheme="minorHAnsi" w:cstheme="minorHAnsi"/>
        </w:rPr>
        <w:t>判　定：</w:t>
      </w:r>
      <w:r w:rsidR="00DB2AE9">
        <w:rPr>
          <w:rFonts w:asciiTheme="minorHAnsi" w:hAnsiTheme="minorHAnsi" w:cstheme="minorHAnsi" w:hint="eastAsia"/>
        </w:rPr>
        <w:t>比賽中</w:t>
      </w:r>
      <w:r w:rsidR="00B505B4">
        <w:rPr>
          <w:rFonts w:asciiTheme="minorHAnsi" w:hAnsiTheme="minorHAnsi" w:cstheme="minorHAnsi" w:hint="eastAsia"/>
        </w:rPr>
        <w:t>，</w:t>
      </w:r>
      <w:r w:rsidR="000644C5" w:rsidRPr="006F1655">
        <w:rPr>
          <w:rFonts w:asciiTheme="minorHAnsi" w:hAnsiTheme="minorHAnsi" w:cstheme="minorHAnsi"/>
        </w:rPr>
        <w:t>是的。</w:t>
      </w:r>
      <w:r w:rsidR="00DB2AE9">
        <w:rPr>
          <w:rFonts w:asciiTheme="minorHAnsi" w:hAnsiTheme="minorHAnsi" w:cstheme="minorHAnsi" w:hint="eastAsia"/>
        </w:rPr>
        <w:t>但</w:t>
      </w:r>
      <w:r w:rsidR="000644C5" w:rsidRPr="006F1655">
        <w:rPr>
          <w:rFonts w:asciiTheme="minorHAnsi" w:hAnsiTheme="minorHAnsi" w:cstheme="minorHAnsi"/>
        </w:rPr>
        <w:t>若是發球</w:t>
      </w:r>
      <w:r w:rsidR="00DB2AE9" w:rsidRPr="00DB2AE9">
        <w:rPr>
          <w:rFonts w:asciiTheme="minorHAnsi" w:hAnsiTheme="minorHAnsi" w:cstheme="minorHAnsi" w:hint="eastAsia"/>
        </w:rPr>
        <w:t>，碰觸單打桿後落入有效場區，</w:t>
      </w:r>
      <w:r w:rsidR="000644C5" w:rsidRPr="006F1655">
        <w:rPr>
          <w:rFonts w:asciiTheme="minorHAnsi" w:hAnsiTheme="minorHAnsi" w:cstheme="minorHAnsi"/>
        </w:rPr>
        <w:t>則是</w:t>
      </w:r>
      <w:r w:rsidR="0053600F">
        <w:rPr>
          <w:rFonts w:asciiTheme="minorHAnsi" w:hAnsiTheme="minorHAnsi" w:cstheme="minorHAnsi" w:hint="eastAsia"/>
        </w:rPr>
        <w:t>失誤</w:t>
      </w:r>
      <w:r w:rsidR="000644C5" w:rsidRPr="006F1655">
        <w:rPr>
          <w:rFonts w:asciiTheme="minorHAnsi" w:hAnsiTheme="minorHAnsi" w:cstheme="minorHAnsi"/>
        </w:rPr>
        <w:t>。</w:t>
      </w:r>
    </w:p>
    <w:p w14:paraId="4392942E" w14:textId="77777777" w:rsidR="000644C5" w:rsidRPr="006F1655" w:rsidRDefault="007E0417" w:rsidP="007E5A09">
      <w:pPr>
        <w:spacing w:line="340" w:lineRule="exact"/>
        <w:ind w:firstLineChars="450" w:firstLine="108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二：進行中之球，碰擊場地上另一個球，應作如何判決？</w:t>
      </w:r>
    </w:p>
    <w:p w14:paraId="73BCC6B6" w14:textId="7C06BA3E" w:rsidR="00B505B4" w:rsidRPr="006F1655" w:rsidRDefault="000644C5" w:rsidP="007E5A09">
      <w:pPr>
        <w:spacing w:afterLines="50" w:after="180" w:line="340" w:lineRule="exact"/>
        <w:ind w:firstLineChars="450" w:firstLine="1080"/>
        <w:rPr>
          <w:rFonts w:asciiTheme="minorHAnsi" w:hAnsiTheme="minorHAnsi" w:cstheme="minorHAnsi"/>
        </w:rPr>
      </w:pPr>
      <w:r w:rsidRPr="006F1655">
        <w:rPr>
          <w:rFonts w:asciiTheme="minorHAnsi" w:hAnsiTheme="minorHAnsi" w:cstheme="minorHAnsi"/>
        </w:rPr>
        <w:t>判　定：比賽繼續進行，然而若不能分辨那個是</w:t>
      </w:r>
      <w:r w:rsidR="00B505B4">
        <w:rPr>
          <w:rFonts w:asciiTheme="minorHAnsi" w:hAnsiTheme="minorHAnsi" w:cstheme="minorHAnsi" w:hint="eastAsia"/>
        </w:rPr>
        <w:t>比賽</w:t>
      </w:r>
      <w:r w:rsidRPr="006F1655">
        <w:rPr>
          <w:rFonts w:asciiTheme="minorHAnsi" w:hAnsiTheme="minorHAnsi" w:cstheme="minorHAnsi"/>
        </w:rPr>
        <w:t>中的球時</w:t>
      </w:r>
      <w:proofErr w:type="gramStart"/>
      <w:r w:rsidRPr="006F1655">
        <w:rPr>
          <w:rFonts w:asciiTheme="minorHAnsi" w:hAnsiTheme="minorHAnsi" w:cstheme="minorHAnsi"/>
        </w:rPr>
        <w:t>應判重賽</w:t>
      </w:r>
      <w:proofErr w:type="gramEnd"/>
      <w:r w:rsidRPr="006F1655">
        <w:rPr>
          <w:rFonts w:asciiTheme="minorHAnsi" w:hAnsiTheme="minorHAnsi" w:cstheme="minorHAnsi"/>
        </w:rPr>
        <w:t>。</w:t>
      </w:r>
    </w:p>
    <w:p w14:paraId="0F132176" w14:textId="6ECEC770"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二十六、</w:t>
      </w:r>
      <w:bookmarkStart w:id="30" w:name="title_26"/>
      <w:r w:rsidRPr="006F1655">
        <w:rPr>
          <w:rFonts w:asciiTheme="minorHAnsi" w:hAnsiTheme="minorHAnsi" w:cstheme="minorHAnsi"/>
          <w:b/>
          <w:u w:val="single"/>
        </w:rPr>
        <w:t>干擾</w:t>
      </w:r>
      <w:bookmarkEnd w:id="30"/>
      <w:r w:rsidR="002B1BE5" w:rsidRPr="006F1655">
        <w:rPr>
          <w:rFonts w:asciiTheme="minorHAnsi" w:hAnsiTheme="minorHAnsi" w:cstheme="minorHAnsi"/>
          <w:b/>
        </w:rPr>
        <w:t xml:space="preserve"> Hindrance</w:t>
      </w:r>
      <w:r w:rsidR="006904B8" w:rsidRPr="006F1655">
        <w:rPr>
          <w:rFonts w:asciiTheme="minorHAnsi" w:hAnsiTheme="minorHAnsi" w:cstheme="minorHAnsi"/>
          <w:b/>
        </w:rPr>
        <w:t xml:space="preserve">                                                  </w:t>
      </w:r>
      <w:r w:rsidR="003B0E15">
        <w:rPr>
          <w:rFonts w:asciiTheme="minorHAnsi" w:hAnsiTheme="minorHAnsi" w:cstheme="minorHAnsi"/>
          <w:b/>
        </w:rPr>
        <w:t xml:space="preserve">     </w:t>
      </w:r>
      <w:r w:rsidR="006904B8" w:rsidRPr="006F1655">
        <w:rPr>
          <w:rFonts w:asciiTheme="minorHAnsi" w:hAnsiTheme="minorHAnsi" w:cstheme="minorHAnsi"/>
          <w:b/>
        </w:rPr>
        <w:t xml:space="preserve"> </w:t>
      </w:r>
    </w:p>
    <w:p w14:paraId="6BF761F7"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假若球員被其對手故意干擾擊球，則該球員得分。</w:t>
      </w:r>
    </w:p>
    <w:p w14:paraId="0C76201E" w14:textId="77777777" w:rsidR="000644C5" w:rsidRPr="006F1655" w:rsidRDefault="000644C5" w:rsidP="0053600F">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若是其對手是無心的舉動或其它無法控制之因素</w:t>
      </w:r>
      <w:r w:rsidRPr="006F1655">
        <w:rPr>
          <w:rFonts w:asciiTheme="minorHAnsi" w:hAnsiTheme="minorHAnsi" w:cstheme="minorHAnsi"/>
        </w:rPr>
        <w:t>(</w:t>
      </w:r>
      <w:r w:rsidRPr="006F1655">
        <w:rPr>
          <w:rFonts w:asciiTheme="minorHAnsi" w:hAnsiTheme="minorHAnsi" w:cstheme="minorHAnsi"/>
        </w:rPr>
        <w:t>不含固定設備</w:t>
      </w:r>
      <w:r w:rsidRPr="006F1655">
        <w:rPr>
          <w:rFonts w:asciiTheme="minorHAnsi" w:hAnsiTheme="minorHAnsi" w:cstheme="minorHAnsi"/>
        </w:rPr>
        <w:t>)</w:t>
      </w:r>
      <w:r w:rsidRPr="006F1655">
        <w:rPr>
          <w:rFonts w:asciiTheme="minorHAnsi" w:hAnsiTheme="minorHAnsi" w:cstheme="minorHAnsi"/>
        </w:rPr>
        <w:t>，而導致干擾則</w:t>
      </w:r>
      <w:proofErr w:type="gramStart"/>
      <w:r w:rsidRPr="006F1655">
        <w:rPr>
          <w:rFonts w:asciiTheme="minorHAnsi" w:hAnsiTheme="minorHAnsi" w:cstheme="minorHAnsi"/>
        </w:rPr>
        <w:t>應判重賽</w:t>
      </w:r>
      <w:proofErr w:type="gramEnd"/>
      <w:r w:rsidRPr="006F1655">
        <w:rPr>
          <w:rFonts w:asciiTheme="minorHAnsi" w:hAnsiTheme="minorHAnsi" w:cstheme="minorHAnsi"/>
        </w:rPr>
        <w:t>。</w:t>
      </w:r>
    </w:p>
    <w:p w14:paraId="2ABADB38"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：無意的二次擊球構成干擾嗎？</w:t>
      </w:r>
    </w:p>
    <w:p w14:paraId="5D78AF49" w14:textId="7608CDFD" w:rsidR="000644C5" w:rsidRPr="006F1655" w:rsidRDefault="000644C5" w:rsidP="0053600F">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定：否，看</w:t>
      </w:r>
      <w:r w:rsidRPr="006F1655">
        <w:rPr>
          <w:rFonts w:asciiTheme="minorHAnsi" w:hAnsiTheme="minorHAnsi" w:cstheme="minorHAnsi"/>
        </w:rPr>
        <w:t>24(</w:t>
      </w:r>
      <w:r w:rsidR="00A13D42">
        <w:rPr>
          <w:rFonts w:asciiTheme="minorHAnsi" w:hAnsiTheme="minorHAnsi" w:cstheme="minorHAnsi"/>
        </w:rPr>
        <w:t>f</w:t>
      </w:r>
      <w:r w:rsidRPr="006F1655">
        <w:rPr>
          <w:rFonts w:asciiTheme="minorHAnsi" w:hAnsiTheme="minorHAnsi" w:cstheme="minorHAnsi"/>
        </w:rPr>
        <w:t>)</w:t>
      </w:r>
    </w:p>
    <w:p w14:paraId="79E96958"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二：球員自己認為對手受到干擾而自己停止比賽，此狀況是否構成干擾？</w:t>
      </w:r>
    </w:p>
    <w:p w14:paraId="0A7B4F68" w14:textId="77777777" w:rsidR="000644C5" w:rsidRPr="006F1655" w:rsidRDefault="000644C5" w:rsidP="0053600F">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定：否，停下來的球員失分。</w:t>
      </w:r>
    </w:p>
    <w:p w14:paraId="37A1F4C4" w14:textId="725FFE72"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三</w:t>
      </w:r>
      <w:proofErr w:type="gramEnd"/>
      <w:r w:rsidR="000644C5" w:rsidRPr="006F1655">
        <w:rPr>
          <w:rFonts w:asciiTheme="minorHAnsi" w:hAnsiTheme="minorHAnsi" w:cstheme="minorHAnsi"/>
        </w:rPr>
        <w:t>：進行中之球擊中球場上空的鳥，是否構成干擾？</w:t>
      </w:r>
      <w:r w:rsidR="00A65DF8">
        <w:rPr>
          <w:rFonts w:asciiTheme="minorHAnsi" w:hAnsiTheme="minorHAnsi" w:cstheme="minorHAnsi" w:hint="eastAsia"/>
        </w:rPr>
        <w:t xml:space="preserve"> </w:t>
      </w:r>
      <w:r w:rsidR="00A65DF8">
        <w:rPr>
          <w:rFonts w:asciiTheme="minorHAnsi" w:hAnsiTheme="minorHAnsi" w:cstheme="minorHAnsi"/>
        </w:rPr>
        <w:t xml:space="preserve">                      </w:t>
      </w:r>
    </w:p>
    <w:p w14:paraId="5B37CE94" w14:textId="77777777" w:rsidR="000644C5" w:rsidRPr="006F1655" w:rsidRDefault="000644C5" w:rsidP="0053600F">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定：是的，該分重賽。</w:t>
      </w:r>
    </w:p>
    <w:p w14:paraId="06FCF9A2"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lastRenderedPageBreak/>
        <w:t>案例</w:t>
      </w:r>
      <w:r w:rsidR="000644C5" w:rsidRPr="006F1655">
        <w:rPr>
          <w:rFonts w:asciiTheme="minorHAnsi" w:hAnsiTheme="minorHAnsi" w:cstheme="minorHAnsi"/>
        </w:rPr>
        <w:t>四：球賽開始前已處於接</w:t>
      </w:r>
      <w:proofErr w:type="gramStart"/>
      <w:r w:rsidR="000644C5" w:rsidRPr="006F1655">
        <w:rPr>
          <w:rFonts w:asciiTheme="minorHAnsi" w:hAnsiTheme="minorHAnsi" w:cstheme="minorHAnsi"/>
        </w:rPr>
        <w:t>球員方場區</w:t>
      </w:r>
      <w:proofErr w:type="gramEnd"/>
      <w:r w:rsidR="000644C5" w:rsidRPr="006F1655">
        <w:rPr>
          <w:rFonts w:asciiTheme="minorHAnsi" w:hAnsiTheme="minorHAnsi" w:cstheme="minorHAnsi"/>
        </w:rPr>
        <w:t>上的球或其它物件，在球賽進行當中是否構成干擾？</w:t>
      </w:r>
    </w:p>
    <w:p w14:paraId="3201649D" w14:textId="77777777" w:rsidR="000644C5" w:rsidRPr="006F1655" w:rsidRDefault="000644C5" w:rsidP="0053600F">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判　定：否。</w:t>
      </w:r>
    </w:p>
    <w:p w14:paraId="7A7DADAE" w14:textId="77777777" w:rsidR="000644C5" w:rsidRPr="006F1655" w:rsidRDefault="007E0417"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五：雙打賽發球者與接球者之同伴被允許站在何處？</w:t>
      </w:r>
    </w:p>
    <w:p w14:paraId="69B7E8A4" w14:textId="1E6B0A6D" w:rsidR="00B505B4" w:rsidRPr="006F1655" w:rsidRDefault="000644C5" w:rsidP="0053600F">
      <w:pPr>
        <w:spacing w:afterLines="50" w:after="180" w:line="340" w:lineRule="exact"/>
        <w:ind w:leftChars="300" w:left="1680" w:hangingChars="400" w:hanging="960"/>
        <w:rPr>
          <w:rFonts w:asciiTheme="minorHAnsi" w:hAnsiTheme="minorHAnsi" w:cstheme="minorHAnsi"/>
        </w:rPr>
      </w:pPr>
      <w:r w:rsidRPr="006F1655">
        <w:rPr>
          <w:rFonts w:asciiTheme="minorHAnsi" w:hAnsiTheme="minorHAnsi" w:cstheme="minorHAnsi"/>
        </w:rPr>
        <w:t>判　定：他們可站</w:t>
      </w:r>
      <w:proofErr w:type="gramStart"/>
      <w:r w:rsidRPr="006F1655">
        <w:rPr>
          <w:rFonts w:asciiTheme="minorHAnsi" w:hAnsiTheme="minorHAnsi" w:cstheme="minorHAnsi"/>
        </w:rPr>
        <w:t>在網側的</w:t>
      </w:r>
      <w:proofErr w:type="gramEnd"/>
      <w:r w:rsidRPr="006F1655">
        <w:rPr>
          <w:rFonts w:asciiTheme="minorHAnsi" w:hAnsiTheme="minorHAnsi" w:cstheme="minorHAnsi"/>
        </w:rPr>
        <w:t>各自場區內、外、任何位置</w:t>
      </w:r>
      <w:r w:rsidR="00B505B4">
        <w:rPr>
          <w:rFonts w:asciiTheme="minorHAnsi" w:hAnsiTheme="minorHAnsi" w:cstheme="minorHAnsi" w:hint="eastAsia"/>
        </w:rPr>
        <w:t>，</w:t>
      </w:r>
      <w:r w:rsidRPr="006F1655">
        <w:rPr>
          <w:rFonts w:asciiTheme="minorHAnsi" w:hAnsiTheme="minorHAnsi" w:cstheme="minorHAnsi"/>
        </w:rPr>
        <w:t>若</w:t>
      </w:r>
      <w:r w:rsidR="00B505B4">
        <w:rPr>
          <w:rFonts w:asciiTheme="minorHAnsi" w:hAnsiTheme="minorHAnsi" w:cstheme="minorHAnsi" w:hint="eastAsia"/>
        </w:rPr>
        <w:t>有</w:t>
      </w:r>
      <w:r w:rsidRPr="006F1655">
        <w:rPr>
          <w:rFonts w:asciiTheme="minorHAnsi" w:hAnsiTheme="minorHAnsi" w:cstheme="minorHAnsi"/>
        </w:rPr>
        <w:t>球員向對手製造干擾時，則干擾的罰則就要執行。</w:t>
      </w:r>
    </w:p>
    <w:p w14:paraId="49C93B65" w14:textId="3BD92205"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二十七、</w:t>
      </w:r>
      <w:bookmarkStart w:id="31" w:name="title_27"/>
      <w:r w:rsidRPr="006F1655">
        <w:rPr>
          <w:rFonts w:asciiTheme="minorHAnsi" w:hAnsiTheme="minorHAnsi" w:cstheme="minorHAnsi"/>
          <w:b/>
          <w:u w:val="single"/>
        </w:rPr>
        <w:t>更正錯誤</w:t>
      </w:r>
      <w:bookmarkEnd w:id="31"/>
      <w:r w:rsidR="002B1BE5" w:rsidRPr="006F1655">
        <w:rPr>
          <w:rFonts w:asciiTheme="minorHAnsi" w:hAnsiTheme="minorHAnsi" w:cstheme="minorHAnsi"/>
          <w:b/>
        </w:rPr>
        <w:t xml:space="preserve"> Correcting Errors</w:t>
      </w:r>
      <w:r w:rsidR="006904B8" w:rsidRPr="006F1655">
        <w:rPr>
          <w:rFonts w:asciiTheme="minorHAnsi" w:hAnsiTheme="minorHAnsi" w:cstheme="minorHAnsi"/>
          <w:b/>
        </w:rPr>
        <w:t xml:space="preserve">                                          </w:t>
      </w:r>
      <w:r w:rsidR="003B0E15">
        <w:rPr>
          <w:rFonts w:asciiTheme="minorHAnsi" w:hAnsiTheme="minorHAnsi" w:cstheme="minorHAnsi"/>
          <w:b/>
        </w:rPr>
        <w:t xml:space="preserve">    </w:t>
      </w:r>
      <w:r w:rsidR="006904B8" w:rsidRPr="006F1655">
        <w:rPr>
          <w:rFonts w:asciiTheme="minorHAnsi" w:hAnsiTheme="minorHAnsi" w:cstheme="minorHAnsi"/>
          <w:b/>
        </w:rPr>
        <w:t xml:space="preserve">  </w:t>
      </w:r>
      <w:r w:rsidR="00DB569C">
        <w:rPr>
          <w:rFonts w:asciiTheme="minorHAnsi" w:hAnsiTheme="minorHAnsi" w:cstheme="minorHAnsi"/>
        </w:rPr>
        <w:t xml:space="preserve"> </w:t>
      </w:r>
    </w:p>
    <w:p w14:paraId="47F87040" w14:textId="77777777" w:rsidR="000644C5" w:rsidRPr="006F1655" w:rsidRDefault="000644C5" w:rsidP="002A3AEC">
      <w:pPr>
        <w:spacing w:line="340" w:lineRule="exact"/>
        <w:ind w:firstLineChars="300" w:firstLine="720"/>
        <w:rPr>
          <w:rFonts w:asciiTheme="minorHAnsi" w:hAnsiTheme="minorHAnsi" w:cstheme="minorHAnsi"/>
        </w:rPr>
      </w:pPr>
      <w:r w:rsidRPr="006F1655">
        <w:rPr>
          <w:rFonts w:asciiTheme="minorHAnsi" w:hAnsiTheme="minorHAnsi" w:cstheme="minorHAnsi"/>
        </w:rPr>
        <w:t>假若有關網球規則的失誤被發覺，則先前已賽完的分數保留，之後更正為如下所示：</w:t>
      </w:r>
    </w:p>
    <w:p w14:paraId="20F729EF" w14:textId="429939AF"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hint="eastAsia"/>
        </w:rPr>
        <w:t>a</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在一個標準局或決勝局，假使發球員從錯誤的半場發球，必須馬上更正到正確的半場發球，先前發球之失誤保留。</w:t>
      </w:r>
    </w:p>
    <w:p w14:paraId="451071C4" w14:textId="33D9EF52" w:rsidR="000644C5" w:rsidRPr="00B505B4" w:rsidRDefault="00737479" w:rsidP="002A3AEC">
      <w:pPr>
        <w:spacing w:line="340" w:lineRule="exact"/>
        <w:ind w:leftChars="400" w:left="1440" w:hangingChars="200" w:hanging="480"/>
        <w:rPr>
          <w:rFonts w:asciiTheme="minorHAnsi" w:hAnsiTheme="minorHAnsi" w:cstheme="minorHAnsi"/>
        </w:rPr>
      </w:pPr>
      <w:r>
        <w:rPr>
          <w:rFonts w:asciiTheme="minorHAnsi" w:hAnsiTheme="minorHAnsi" w:cstheme="minorHAnsi" w:hint="eastAsia"/>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在</w:t>
      </w:r>
      <w:r w:rsidR="000644C5" w:rsidRPr="00B505B4">
        <w:rPr>
          <w:rFonts w:asciiTheme="minorHAnsi" w:hAnsiTheme="minorHAnsi" w:cstheme="minorHAnsi"/>
        </w:rPr>
        <w:t>一個標準局或決勝局，發覺球員們所站的</w:t>
      </w:r>
      <w:r w:rsidR="00781816" w:rsidRPr="00B505B4">
        <w:rPr>
          <w:rFonts w:asciiTheme="minorHAnsi" w:hAnsiTheme="minorHAnsi" w:cstheme="minorHAnsi"/>
        </w:rPr>
        <w:t>邊區</w:t>
      </w:r>
      <w:r w:rsidR="000644C5" w:rsidRPr="00B505B4">
        <w:rPr>
          <w:rFonts w:asciiTheme="minorHAnsi" w:hAnsiTheme="minorHAnsi" w:cstheme="minorHAnsi"/>
        </w:rPr>
        <w:t>位置錯了，必須馬上更正讓發球者在正確的</w:t>
      </w:r>
      <w:r w:rsidR="00781816" w:rsidRPr="00B505B4">
        <w:rPr>
          <w:rFonts w:asciiTheme="minorHAnsi" w:hAnsiTheme="minorHAnsi" w:cstheme="minorHAnsi"/>
        </w:rPr>
        <w:t>邊區</w:t>
      </w:r>
      <w:r w:rsidR="000644C5" w:rsidRPr="00B505B4">
        <w:rPr>
          <w:rFonts w:asciiTheme="minorHAnsi" w:hAnsiTheme="minorHAnsi" w:cstheme="minorHAnsi"/>
        </w:rPr>
        <w:t>位置發球。</w:t>
      </w:r>
    </w:p>
    <w:p w14:paraId="22E95208" w14:textId="1A6197AA" w:rsidR="000644C5" w:rsidRPr="00B505B4"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hint="eastAsia"/>
        </w:rPr>
        <w:t>c</w:t>
      </w:r>
      <w:r w:rsidR="000644C5" w:rsidRPr="00B505B4">
        <w:rPr>
          <w:rFonts w:asciiTheme="minorHAnsi" w:hAnsiTheme="minorHAnsi" w:cstheme="minorHAnsi"/>
        </w:rPr>
        <w:t>.</w:t>
      </w:r>
      <w:r w:rsidR="006D7FF7" w:rsidRPr="00B505B4">
        <w:rPr>
          <w:rFonts w:asciiTheme="minorHAnsi" w:hAnsiTheme="minorHAnsi" w:cstheme="minorHAnsi"/>
        </w:rPr>
        <w:t xml:space="preserve"> </w:t>
      </w:r>
      <w:r w:rsidR="000644C5" w:rsidRPr="00B505B4">
        <w:rPr>
          <w:rFonts w:asciiTheme="minorHAnsi" w:hAnsiTheme="minorHAnsi" w:cstheme="minorHAnsi"/>
        </w:rPr>
        <w:t>假使在標準局內，發覺球員發球的順序錯了，</w:t>
      </w:r>
      <w:r w:rsidR="003F679D" w:rsidRPr="00B505B4">
        <w:rPr>
          <w:rFonts w:asciiTheme="minorHAnsi" w:hAnsiTheme="minorHAnsi" w:cstheme="minorHAnsi"/>
        </w:rPr>
        <w:t>單打時</w:t>
      </w:r>
      <w:r w:rsidR="000644C5" w:rsidRPr="00B505B4">
        <w:rPr>
          <w:rFonts w:asciiTheme="minorHAnsi" w:hAnsiTheme="minorHAnsi" w:cstheme="minorHAnsi"/>
        </w:rPr>
        <w:t>應立即更正由正確的一方發球，先前發球的失誤不算</w:t>
      </w:r>
      <w:r w:rsidR="00781816" w:rsidRPr="00B505B4">
        <w:rPr>
          <w:rFonts w:asciiTheme="minorHAnsi" w:hAnsiTheme="minorHAnsi" w:cstheme="minorHAnsi"/>
        </w:rPr>
        <w:t>。</w:t>
      </w:r>
      <w:r w:rsidR="000644C5" w:rsidRPr="00B505B4">
        <w:rPr>
          <w:rFonts w:asciiTheme="minorHAnsi" w:hAnsiTheme="minorHAnsi" w:cstheme="minorHAnsi"/>
        </w:rPr>
        <w:t>若是雙打時則同組的發球失誤保留</w:t>
      </w:r>
      <w:r w:rsidR="00781816" w:rsidRPr="00B505B4">
        <w:rPr>
          <w:rFonts w:asciiTheme="minorHAnsi" w:hAnsiTheme="minorHAnsi" w:cstheme="minorHAnsi"/>
        </w:rPr>
        <w:t>。</w:t>
      </w:r>
      <w:r w:rsidR="000644C5" w:rsidRPr="00B505B4">
        <w:rPr>
          <w:rFonts w:asciiTheme="minorHAnsi" w:hAnsiTheme="minorHAnsi" w:cstheme="minorHAnsi"/>
        </w:rPr>
        <w:t>然而該局已經結束時則保持這種順序直到該盤結束，且下次的換球時機需較原先規定者延後一局。</w:t>
      </w:r>
    </w:p>
    <w:p w14:paraId="6BFCD0F9" w14:textId="0FFEA8FD"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rPr>
        <w:t>d</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假使在決勝局偶數比分後發覺球員發球的順序錯了，應立即更正。但發覺時已賽完的分數是奇數時則保持不變直到該盤結束。</w:t>
      </w:r>
    </w:p>
    <w:p w14:paraId="5CE9D904" w14:textId="71826C18" w:rsidR="000644C5" w:rsidRPr="006F1655" w:rsidRDefault="000644C5" w:rsidP="002A3AEC">
      <w:pPr>
        <w:spacing w:line="340" w:lineRule="exact"/>
        <w:ind w:leftChars="200" w:left="480" w:firstLineChars="350" w:firstLine="840"/>
        <w:rPr>
          <w:rFonts w:asciiTheme="minorHAnsi" w:hAnsiTheme="minorHAnsi" w:cstheme="minorHAnsi"/>
        </w:rPr>
      </w:pPr>
      <w:r w:rsidRPr="006F1655">
        <w:rPr>
          <w:rFonts w:asciiTheme="minorHAnsi" w:hAnsiTheme="minorHAnsi" w:cstheme="minorHAnsi"/>
        </w:rPr>
        <w:t>單打時先前發球之失誤不算，雙打時同組的發球失誤保留。</w:t>
      </w:r>
      <w:r w:rsidR="003B0E15">
        <w:rPr>
          <w:rFonts w:asciiTheme="minorHAnsi" w:hAnsiTheme="minorHAnsi" w:cstheme="minorHAnsi" w:hint="eastAsia"/>
        </w:rPr>
        <w:t xml:space="preserve"> </w:t>
      </w:r>
      <w:r w:rsidR="003B0E15">
        <w:rPr>
          <w:rFonts w:asciiTheme="minorHAnsi" w:hAnsiTheme="minorHAnsi" w:cstheme="minorHAnsi"/>
        </w:rPr>
        <w:t xml:space="preserve">                 </w:t>
      </w:r>
    </w:p>
    <w:p w14:paraId="12375256" w14:textId="68875B7B"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rPr>
        <w:t>e</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在標準局或決勝局的雙打賽中，假若發覺接球的</w:t>
      </w:r>
      <w:r w:rsidR="0066042E" w:rsidRPr="006F1655">
        <w:rPr>
          <w:rFonts w:asciiTheme="minorHAnsi" w:hAnsiTheme="minorHAnsi" w:cstheme="minorHAnsi"/>
        </w:rPr>
        <w:t>位置</w:t>
      </w:r>
      <w:r w:rsidR="000644C5" w:rsidRPr="006F1655">
        <w:rPr>
          <w:rFonts w:asciiTheme="minorHAnsi" w:hAnsiTheme="minorHAnsi" w:cstheme="minorHAnsi"/>
        </w:rPr>
        <w:t>錯了，應保持錯的</w:t>
      </w:r>
      <w:r w:rsidR="0066042E" w:rsidRPr="006F1655">
        <w:rPr>
          <w:rFonts w:asciiTheme="minorHAnsi" w:hAnsiTheme="minorHAnsi" w:cstheme="minorHAnsi"/>
        </w:rPr>
        <w:t>位置</w:t>
      </w:r>
      <w:r w:rsidR="000644C5" w:rsidRPr="006F1655">
        <w:rPr>
          <w:rFonts w:asciiTheme="minorHAnsi" w:hAnsiTheme="minorHAnsi" w:cstheme="minorHAnsi"/>
        </w:rPr>
        <w:t>，繼續到該局結束，下一次接球時，必須恢復到原先的接球順序。</w:t>
      </w:r>
    </w:p>
    <w:p w14:paraId="6F5E6596" w14:textId="01A8EA14"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hint="eastAsia"/>
        </w:rPr>
        <w:t>f</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先前規定打領先盤，但是在局數六平時宣佈打決勝局，若在第一分打完時發覺應立即更正回來</w:t>
      </w:r>
      <w:r w:rsidR="001F7448" w:rsidRPr="006F1655">
        <w:rPr>
          <w:rFonts w:asciiTheme="minorHAnsi" w:hAnsiTheme="minorHAnsi" w:cstheme="minorHAnsi"/>
        </w:rPr>
        <w:t>，</w:t>
      </w:r>
      <w:r w:rsidR="000644C5" w:rsidRPr="006F1655">
        <w:rPr>
          <w:rFonts w:asciiTheme="minorHAnsi" w:hAnsiTheme="minorHAnsi" w:cstheme="minorHAnsi"/>
        </w:rPr>
        <w:t>若第二分已進行才發覺，則球賽繼續猶如決勝盤。</w:t>
      </w:r>
    </w:p>
    <w:p w14:paraId="136C1C1D" w14:textId="5AAB05B7"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rPr>
        <w:t>g</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依標準局比賽到局數六平時，發覺錯誤因宣佈是要打決勝盤，若是在第一分球賽完後發覺則應立即更</w:t>
      </w:r>
      <w:r w:rsidR="0066042E" w:rsidRPr="006F1655">
        <w:rPr>
          <w:rFonts w:asciiTheme="minorHAnsi" w:hAnsiTheme="minorHAnsi" w:cstheme="minorHAnsi"/>
        </w:rPr>
        <w:t>正</w:t>
      </w:r>
      <w:r w:rsidR="000644C5" w:rsidRPr="006F1655">
        <w:rPr>
          <w:rFonts w:asciiTheme="minorHAnsi" w:hAnsiTheme="minorHAnsi" w:cstheme="minorHAnsi"/>
        </w:rPr>
        <w:t>，若第二分已進行了，則按此比賽到局數八平時</w:t>
      </w:r>
      <w:r w:rsidR="000644C5" w:rsidRPr="006F1655">
        <w:rPr>
          <w:rFonts w:asciiTheme="minorHAnsi" w:hAnsiTheme="minorHAnsi" w:cstheme="minorHAnsi"/>
        </w:rPr>
        <w:t>(</w:t>
      </w:r>
      <w:r w:rsidR="000644C5" w:rsidRPr="006F1655">
        <w:rPr>
          <w:rFonts w:asciiTheme="minorHAnsi" w:hAnsiTheme="minorHAnsi" w:cstheme="minorHAnsi"/>
        </w:rPr>
        <w:t>或更高的偶數平局</w:t>
      </w:r>
      <w:r w:rsidR="000644C5" w:rsidRPr="006F1655">
        <w:rPr>
          <w:rFonts w:asciiTheme="minorHAnsi" w:hAnsiTheme="minorHAnsi" w:cstheme="minorHAnsi"/>
        </w:rPr>
        <w:t>)</w:t>
      </w:r>
      <w:r w:rsidR="000644C5" w:rsidRPr="006F1655">
        <w:rPr>
          <w:rFonts w:asciiTheme="minorHAnsi" w:hAnsiTheme="minorHAnsi" w:cstheme="minorHAnsi"/>
        </w:rPr>
        <w:t>再更正為決勝盤。</w:t>
      </w:r>
      <w:r w:rsidR="001F7448" w:rsidRPr="006F1655">
        <w:rPr>
          <w:rFonts w:asciiTheme="minorHAnsi" w:hAnsiTheme="minorHAnsi" w:cstheme="minorHAnsi"/>
        </w:rPr>
        <w:t xml:space="preserve"> </w:t>
      </w:r>
      <w:r w:rsidR="00736815" w:rsidRPr="006F1655">
        <w:rPr>
          <w:rFonts w:asciiTheme="minorHAnsi" w:hAnsiTheme="minorHAnsi" w:cstheme="minorHAnsi"/>
        </w:rPr>
        <w:t xml:space="preserve">                                                      </w:t>
      </w:r>
    </w:p>
    <w:p w14:paraId="357F3850" w14:textId="236F3B6F" w:rsidR="000644C5"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hint="eastAsia"/>
        </w:rPr>
        <w:t>h</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原先比賽最終盤是打一個決勝局，但錯誤的以領先盤或決勝盤進行比賽，假若第一分球比完後發覺則應立即更正。若是第二分已進行了才發覺，則繼續比賽到任一方贏得</w:t>
      </w:r>
      <w:r w:rsidR="000644C5" w:rsidRPr="006F1655">
        <w:rPr>
          <w:rFonts w:asciiTheme="minorHAnsi" w:hAnsiTheme="minorHAnsi" w:cstheme="minorHAnsi"/>
        </w:rPr>
        <w:t>3</w:t>
      </w:r>
      <w:r w:rsidR="000644C5" w:rsidRPr="006F1655">
        <w:rPr>
          <w:rFonts w:asciiTheme="minorHAnsi" w:hAnsiTheme="minorHAnsi" w:cstheme="minorHAnsi"/>
        </w:rPr>
        <w:t>局</w:t>
      </w:r>
      <w:r w:rsidR="000644C5" w:rsidRPr="006F1655">
        <w:rPr>
          <w:rFonts w:asciiTheme="minorHAnsi" w:hAnsiTheme="minorHAnsi" w:cstheme="minorHAnsi"/>
        </w:rPr>
        <w:t>(</w:t>
      </w:r>
      <w:r w:rsidR="000644C5" w:rsidRPr="006F1655">
        <w:rPr>
          <w:rFonts w:asciiTheme="minorHAnsi" w:hAnsiTheme="minorHAnsi" w:cstheme="minorHAnsi"/>
        </w:rPr>
        <w:t>結束比賽</w:t>
      </w:r>
      <w:r w:rsidR="000644C5" w:rsidRPr="006F1655">
        <w:rPr>
          <w:rFonts w:asciiTheme="minorHAnsi" w:hAnsiTheme="minorHAnsi" w:cstheme="minorHAnsi"/>
        </w:rPr>
        <w:t>)</w:t>
      </w:r>
      <w:r w:rsidR="000644C5" w:rsidRPr="006F1655">
        <w:rPr>
          <w:rFonts w:asciiTheme="minorHAnsi" w:hAnsiTheme="minorHAnsi" w:cstheme="minorHAnsi"/>
        </w:rPr>
        <w:t>或是局數達二平時立即改為決勝局，若在第五局後開打才發覺，則比賽繼續以決勝盤賽完。</w:t>
      </w:r>
      <w:r w:rsidR="006D7FF7" w:rsidRPr="006F1655">
        <w:rPr>
          <w:rFonts w:asciiTheme="minorHAnsi" w:hAnsiTheme="minorHAnsi" w:cstheme="minorHAnsi"/>
        </w:rPr>
        <w:t xml:space="preserve">                                                           </w:t>
      </w:r>
    </w:p>
    <w:p w14:paraId="6CA01C3E" w14:textId="486F1A73" w:rsidR="000644C5" w:rsidRDefault="00737479" w:rsidP="00DB569C">
      <w:pPr>
        <w:spacing w:afterLines="50" w:after="180" w:line="340" w:lineRule="exact"/>
        <w:ind w:leftChars="400" w:left="1320" w:hangingChars="150" w:hanging="360"/>
        <w:rPr>
          <w:rFonts w:asciiTheme="minorHAnsi" w:hAnsiTheme="minorHAnsi" w:cstheme="minorHAnsi"/>
        </w:rPr>
      </w:pPr>
      <w:proofErr w:type="spellStart"/>
      <w:r>
        <w:rPr>
          <w:rFonts w:asciiTheme="minorHAnsi" w:hAnsiTheme="minorHAnsi" w:cstheme="minorHAnsi" w:hint="eastAsia"/>
        </w:rPr>
        <w:t>i</w:t>
      </w:r>
      <w:proofErr w:type="spellEnd"/>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假若發覺換球的時機誤了，則應在輪到該球員／組發球時再給予換新球。隨後之換球的局數，規定的局數比完後再予更換，在同一局內發覺錯誤不能換球。</w:t>
      </w:r>
    </w:p>
    <w:p w14:paraId="556865CA" w14:textId="1192428B"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二十八、</w:t>
      </w:r>
      <w:bookmarkStart w:id="32" w:name="title_28"/>
      <w:r w:rsidRPr="006F1655">
        <w:rPr>
          <w:rFonts w:asciiTheme="minorHAnsi" w:hAnsiTheme="minorHAnsi" w:cstheme="minorHAnsi"/>
          <w:b/>
          <w:u w:val="single"/>
        </w:rPr>
        <w:t>球場上執法者的角色</w:t>
      </w:r>
      <w:bookmarkEnd w:id="32"/>
      <w:r w:rsidR="006904B8" w:rsidRPr="006F1655">
        <w:rPr>
          <w:rFonts w:asciiTheme="minorHAnsi" w:hAnsiTheme="minorHAnsi" w:cstheme="minorHAnsi"/>
          <w:b/>
        </w:rPr>
        <w:t xml:space="preserve"> </w:t>
      </w:r>
      <w:r w:rsidR="002B1BE5" w:rsidRPr="006F1655">
        <w:rPr>
          <w:rFonts w:asciiTheme="minorHAnsi" w:hAnsiTheme="minorHAnsi" w:cstheme="minorHAnsi"/>
          <w:b/>
        </w:rPr>
        <w:t>Role Of Court Officials</w:t>
      </w:r>
      <w:r w:rsidR="006904B8" w:rsidRPr="006F1655">
        <w:rPr>
          <w:rFonts w:asciiTheme="minorHAnsi" w:hAnsiTheme="minorHAnsi" w:cstheme="minorHAnsi"/>
          <w:b/>
        </w:rPr>
        <w:t xml:space="preserve">                                </w:t>
      </w:r>
    </w:p>
    <w:p w14:paraId="42F2164D" w14:textId="656AC2C1" w:rsidR="00B505B4" w:rsidRPr="00B505B4" w:rsidRDefault="000644C5" w:rsidP="00DB569C">
      <w:pPr>
        <w:spacing w:afterLines="50" w:after="180" w:line="340" w:lineRule="exact"/>
        <w:ind w:firstLineChars="300" w:firstLine="720"/>
        <w:rPr>
          <w:rFonts w:asciiTheme="minorHAnsi" w:hAnsiTheme="minorHAnsi" w:cstheme="minorHAnsi"/>
        </w:rPr>
      </w:pPr>
      <w:r w:rsidRPr="006F1655">
        <w:rPr>
          <w:rFonts w:asciiTheme="minorHAnsi" w:hAnsiTheme="minorHAnsi" w:cstheme="minorHAnsi"/>
        </w:rPr>
        <w:t>執法者的角色與責任</w:t>
      </w:r>
      <w:r w:rsidR="00B505B4">
        <w:rPr>
          <w:rFonts w:asciiTheme="minorHAnsi" w:hAnsiTheme="minorHAnsi" w:cstheme="minorHAnsi" w:hint="eastAsia"/>
        </w:rPr>
        <w:t>，請參閱</w:t>
      </w:r>
      <w:hyperlink w:anchor="title_appendix_VI" w:history="1">
        <w:r w:rsidR="00B505B4" w:rsidRPr="00DF7FD2">
          <w:rPr>
            <w:rStyle w:val="a8"/>
            <w:rFonts w:asciiTheme="minorHAnsi" w:hAnsiTheme="minorHAnsi" w:cstheme="minorHAnsi" w:hint="eastAsia"/>
          </w:rPr>
          <w:t>A</w:t>
        </w:r>
        <w:r w:rsidR="00B505B4" w:rsidRPr="00DF7FD2">
          <w:rPr>
            <w:rStyle w:val="a8"/>
            <w:rFonts w:asciiTheme="minorHAnsi" w:hAnsiTheme="minorHAnsi" w:cstheme="minorHAnsi"/>
          </w:rPr>
          <w:t>ppendix VI</w:t>
        </w:r>
      </w:hyperlink>
      <w:r w:rsidRPr="006F1655">
        <w:rPr>
          <w:rFonts w:asciiTheme="minorHAnsi" w:hAnsiTheme="minorHAnsi" w:cstheme="minorHAnsi"/>
        </w:rPr>
        <w:t>。</w:t>
      </w:r>
    </w:p>
    <w:p w14:paraId="61207B7E" w14:textId="77777777"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二十九、</w:t>
      </w:r>
      <w:bookmarkStart w:id="33" w:name="title_29"/>
      <w:r w:rsidRPr="006F1655">
        <w:rPr>
          <w:rFonts w:asciiTheme="minorHAnsi" w:hAnsiTheme="minorHAnsi" w:cstheme="minorHAnsi"/>
          <w:b/>
          <w:u w:val="single"/>
        </w:rPr>
        <w:t>比賽之連續</w:t>
      </w:r>
      <w:bookmarkEnd w:id="33"/>
      <w:r w:rsidR="002B1BE5" w:rsidRPr="006F1655">
        <w:rPr>
          <w:rFonts w:asciiTheme="minorHAnsi" w:hAnsiTheme="minorHAnsi" w:cstheme="minorHAnsi"/>
          <w:b/>
        </w:rPr>
        <w:t xml:space="preserve"> Continuous Play</w:t>
      </w:r>
    </w:p>
    <w:p w14:paraId="362E794D" w14:textId="1AB91B5C" w:rsidR="000644C5" w:rsidRPr="006F1655" w:rsidRDefault="000644C5"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比賽一開始</w:t>
      </w:r>
      <w:r w:rsidRPr="006F1655">
        <w:rPr>
          <w:rFonts w:asciiTheme="minorHAnsi" w:hAnsiTheme="minorHAnsi" w:cstheme="minorHAnsi"/>
        </w:rPr>
        <w:t>(</w:t>
      </w:r>
      <w:r w:rsidRPr="006F1655">
        <w:rPr>
          <w:rFonts w:asciiTheme="minorHAnsi" w:hAnsiTheme="minorHAnsi" w:cstheme="minorHAnsi"/>
        </w:rPr>
        <w:t>第一分球發出後</w:t>
      </w:r>
      <w:r w:rsidRPr="006F1655">
        <w:rPr>
          <w:rFonts w:asciiTheme="minorHAnsi" w:hAnsiTheme="minorHAnsi" w:cstheme="minorHAnsi"/>
        </w:rPr>
        <w:t>)</w:t>
      </w:r>
      <w:r w:rsidRPr="006F1655">
        <w:rPr>
          <w:rFonts w:asciiTheme="minorHAnsi" w:hAnsiTheme="minorHAnsi" w:cstheme="minorHAnsi"/>
        </w:rPr>
        <w:t>就應繼續進行到終了為止。</w:t>
      </w:r>
      <w:r w:rsidR="003B0E15">
        <w:rPr>
          <w:rFonts w:asciiTheme="minorHAnsi" w:hAnsiTheme="minorHAnsi" w:cstheme="minorHAnsi" w:hint="eastAsia"/>
        </w:rPr>
        <w:t xml:space="preserve"> </w:t>
      </w:r>
      <w:r w:rsidR="003B0E15">
        <w:rPr>
          <w:rFonts w:asciiTheme="minorHAnsi" w:hAnsiTheme="minorHAnsi" w:cstheme="minorHAnsi"/>
        </w:rPr>
        <w:t xml:space="preserve">                 </w:t>
      </w:r>
      <w:r w:rsidR="00923E8E">
        <w:rPr>
          <w:rFonts w:asciiTheme="minorHAnsi" w:hAnsiTheme="minorHAnsi" w:cstheme="minorHAnsi" w:hint="eastAsia"/>
        </w:rPr>
        <w:t xml:space="preserve">        </w:t>
      </w:r>
      <w:r w:rsidR="003B0E15">
        <w:rPr>
          <w:rFonts w:asciiTheme="minorHAnsi" w:hAnsiTheme="minorHAnsi" w:cstheme="minorHAnsi"/>
        </w:rPr>
        <w:t xml:space="preserve">  </w:t>
      </w:r>
    </w:p>
    <w:p w14:paraId="3EDF2E4B" w14:textId="37DF3753" w:rsidR="00B505B4" w:rsidRPr="00170612" w:rsidRDefault="00737479" w:rsidP="007E5A09">
      <w:pPr>
        <w:spacing w:line="320" w:lineRule="exact"/>
        <w:ind w:leftChars="400" w:left="1320" w:hangingChars="150" w:hanging="360"/>
        <w:rPr>
          <w:rFonts w:asciiTheme="minorHAnsi" w:hAnsiTheme="minorHAnsi" w:cstheme="minorHAnsi"/>
        </w:rPr>
      </w:pPr>
      <w:r>
        <w:rPr>
          <w:rFonts w:asciiTheme="minorHAnsi" w:hAnsiTheme="minorHAnsi" w:cstheme="minorHAnsi" w:hint="eastAsia"/>
        </w:rPr>
        <w:t>a</w:t>
      </w:r>
      <w:r w:rsidR="000644C5" w:rsidRPr="00170612">
        <w:rPr>
          <w:rFonts w:asciiTheme="minorHAnsi" w:hAnsiTheme="minorHAnsi" w:cstheme="minorHAnsi"/>
        </w:rPr>
        <w:t>.</w:t>
      </w:r>
      <w:r w:rsidR="006D7FF7" w:rsidRPr="00170612">
        <w:rPr>
          <w:rFonts w:asciiTheme="minorHAnsi" w:hAnsiTheme="minorHAnsi" w:cstheme="minorHAnsi"/>
        </w:rPr>
        <w:t xml:space="preserve"> </w:t>
      </w:r>
    </w:p>
    <w:p w14:paraId="2FF0415C" w14:textId="44DB6F0C" w:rsidR="000644C5" w:rsidRPr="00B505B4" w:rsidRDefault="000644C5" w:rsidP="007E5A09">
      <w:pPr>
        <w:pStyle w:val="ab"/>
        <w:numPr>
          <w:ilvl w:val="0"/>
          <w:numId w:val="14"/>
        </w:numPr>
        <w:spacing w:line="320" w:lineRule="exact"/>
        <w:ind w:leftChars="0"/>
        <w:rPr>
          <w:rFonts w:asciiTheme="minorHAnsi" w:hAnsiTheme="minorHAnsi" w:cstheme="minorHAnsi"/>
        </w:rPr>
      </w:pPr>
      <w:r w:rsidRPr="00B505B4">
        <w:rPr>
          <w:rFonts w:asciiTheme="minorHAnsi" w:hAnsiTheme="minorHAnsi" w:cstheme="minorHAnsi"/>
        </w:rPr>
        <w:t>分與分間，有</w:t>
      </w:r>
      <w:r w:rsidR="009B27F1" w:rsidRPr="00B505B4">
        <w:rPr>
          <w:rFonts w:asciiTheme="minorHAnsi" w:hAnsiTheme="minorHAnsi" w:cstheme="minorHAnsi"/>
        </w:rPr>
        <w:t>25</w:t>
      </w:r>
      <w:r w:rsidRPr="00B505B4">
        <w:rPr>
          <w:rFonts w:asciiTheme="minorHAnsi" w:hAnsiTheme="minorHAnsi" w:cstheme="minorHAnsi"/>
        </w:rPr>
        <w:t>秒，換邊時有</w:t>
      </w:r>
      <w:r w:rsidRPr="00B505B4">
        <w:rPr>
          <w:rFonts w:asciiTheme="minorHAnsi" w:hAnsiTheme="minorHAnsi" w:cstheme="minorHAnsi"/>
        </w:rPr>
        <w:t>90</w:t>
      </w:r>
      <w:r w:rsidRPr="00B505B4">
        <w:rPr>
          <w:rFonts w:asciiTheme="minorHAnsi" w:hAnsiTheme="minorHAnsi" w:cstheme="minorHAnsi"/>
        </w:rPr>
        <w:t>秒的休息。然而每盤第一局以及決勝局的換邊，</w:t>
      </w:r>
      <w:r w:rsidR="00B505B4">
        <w:rPr>
          <w:rFonts w:asciiTheme="minorHAnsi" w:hAnsiTheme="minorHAnsi" w:cstheme="minorHAnsi" w:hint="eastAsia"/>
        </w:rPr>
        <w:t>只有</w:t>
      </w:r>
      <w:proofErr w:type="gramStart"/>
      <w:r w:rsidR="00B505B4">
        <w:rPr>
          <w:rFonts w:asciiTheme="minorHAnsi" w:hAnsiTheme="minorHAnsi" w:cstheme="minorHAnsi" w:hint="eastAsia"/>
        </w:rPr>
        <w:t>換邊而</w:t>
      </w:r>
      <w:r w:rsidRPr="00B505B4">
        <w:rPr>
          <w:rFonts w:asciiTheme="minorHAnsi" w:hAnsiTheme="minorHAnsi" w:cstheme="minorHAnsi"/>
        </w:rPr>
        <w:t>沒有</w:t>
      </w:r>
      <w:proofErr w:type="gramEnd"/>
      <w:r w:rsidRPr="00B505B4">
        <w:rPr>
          <w:rFonts w:asciiTheme="minorHAnsi" w:hAnsiTheme="minorHAnsi" w:cstheme="minorHAnsi"/>
        </w:rPr>
        <w:t>休息。</w:t>
      </w:r>
    </w:p>
    <w:p w14:paraId="2F083DB7" w14:textId="465673BF" w:rsidR="000644C5" w:rsidRPr="00B505B4" w:rsidRDefault="000644C5" w:rsidP="002A3AEC">
      <w:pPr>
        <w:pStyle w:val="ab"/>
        <w:numPr>
          <w:ilvl w:val="0"/>
          <w:numId w:val="14"/>
        </w:numPr>
        <w:spacing w:line="340" w:lineRule="exact"/>
        <w:ind w:leftChars="0"/>
        <w:rPr>
          <w:rFonts w:asciiTheme="minorHAnsi" w:hAnsiTheme="minorHAnsi" w:cstheme="minorHAnsi"/>
        </w:rPr>
      </w:pPr>
      <w:r w:rsidRPr="00B505B4">
        <w:rPr>
          <w:rFonts w:asciiTheme="minorHAnsi" w:hAnsiTheme="minorHAnsi" w:cstheme="minorHAnsi"/>
        </w:rPr>
        <w:t>每盤終了有</w:t>
      </w:r>
      <w:r w:rsidRPr="00B505B4">
        <w:rPr>
          <w:rFonts w:asciiTheme="minorHAnsi" w:hAnsiTheme="minorHAnsi" w:cstheme="minorHAnsi"/>
        </w:rPr>
        <w:t>120</w:t>
      </w:r>
      <w:r w:rsidRPr="00B505B4">
        <w:rPr>
          <w:rFonts w:asciiTheme="minorHAnsi" w:hAnsiTheme="minorHAnsi" w:cstheme="minorHAnsi"/>
        </w:rPr>
        <w:t>秒的盤末休息。</w:t>
      </w:r>
      <w:r w:rsidR="003B0E15">
        <w:rPr>
          <w:rFonts w:asciiTheme="minorHAnsi" w:hAnsiTheme="minorHAnsi" w:cstheme="minorHAnsi" w:hint="eastAsia"/>
        </w:rPr>
        <w:t xml:space="preserve"> </w:t>
      </w:r>
      <w:r w:rsidR="003B0E15">
        <w:rPr>
          <w:rFonts w:asciiTheme="minorHAnsi" w:hAnsiTheme="minorHAnsi" w:cstheme="minorHAnsi"/>
        </w:rPr>
        <w:t xml:space="preserve">                                   </w:t>
      </w:r>
    </w:p>
    <w:p w14:paraId="6A346068" w14:textId="77777777" w:rsidR="000644C5" w:rsidRPr="00B505B4" w:rsidRDefault="000644C5" w:rsidP="002A3AEC">
      <w:pPr>
        <w:pStyle w:val="ab"/>
        <w:numPr>
          <w:ilvl w:val="0"/>
          <w:numId w:val="14"/>
        </w:numPr>
        <w:spacing w:line="340" w:lineRule="exact"/>
        <w:ind w:leftChars="0"/>
        <w:rPr>
          <w:rFonts w:asciiTheme="minorHAnsi" w:hAnsiTheme="minorHAnsi" w:cstheme="minorHAnsi"/>
        </w:rPr>
      </w:pPr>
      <w:r w:rsidRPr="00B505B4">
        <w:rPr>
          <w:rFonts w:asciiTheme="minorHAnsi" w:hAnsiTheme="minorHAnsi" w:cstheme="minorHAnsi"/>
        </w:rPr>
        <w:t>休息時間的計算是從前一分球結束開始到下一分球發球之瞬間。</w:t>
      </w:r>
    </w:p>
    <w:p w14:paraId="76636832" w14:textId="6E012ED9" w:rsidR="000644C5" w:rsidRPr="00B505B4" w:rsidRDefault="000644C5" w:rsidP="002A3AEC">
      <w:pPr>
        <w:pStyle w:val="ab"/>
        <w:numPr>
          <w:ilvl w:val="0"/>
          <w:numId w:val="14"/>
        </w:numPr>
        <w:spacing w:line="340" w:lineRule="exact"/>
        <w:ind w:leftChars="0"/>
        <w:rPr>
          <w:rFonts w:asciiTheme="minorHAnsi" w:hAnsiTheme="minorHAnsi" w:cstheme="minorHAnsi"/>
        </w:rPr>
      </w:pPr>
      <w:r w:rsidRPr="00B505B4">
        <w:rPr>
          <w:rFonts w:asciiTheme="minorHAnsi" w:hAnsiTheme="minorHAnsi" w:cstheme="minorHAnsi"/>
        </w:rPr>
        <w:t>賽</w:t>
      </w:r>
      <w:r w:rsidR="00B505B4" w:rsidRPr="00B505B4">
        <w:rPr>
          <w:rFonts w:asciiTheme="minorHAnsi" w:hAnsiTheme="minorHAnsi" w:cstheme="minorHAnsi" w:hint="eastAsia"/>
        </w:rPr>
        <w:t>會</w:t>
      </w:r>
      <w:r w:rsidRPr="00B505B4">
        <w:rPr>
          <w:rFonts w:asciiTheme="minorHAnsi" w:hAnsiTheme="minorHAnsi" w:cstheme="minorHAnsi"/>
        </w:rPr>
        <w:t>可向國際網總申請延長換邊</w:t>
      </w:r>
      <w:r w:rsidRPr="00B505B4">
        <w:rPr>
          <w:rFonts w:asciiTheme="minorHAnsi" w:hAnsiTheme="minorHAnsi" w:cstheme="minorHAnsi"/>
        </w:rPr>
        <w:t>90</w:t>
      </w:r>
      <w:r w:rsidRPr="00B505B4">
        <w:rPr>
          <w:rFonts w:asciiTheme="minorHAnsi" w:hAnsiTheme="minorHAnsi" w:cstheme="minorHAnsi"/>
        </w:rPr>
        <w:t>秒，盤末</w:t>
      </w:r>
      <w:r w:rsidRPr="00B505B4">
        <w:rPr>
          <w:rFonts w:asciiTheme="minorHAnsi" w:hAnsiTheme="minorHAnsi" w:cstheme="minorHAnsi"/>
        </w:rPr>
        <w:t>120</w:t>
      </w:r>
      <w:r w:rsidRPr="00B505B4">
        <w:rPr>
          <w:rFonts w:asciiTheme="minorHAnsi" w:hAnsiTheme="minorHAnsi" w:cstheme="minorHAnsi"/>
        </w:rPr>
        <w:t>秒的休息</w:t>
      </w:r>
      <w:r w:rsidR="00751BCC">
        <w:rPr>
          <w:rFonts w:asciiTheme="minorHAnsi" w:hAnsiTheme="minorHAnsi" w:cstheme="minorHAnsi" w:hint="eastAsia"/>
        </w:rPr>
        <w:t>時間</w:t>
      </w:r>
      <w:r w:rsidRPr="00B505B4">
        <w:rPr>
          <w:rFonts w:asciiTheme="minorHAnsi" w:hAnsiTheme="minorHAnsi" w:cstheme="minorHAnsi"/>
        </w:rPr>
        <w:t>。</w:t>
      </w:r>
      <w:r w:rsidR="003B0E15">
        <w:rPr>
          <w:rFonts w:asciiTheme="minorHAnsi" w:hAnsiTheme="minorHAnsi" w:cstheme="minorHAnsi" w:hint="eastAsia"/>
        </w:rPr>
        <w:t xml:space="preserve"> </w:t>
      </w:r>
      <w:r w:rsidR="003B0E15">
        <w:rPr>
          <w:rFonts w:asciiTheme="minorHAnsi" w:hAnsiTheme="minorHAnsi" w:cstheme="minorHAnsi"/>
        </w:rPr>
        <w:t xml:space="preserve">      </w:t>
      </w:r>
    </w:p>
    <w:p w14:paraId="5F152960" w14:textId="2923CFFD" w:rsidR="00DB569C" w:rsidRPr="006F1655" w:rsidRDefault="00737479" w:rsidP="002A3AEC">
      <w:pPr>
        <w:spacing w:line="340" w:lineRule="exact"/>
        <w:ind w:leftChars="400" w:left="1320" w:hangingChars="150" w:hanging="360"/>
        <w:rPr>
          <w:rFonts w:asciiTheme="minorHAnsi" w:hAnsiTheme="minorHAnsi" w:cstheme="minorHAnsi"/>
        </w:rPr>
      </w:pPr>
      <w:r>
        <w:rPr>
          <w:rFonts w:asciiTheme="minorHAnsi" w:hAnsiTheme="minorHAnsi" w:cstheme="minorHAnsi"/>
        </w:rPr>
        <w:t>b</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假使球員無法掌控之下，他的球衣、鞋子，或必要裝備</w:t>
      </w:r>
      <w:r w:rsidR="000644C5" w:rsidRPr="006F1655">
        <w:rPr>
          <w:rFonts w:asciiTheme="minorHAnsi" w:hAnsiTheme="minorHAnsi" w:cstheme="minorHAnsi"/>
        </w:rPr>
        <w:t>(</w:t>
      </w:r>
      <w:r w:rsidR="000644C5" w:rsidRPr="006F1655">
        <w:rPr>
          <w:rFonts w:asciiTheme="minorHAnsi" w:hAnsiTheme="minorHAnsi" w:cstheme="minorHAnsi"/>
        </w:rPr>
        <w:t>不包括球拍</w:t>
      </w:r>
      <w:r w:rsidR="000644C5" w:rsidRPr="006F1655">
        <w:rPr>
          <w:rFonts w:asciiTheme="minorHAnsi" w:hAnsiTheme="minorHAnsi" w:cstheme="minorHAnsi"/>
        </w:rPr>
        <w:t>)</w:t>
      </w:r>
      <w:r w:rsidR="000644C5" w:rsidRPr="006F1655">
        <w:rPr>
          <w:rFonts w:asciiTheme="minorHAnsi" w:hAnsiTheme="minorHAnsi" w:cstheme="minorHAnsi"/>
        </w:rPr>
        <w:t>損壞了必須更換時，可以給予球員合理的時間去更換上述裝備。</w:t>
      </w:r>
    </w:p>
    <w:p w14:paraId="686F2000" w14:textId="7FC1A0D0" w:rsidR="000644C5" w:rsidRPr="006F1655" w:rsidRDefault="00737479" w:rsidP="005943A2">
      <w:pPr>
        <w:spacing w:line="340" w:lineRule="exact"/>
        <w:ind w:leftChars="400" w:left="1320" w:hangingChars="150" w:hanging="360"/>
        <w:rPr>
          <w:rFonts w:asciiTheme="minorHAnsi" w:hAnsiTheme="minorHAnsi" w:cstheme="minorHAnsi"/>
        </w:rPr>
      </w:pPr>
      <w:r>
        <w:rPr>
          <w:rFonts w:asciiTheme="minorHAnsi" w:hAnsiTheme="minorHAnsi" w:cstheme="minorHAnsi" w:hint="eastAsia"/>
        </w:rPr>
        <w:t>c</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無額外的時間允許球員去恢復體能狀況，然而球員遭受可治療的傷害時，可給予一次三分</w:t>
      </w:r>
      <w:r w:rsidR="000644C5" w:rsidRPr="006F1655">
        <w:rPr>
          <w:rFonts w:asciiTheme="minorHAnsi" w:hAnsiTheme="minorHAnsi" w:cstheme="minorHAnsi"/>
        </w:rPr>
        <w:lastRenderedPageBreak/>
        <w:t>鐘的傷停時間來處理該傷害。同時有限的如廁與換衣服的次數也是允許的只要賽前事先宣佈。</w:t>
      </w:r>
    </w:p>
    <w:p w14:paraId="0A2B83F5" w14:textId="281AEE45" w:rsidR="000644C5" w:rsidRPr="006F1655" w:rsidRDefault="00737479" w:rsidP="005943A2">
      <w:pPr>
        <w:spacing w:line="340" w:lineRule="exact"/>
        <w:ind w:leftChars="400" w:left="1440" w:hangingChars="200" w:hanging="480"/>
        <w:rPr>
          <w:rFonts w:asciiTheme="minorHAnsi" w:hAnsiTheme="minorHAnsi" w:cstheme="minorHAnsi"/>
        </w:rPr>
      </w:pPr>
      <w:r>
        <w:rPr>
          <w:rFonts w:asciiTheme="minorHAnsi" w:hAnsiTheme="minorHAnsi" w:cstheme="minorHAnsi"/>
        </w:rPr>
        <w:t>d</w:t>
      </w:r>
      <w:r w:rsidR="000644C5" w:rsidRPr="006F1655">
        <w:rPr>
          <w:rFonts w:asciiTheme="minorHAnsi" w:hAnsiTheme="minorHAnsi" w:cstheme="minorHAnsi"/>
        </w:rPr>
        <w:t>.</w:t>
      </w:r>
      <w:r w:rsidR="006D7FF7" w:rsidRPr="006F1655">
        <w:rPr>
          <w:rFonts w:asciiTheme="minorHAnsi" w:hAnsiTheme="minorHAnsi" w:cstheme="minorHAnsi"/>
        </w:rPr>
        <w:t xml:space="preserve"> </w:t>
      </w:r>
      <w:r w:rsidR="000644C5" w:rsidRPr="006F1655">
        <w:rPr>
          <w:rFonts w:asciiTheme="minorHAnsi" w:hAnsiTheme="minorHAnsi" w:cstheme="minorHAnsi"/>
        </w:rPr>
        <w:t>賽會</w:t>
      </w:r>
      <w:r w:rsidR="00C04094" w:rsidRPr="00751BCC">
        <w:rPr>
          <w:rFonts w:asciiTheme="minorHAnsi" w:hAnsiTheme="minorHAnsi" w:cstheme="minorHAnsi"/>
        </w:rPr>
        <w:t>可以</w:t>
      </w:r>
      <w:r w:rsidR="000644C5" w:rsidRPr="00751BCC">
        <w:rPr>
          <w:rFonts w:asciiTheme="minorHAnsi" w:hAnsiTheme="minorHAnsi" w:cstheme="minorHAnsi"/>
        </w:rPr>
        <w:t>在</w:t>
      </w:r>
      <w:r w:rsidR="00C04094" w:rsidRPr="00751BCC">
        <w:rPr>
          <w:rFonts w:asciiTheme="minorHAnsi" w:hAnsiTheme="minorHAnsi" w:cstheme="minorHAnsi"/>
        </w:rPr>
        <w:t>開賽前宣告</w:t>
      </w:r>
      <w:r w:rsidR="00DD203C" w:rsidRPr="00751BCC">
        <w:rPr>
          <w:rFonts w:asciiTheme="minorHAnsi" w:hAnsiTheme="minorHAnsi" w:cstheme="minorHAnsi"/>
        </w:rPr>
        <w:t>採用</w:t>
      </w:r>
      <w:r w:rsidR="00C6439F" w:rsidRPr="00751BCC">
        <w:rPr>
          <w:rFonts w:asciiTheme="minorHAnsi" w:hAnsiTheme="minorHAnsi" w:cstheme="minorHAnsi"/>
        </w:rPr>
        <w:t>五盤三勝的的第三盤末、或三盤二勝的第二盤末</w:t>
      </w:r>
      <w:r w:rsidR="000644C5" w:rsidRPr="00751BCC">
        <w:rPr>
          <w:rFonts w:asciiTheme="minorHAnsi" w:hAnsiTheme="minorHAnsi" w:cstheme="minorHAnsi"/>
        </w:rPr>
        <w:t>給</w:t>
      </w:r>
      <w:r w:rsidR="000644C5" w:rsidRPr="006F1655">
        <w:rPr>
          <w:rFonts w:asciiTheme="minorHAnsi" w:hAnsiTheme="minorHAnsi" w:cstheme="minorHAnsi"/>
        </w:rPr>
        <w:t>予最長</w:t>
      </w:r>
      <w:r w:rsidR="000644C5" w:rsidRPr="006F1655">
        <w:rPr>
          <w:rFonts w:asciiTheme="minorHAnsi" w:hAnsiTheme="minorHAnsi" w:cstheme="minorHAnsi"/>
        </w:rPr>
        <w:t>10</w:t>
      </w:r>
      <w:r w:rsidR="000644C5" w:rsidRPr="006F1655">
        <w:rPr>
          <w:rFonts w:asciiTheme="minorHAnsi" w:hAnsiTheme="minorHAnsi" w:cstheme="minorHAnsi"/>
        </w:rPr>
        <w:t>分鐘的休息。</w:t>
      </w:r>
    </w:p>
    <w:p w14:paraId="0EF8F5D0" w14:textId="502D36C7" w:rsidR="00751BCC" w:rsidRDefault="00737479" w:rsidP="005943A2">
      <w:pPr>
        <w:spacing w:afterLines="50" w:after="180" w:line="340" w:lineRule="exact"/>
        <w:ind w:leftChars="200" w:left="480" w:firstLineChars="200" w:firstLine="480"/>
        <w:rPr>
          <w:rFonts w:asciiTheme="minorHAnsi" w:hAnsiTheme="minorHAnsi" w:cstheme="minorHAnsi"/>
          <w:b/>
        </w:rPr>
      </w:pPr>
      <w:r>
        <w:rPr>
          <w:rFonts w:asciiTheme="minorHAnsi" w:hAnsiTheme="minorHAnsi" w:cstheme="minorHAnsi" w:hint="eastAsia"/>
        </w:rPr>
        <w:t>e</w:t>
      </w:r>
      <w:r w:rsidR="000644C5" w:rsidRPr="006F1655">
        <w:rPr>
          <w:rFonts w:asciiTheme="minorHAnsi" w:hAnsiTheme="minorHAnsi" w:cstheme="minorHAnsi"/>
        </w:rPr>
        <w:t>.</w:t>
      </w:r>
      <w:r w:rsidR="005804C8" w:rsidRPr="006F1655">
        <w:rPr>
          <w:rFonts w:asciiTheme="minorHAnsi" w:hAnsiTheme="minorHAnsi" w:cstheme="minorHAnsi"/>
        </w:rPr>
        <w:t xml:space="preserve"> </w:t>
      </w:r>
      <w:r w:rsidR="000644C5" w:rsidRPr="006F1655">
        <w:rPr>
          <w:rFonts w:asciiTheme="minorHAnsi" w:hAnsiTheme="minorHAnsi" w:cstheme="minorHAnsi"/>
        </w:rPr>
        <w:t>賽前熱身的時間為</w:t>
      </w:r>
      <w:r w:rsidR="000644C5" w:rsidRPr="006F1655">
        <w:rPr>
          <w:rFonts w:asciiTheme="minorHAnsi" w:hAnsiTheme="minorHAnsi" w:cstheme="minorHAnsi"/>
        </w:rPr>
        <w:t>5</w:t>
      </w:r>
      <w:r w:rsidR="000644C5" w:rsidRPr="006F1655">
        <w:rPr>
          <w:rFonts w:asciiTheme="minorHAnsi" w:hAnsiTheme="minorHAnsi" w:cstheme="minorHAnsi"/>
        </w:rPr>
        <w:t>分鐘，除非賽會有特殊考量，而更改之。</w:t>
      </w:r>
      <w:r w:rsidR="006904B8" w:rsidRPr="006F1655">
        <w:rPr>
          <w:rFonts w:asciiTheme="minorHAnsi" w:hAnsiTheme="minorHAnsi" w:cstheme="minorHAnsi"/>
        </w:rPr>
        <w:t xml:space="preserve"> </w:t>
      </w:r>
    </w:p>
    <w:p w14:paraId="2C75C8EC" w14:textId="56F4F8C8" w:rsidR="000644C5" w:rsidRPr="006F1655" w:rsidRDefault="000644C5" w:rsidP="002A3AEC">
      <w:pPr>
        <w:spacing w:line="340" w:lineRule="exact"/>
        <w:rPr>
          <w:rFonts w:asciiTheme="minorHAnsi" w:hAnsiTheme="minorHAnsi" w:cstheme="minorHAnsi"/>
          <w:b/>
        </w:rPr>
      </w:pPr>
      <w:r w:rsidRPr="006F1655">
        <w:rPr>
          <w:rFonts w:asciiTheme="minorHAnsi" w:hAnsiTheme="minorHAnsi" w:cstheme="minorHAnsi"/>
          <w:b/>
        </w:rPr>
        <w:t>三十、</w:t>
      </w:r>
      <w:bookmarkStart w:id="34" w:name="title_30"/>
      <w:r w:rsidRPr="006F1655">
        <w:rPr>
          <w:rFonts w:asciiTheme="minorHAnsi" w:hAnsiTheme="minorHAnsi" w:cstheme="minorHAnsi"/>
          <w:b/>
          <w:u w:val="single"/>
        </w:rPr>
        <w:t>指導</w:t>
      </w:r>
      <w:r w:rsidR="002B1BE5" w:rsidRPr="006F1655">
        <w:rPr>
          <w:rFonts w:asciiTheme="minorHAnsi" w:hAnsiTheme="minorHAnsi" w:cstheme="minorHAnsi"/>
          <w:b/>
          <w:u w:val="single"/>
        </w:rPr>
        <w:t xml:space="preserve"> </w:t>
      </w:r>
      <w:bookmarkEnd w:id="34"/>
      <w:r w:rsidR="002B1BE5" w:rsidRPr="006F1655">
        <w:rPr>
          <w:rFonts w:asciiTheme="minorHAnsi" w:hAnsiTheme="minorHAnsi" w:cstheme="minorHAnsi"/>
          <w:b/>
        </w:rPr>
        <w:t>Coaching</w:t>
      </w:r>
    </w:p>
    <w:p w14:paraId="777F88EA" w14:textId="77777777" w:rsidR="007378C5" w:rsidRPr="006F1655" w:rsidRDefault="000644C5" w:rsidP="002A3AEC">
      <w:pPr>
        <w:spacing w:line="340" w:lineRule="exact"/>
        <w:ind w:leftChars="200" w:left="480"/>
        <w:rPr>
          <w:rFonts w:asciiTheme="minorHAnsi" w:hAnsiTheme="minorHAnsi" w:cstheme="minorHAnsi"/>
        </w:rPr>
      </w:pPr>
      <w:r w:rsidRPr="006F1655">
        <w:rPr>
          <w:rFonts w:asciiTheme="minorHAnsi" w:hAnsiTheme="minorHAnsi" w:cstheme="minorHAnsi"/>
        </w:rPr>
        <w:t>以任何形式的手勢或聲音來對選手作指導或溝通都被認為是指導。</w:t>
      </w:r>
    </w:p>
    <w:p w14:paraId="3DA9E02C" w14:textId="3F9CA555" w:rsidR="000644C5" w:rsidRPr="006F1655" w:rsidRDefault="000644C5" w:rsidP="00DB569C">
      <w:pPr>
        <w:spacing w:afterLines="50" w:after="180" w:line="340" w:lineRule="exact"/>
        <w:ind w:leftChars="200" w:left="480"/>
        <w:rPr>
          <w:rFonts w:asciiTheme="minorHAnsi" w:hAnsiTheme="minorHAnsi" w:cstheme="minorHAnsi"/>
        </w:rPr>
      </w:pPr>
      <w:r w:rsidRPr="006F1655">
        <w:rPr>
          <w:rFonts w:asciiTheme="minorHAnsi" w:hAnsiTheme="minorHAnsi" w:cstheme="minorHAnsi"/>
        </w:rPr>
        <w:t>團體賽時，球隊的隊長</w:t>
      </w:r>
      <w:r w:rsidRPr="006F1655">
        <w:rPr>
          <w:rFonts w:asciiTheme="minorHAnsi" w:hAnsiTheme="minorHAnsi" w:cstheme="minorHAnsi"/>
        </w:rPr>
        <w:t>(</w:t>
      </w:r>
      <w:r w:rsidRPr="006F1655">
        <w:rPr>
          <w:rFonts w:asciiTheme="minorHAnsi" w:hAnsiTheme="minorHAnsi" w:cstheme="minorHAnsi"/>
        </w:rPr>
        <w:t>教練</w:t>
      </w:r>
      <w:r w:rsidRPr="006F1655">
        <w:rPr>
          <w:rFonts w:asciiTheme="minorHAnsi" w:hAnsiTheme="minorHAnsi" w:cstheme="minorHAnsi"/>
        </w:rPr>
        <w:t>)</w:t>
      </w:r>
      <w:r w:rsidRPr="006F1655">
        <w:rPr>
          <w:rFonts w:asciiTheme="minorHAnsi" w:hAnsiTheme="minorHAnsi" w:cstheme="minorHAnsi"/>
        </w:rPr>
        <w:t>坐在球場上</w:t>
      </w:r>
      <w:proofErr w:type="gramStart"/>
      <w:r w:rsidRPr="006F1655">
        <w:rPr>
          <w:rFonts w:asciiTheme="minorHAnsi" w:hAnsiTheme="minorHAnsi" w:cstheme="minorHAnsi"/>
        </w:rPr>
        <w:t>可於換邊</w:t>
      </w:r>
      <w:proofErr w:type="gramEnd"/>
      <w:r w:rsidRPr="006F1655">
        <w:rPr>
          <w:rFonts w:asciiTheme="minorHAnsi" w:hAnsiTheme="minorHAnsi" w:cstheme="minorHAnsi"/>
        </w:rPr>
        <w:t>休息或盤</w:t>
      </w:r>
      <w:proofErr w:type="gramStart"/>
      <w:r w:rsidRPr="006F1655">
        <w:rPr>
          <w:rFonts w:asciiTheme="minorHAnsi" w:hAnsiTheme="minorHAnsi" w:cstheme="minorHAnsi"/>
        </w:rPr>
        <w:t>末時</w:t>
      </w:r>
      <w:proofErr w:type="gramEnd"/>
      <w:r w:rsidRPr="006F1655">
        <w:rPr>
          <w:rFonts w:asciiTheme="minorHAnsi" w:hAnsiTheme="minorHAnsi" w:cstheme="minorHAnsi"/>
        </w:rPr>
        <w:t>對球員進行指導，唯在每盤的第一局終了及決勝局的換邊，則不能指導。</w:t>
      </w:r>
    </w:p>
    <w:p w14:paraId="3909DB0A" w14:textId="328FCCC2" w:rsidR="000644C5" w:rsidRPr="006F1655" w:rsidRDefault="007E0417"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案例</w:t>
      </w:r>
      <w:proofErr w:type="gramStart"/>
      <w:r w:rsidR="000644C5" w:rsidRPr="006F1655">
        <w:rPr>
          <w:rFonts w:asciiTheme="minorHAnsi" w:hAnsiTheme="minorHAnsi" w:cstheme="minorHAnsi"/>
        </w:rPr>
        <w:t>一</w:t>
      </w:r>
      <w:proofErr w:type="gramEnd"/>
      <w:r w:rsidR="000644C5" w:rsidRPr="006F1655">
        <w:rPr>
          <w:rFonts w:asciiTheme="minorHAnsi" w:hAnsiTheme="minorHAnsi" w:cstheme="minorHAnsi"/>
        </w:rPr>
        <w:t>：以隱密的手勢對選手作指導，是被允許的？</w:t>
      </w:r>
    </w:p>
    <w:p w14:paraId="4A24ED6B" w14:textId="77777777" w:rsidR="001F7448" w:rsidRPr="006F1655" w:rsidRDefault="000644C5" w:rsidP="00DB569C">
      <w:pPr>
        <w:spacing w:afterLines="50" w:after="180" w:line="340" w:lineRule="exact"/>
        <w:ind w:firstLineChars="200" w:firstLine="480"/>
        <w:rPr>
          <w:rFonts w:asciiTheme="minorHAnsi" w:hAnsiTheme="minorHAnsi" w:cstheme="minorHAnsi"/>
        </w:rPr>
      </w:pPr>
      <w:r w:rsidRPr="006F1655">
        <w:rPr>
          <w:rFonts w:asciiTheme="minorHAnsi" w:hAnsiTheme="minorHAnsi" w:cstheme="minorHAnsi"/>
        </w:rPr>
        <w:t>判　定：</w:t>
      </w:r>
      <w:r w:rsidR="001F7448" w:rsidRPr="006F1655">
        <w:rPr>
          <w:rFonts w:asciiTheme="minorHAnsi" w:hAnsiTheme="minorHAnsi" w:cstheme="minorHAnsi"/>
        </w:rPr>
        <w:t>不可以。</w:t>
      </w:r>
    </w:p>
    <w:p w14:paraId="05B4F319" w14:textId="77777777" w:rsidR="000644C5" w:rsidRPr="006F1655" w:rsidRDefault="007E0417"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案例</w:t>
      </w:r>
      <w:r w:rsidR="000644C5" w:rsidRPr="006F1655">
        <w:rPr>
          <w:rFonts w:asciiTheme="minorHAnsi" w:hAnsiTheme="minorHAnsi" w:cstheme="minorHAnsi"/>
        </w:rPr>
        <w:t>二：當球賽因故暫停時，球員可以接受指導？</w:t>
      </w:r>
    </w:p>
    <w:p w14:paraId="09DEB5AA" w14:textId="77777777" w:rsidR="000644C5" w:rsidRPr="006F1655" w:rsidRDefault="000644C5" w:rsidP="00DB569C">
      <w:pPr>
        <w:spacing w:afterLines="50" w:after="180" w:line="340" w:lineRule="exact"/>
        <w:ind w:firstLineChars="200" w:firstLine="480"/>
        <w:rPr>
          <w:rFonts w:asciiTheme="minorHAnsi" w:hAnsiTheme="minorHAnsi" w:cstheme="minorHAnsi"/>
        </w:rPr>
      </w:pPr>
      <w:r w:rsidRPr="006F1655">
        <w:rPr>
          <w:rFonts w:asciiTheme="minorHAnsi" w:hAnsiTheme="minorHAnsi" w:cstheme="minorHAnsi"/>
        </w:rPr>
        <w:t>判　定：是的。</w:t>
      </w:r>
    </w:p>
    <w:p w14:paraId="3FEBFB59" w14:textId="24BEAF88" w:rsidR="00C6439F" w:rsidRPr="00751BCC" w:rsidRDefault="007E0417" w:rsidP="002A3AEC">
      <w:pPr>
        <w:spacing w:line="340" w:lineRule="exact"/>
        <w:ind w:firstLineChars="200" w:firstLine="480"/>
        <w:rPr>
          <w:rFonts w:asciiTheme="minorHAnsi" w:hAnsiTheme="minorHAnsi" w:cstheme="minorHAnsi"/>
          <w:u w:val="single"/>
        </w:rPr>
      </w:pPr>
      <w:r w:rsidRPr="00751BCC">
        <w:rPr>
          <w:rFonts w:asciiTheme="minorHAnsi" w:hAnsiTheme="minorHAnsi" w:cstheme="minorHAnsi"/>
        </w:rPr>
        <w:t>案例</w:t>
      </w:r>
      <w:proofErr w:type="gramStart"/>
      <w:r w:rsidR="00C6439F" w:rsidRPr="00751BCC">
        <w:rPr>
          <w:rFonts w:asciiTheme="minorHAnsi" w:hAnsiTheme="minorHAnsi" w:cstheme="minorHAnsi"/>
        </w:rPr>
        <w:t>三</w:t>
      </w:r>
      <w:proofErr w:type="gramEnd"/>
      <w:r w:rsidR="00C6439F" w:rsidRPr="00751BCC">
        <w:rPr>
          <w:rFonts w:asciiTheme="minorHAnsi" w:hAnsiTheme="minorHAnsi" w:cstheme="minorHAnsi"/>
        </w:rPr>
        <w:t>：</w:t>
      </w:r>
      <w:r w:rsidR="00C6439F" w:rsidRPr="00751BCC">
        <w:rPr>
          <w:rFonts w:asciiTheme="minorHAnsi" w:hAnsiTheme="minorHAnsi" w:cstheme="minorHAnsi"/>
          <w:u w:val="single"/>
        </w:rPr>
        <w:t>比賽場</w:t>
      </w:r>
      <w:r w:rsidR="00FA465C" w:rsidRPr="00751BCC">
        <w:rPr>
          <w:rFonts w:asciiTheme="minorHAnsi" w:hAnsiTheme="minorHAnsi" w:cstheme="minorHAnsi"/>
          <w:u w:val="single"/>
        </w:rPr>
        <w:t>上，選手可否接受</w:t>
      </w:r>
      <w:r w:rsidR="00FA465C" w:rsidRPr="00751BCC">
        <w:rPr>
          <w:rFonts w:asciiTheme="minorHAnsi" w:hAnsiTheme="minorHAnsi" w:cstheme="minorHAnsi"/>
          <w:u w:val="single"/>
        </w:rPr>
        <w:t xml:space="preserve"> on-court coaching?</w:t>
      </w:r>
      <w:r w:rsidR="003B0E15" w:rsidRPr="003B0E15">
        <w:rPr>
          <w:rFonts w:asciiTheme="minorHAnsi" w:hAnsiTheme="minorHAnsi" w:cstheme="minorHAnsi"/>
          <w:u w:val="single"/>
        </w:rPr>
        <w:t xml:space="preserve"> </w:t>
      </w:r>
      <w:r w:rsidR="003B0E15" w:rsidRPr="003B0E15">
        <w:rPr>
          <w:rFonts w:asciiTheme="minorHAnsi" w:hAnsiTheme="minorHAnsi" w:cstheme="minorHAnsi"/>
        </w:rPr>
        <w:t xml:space="preserve">                        </w:t>
      </w:r>
      <w:r w:rsidR="00923E8E">
        <w:rPr>
          <w:rFonts w:asciiTheme="minorHAnsi" w:hAnsiTheme="minorHAnsi" w:cstheme="minorHAnsi" w:hint="eastAsia"/>
        </w:rPr>
        <w:t xml:space="preserve">   </w:t>
      </w:r>
      <w:r w:rsidR="003B0E15" w:rsidRPr="003B0E15">
        <w:rPr>
          <w:rFonts w:asciiTheme="minorHAnsi" w:hAnsiTheme="minorHAnsi" w:cstheme="minorHAnsi"/>
        </w:rPr>
        <w:t xml:space="preserve">     </w:t>
      </w:r>
      <w:bookmarkStart w:id="35" w:name="_Hlk37877133"/>
    </w:p>
    <w:bookmarkEnd w:id="35"/>
    <w:p w14:paraId="5B164ED6" w14:textId="77777777" w:rsidR="00FA465C" w:rsidRPr="00751BCC" w:rsidRDefault="00FA465C" w:rsidP="002A3AEC">
      <w:pPr>
        <w:spacing w:line="340" w:lineRule="exact"/>
        <w:ind w:firstLineChars="200" w:firstLine="480"/>
        <w:rPr>
          <w:rFonts w:asciiTheme="minorHAnsi" w:hAnsiTheme="minorHAnsi" w:cstheme="minorHAnsi"/>
          <w:u w:val="single"/>
        </w:rPr>
      </w:pPr>
      <w:r w:rsidRPr="00751BCC">
        <w:rPr>
          <w:rFonts w:asciiTheme="minorHAnsi" w:hAnsiTheme="minorHAnsi" w:cstheme="minorHAnsi"/>
        </w:rPr>
        <w:t>判　定：</w:t>
      </w:r>
      <w:r w:rsidRPr="00751BCC">
        <w:rPr>
          <w:rFonts w:asciiTheme="minorHAnsi" w:hAnsiTheme="minorHAnsi" w:cstheme="minorHAnsi"/>
          <w:u w:val="single"/>
        </w:rPr>
        <w:t>賽會可以向</w:t>
      </w:r>
      <w:r w:rsidRPr="00751BCC">
        <w:rPr>
          <w:rFonts w:asciiTheme="minorHAnsi" w:hAnsiTheme="minorHAnsi" w:cstheme="minorHAnsi"/>
          <w:u w:val="single"/>
        </w:rPr>
        <w:t xml:space="preserve"> ITF </w:t>
      </w:r>
      <w:r w:rsidRPr="00751BCC">
        <w:rPr>
          <w:rFonts w:asciiTheme="minorHAnsi" w:hAnsiTheme="minorHAnsi" w:cstheme="minorHAnsi"/>
          <w:u w:val="single"/>
        </w:rPr>
        <w:t>申請</w:t>
      </w:r>
      <w:r w:rsidRPr="00751BCC">
        <w:rPr>
          <w:rFonts w:asciiTheme="minorHAnsi" w:hAnsiTheme="minorHAnsi" w:cstheme="minorHAnsi"/>
          <w:u w:val="single"/>
        </w:rPr>
        <w:t>on-court coaching</w:t>
      </w:r>
      <w:r w:rsidRPr="00751BCC">
        <w:rPr>
          <w:rFonts w:asciiTheme="minorHAnsi" w:hAnsiTheme="minorHAnsi" w:cstheme="minorHAnsi"/>
          <w:u w:val="single"/>
        </w:rPr>
        <w:t>。若或許可，指定教練須依該賽會之規定方可進場</w:t>
      </w:r>
    </w:p>
    <w:p w14:paraId="229E1FD4" w14:textId="27F6D073" w:rsidR="009F51DB" w:rsidRPr="006F1655" w:rsidRDefault="00FA465C" w:rsidP="00DB569C">
      <w:pPr>
        <w:spacing w:afterLines="50" w:after="180" w:line="340" w:lineRule="exact"/>
        <w:ind w:firstLineChars="200" w:firstLine="480"/>
        <w:rPr>
          <w:rFonts w:asciiTheme="minorHAnsi" w:hAnsiTheme="minorHAnsi" w:cstheme="minorHAnsi"/>
        </w:rPr>
      </w:pPr>
      <w:r w:rsidRPr="00751BCC">
        <w:rPr>
          <w:rFonts w:asciiTheme="minorHAnsi" w:hAnsiTheme="minorHAnsi" w:cstheme="minorHAnsi"/>
        </w:rPr>
        <w:t xml:space="preserve">        </w:t>
      </w:r>
      <w:r w:rsidRPr="00751BCC">
        <w:rPr>
          <w:rFonts w:asciiTheme="minorHAnsi" w:hAnsiTheme="minorHAnsi" w:cstheme="minorHAnsi"/>
          <w:u w:val="single"/>
        </w:rPr>
        <w:t>指導。</w:t>
      </w:r>
      <w:r w:rsidR="006904B8" w:rsidRPr="006F1655">
        <w:rPr>
          <w:rFonts w:asciiTheme="minorHAnsi" w:hAnsiTheme="minorHAnsi" w:cstheme="minorHAnsi"/>
        </w:rPr>
        <w:t xml:space="preserve">    </w:t>
      </w:r>
    </w:p>
    <w:p w14:paraId="530B7E53" w14:textId="6E88D72B" w:rsidR="009F51DB" w:rsidRPr="006F1655" w:rsidRDefault="009F51DB" w:rsidP="002A3AEC">
      <w:pPr>
        <w:spacing w:line="340" w:lineRule="exact"/>
        <w:rPr>
          <w:rFonts w:asciiTheme="minorHAnsi" w:hAnsiTheme="minorHAnsi" w:cstheme="minorHAnsi"/>
          <w:b/>
        </w:rPr>
      </w:pPr>
      <w:r w:rsidRPr="006F1655">
        <w:rPr>
          <w:rFonts w:asciiTheme="minorHAnsi" w:hAnsiTheme="minorHAnsi" w:cstheme="minorHAnsi"/>
          <w:b/>
        </w:rPr>
        <w:t>三十一、</w:t>
      </w:r>
      <w:bookmarkStart w:id="36" w:name="title_31"/>
      <w:r w:rsidRPr="006F1655">
        <w:rPr>
          <w:rFonts w:asciiTheme="minorHAnsi" w:hAnsiTheme="minorHAnsi" w:cstheme="minorHAnsi"/>
          <w:b/>
          <w:u w:val="single"/>
        </w:rPr>
        <w:t>選手分析科技</w:t>
      </w:r>
      <w:bookmarkEnd w:id="36"/>
      <w:r w:rsidRPr="006F1655">
        <w:rPr>
          <w:rFonts w:asciiTheme="minorHAnsi" w:hAnsiTheme="minorHAnsi" w:cstheme="minorHAnsi"/>
          <w:b/>
        </w:rPr>
        <w:t xml:space="preserve"> Player Analysis Technology</w:t>
      </w:r>
    </w:p>
    <w:p w14:paraId="24A70E54" w14:textId="05413A66" w:rsidR="009F51DB" w:rsidRPr="006F1655" w:rsidRDefault="009F51DB"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選手分析科技</w:t>
      </w:r>
      <w:r w:rsidRPr="006F1655">
        <w:rPr>
          <w:rFonts w:asciiTheme="minorHAnsi" w:hAnsiTheme="minorHAnsi" w:cstheme="minorHAnsi"/>
        </w:rPr>
        <w:t xml:space="preserve">, </w:t>
      </w:r>
      <w:r w:rsidRPr="006F1655">
        <w:rPr>
          <w:rFonts w:asciiTheme="minorHAnsi" w:hAnsiTheme="minorHAnsi" w:cstheme="minorHAnsi"/>
        </w:rPr>
        <w:t>必須遵</w:t>
      </w:r>
      <w:r w:rsidR="00B576F8" w:rsidRPr="006F1655">
        <w:rPr>
          <w:rFonts w:asciiTheme="minorHAnsi" w:hAnsiTheme="minorHAnsi" w:cstheme="minorHAnsi"/>
        </w:rPr>
        <w:t>照</w:t>
      </w:r>
      <w:r w:rsidR="00B576F8" w:rsidRPr="006F1655">
        <w:rPr>
          <w:rFonts w:asciiTheme="minorHAnsi" w:hAnsiTheme="minorHAnsi" w:cstheme="minorHAnsi"/>
        </w:rPr>
        <w:t xml:space="preserve">Rules of Tennis\: </w:t>
      </w:r>
      <w:hyperlink w:anchor="title_appendix_III" w:history="1">
        <w:r w:rsidRPr="00DF7FD2">
          <w:rPr>
            <w:rStyle w:val="a8"/>
            <w:rFonts w:asciiTheme="minorHAnsi" w:hAnsiTheme="minorHAnsi" w:cstheme="minorHAnsi"/>
          </w:rPr>
          <w:t>Appendix III</w:t>
        </w:r>
      </w:hyperlink>
      <w:r w:rsidRPr="006F1655">
        <w:rPr>
          <w:rFonts w:asciiTheme="minorHAnsi" w:hAnsiTheme="minorHAnsi" w:cstheme="minorHAnsi"/>
        </w:rPr>
        <w:t>的規範</w:t>
      </w:r>
      <w:r w:rsidRPr="006F1655">
        <w:rPr>
          <w:rFonts w:asciiTheme="minorHAnsi" w:hAnsiTheme="minorHAnsi" w:cstheme="minorHAnsi"/>
        </w:rPr>
        <w:t>.</w:t>
      </w:r>
    </w:p>
    <w:p w14:paraId="1DF1E63E" w14:textId="1EC46264" w:rsidR="00B576F8" w:rsidRPr="006F1655" w:rsidRDefault="00B576F8"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 xml:space="preserve">ITF </w:t>
      </w:r>
      <w:r w:rsidRPr="006F1655">
        <w:rPr>
          <w:rFonts w:asciiTheme="minorHAnsi" w:hAnsiTheme="minorHAnsi" w:cstheme="minorHAnsi"/>
        </w:rPr>
        <w:t>負責對與該科技有關的儀器或內容進行審查</w:t>
      </w:r>
      <w:r w:rsidRPr="006F1655">
        <w:rPr>
          <w:rFonts w:asciiTheme="minorHAnsi" w:hAnsiTheme="minorHAnsi" w:cstheme="minorHAnsi"/>
        </w:rPr>
        <w:t>.</w:t>
      </w:r>
    </w:p>
    <w:p w14:paraId="7034DEA5" w14:textId="77777777" w:rsidR="000F666B" w:rsidRPr="006F1655" w:rsidRDefault="00B576F8"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審查的提出</w:t>
      </w:r>
      <w:r w:rsidRPr="006F1655">
        <w:rPr>
          <w:rFonts w:asciiTheme="minorHAnsi" w:hAnsiTheme="minorHAnsi" w:cstheme="minorHAnsi"/>
        </w:rPr>
        <w:t xml:space="preserve">, </w:t>
      </w:r>
      <w:r w:rsidRPr="006F1655">
        <w:rPr>
          <w:rFonts w:asciiTheme="minorHAnsi" w:hAnsiTheme="minorHAnsi" w:cstheme="minorHAnsi"/>
        </w:rPr>
        <w:t>可以是該科技本身</w:t>
      </w:r>
      <w:r w:rsidRPr="006F1655">
        <w:rPr>
          <w:rFonts w:asciiTheme="minorHAnsi" w:hAnsiTheme="minorHAnsi" w:cstheme="minorHAnsi"/>
        </w:rPr>
        <w:t xml:space="preserve">, </w:t>
      </w:r>
      <w:r w:rsidRPr="006F1655">
        <w:rPr>
          <w:rFonts w:asciiTheme="minorHAnsi" w:hAnsiTheme="minorHAnsi" w:cstheme="minorHAnsi"/>
        </w:rPr>
        <w:t>或是相關之利益實體</w:t>
      </w:r>
      <w:r w:rsidRPr="006F1655">
        <w:rPr>
          <w:rFonts w:asciiTheme="minorHAnsi" w:hAnsiTheme="minorHAnsi" w:cstheme="minorHAnsi"/>
        </w:rPr>
        <w:t xml:space="preserve">, </w:t>
      </w:r>
      <w:r w:rsidRPr="006F1655">
        <w:rPr>
          <w:rFonts w:asciiTheme="minorHAnsi" w:hAnsiTheme="minorHAnsi" w:cstheme="minorHAnsi"/>
        </w:rPr>
        <w:t>包含選手、儀器製造者、國家協會或其會</w:t>
      </w:r>
      <w:r w:rsidR="000F666B" w:rsidRPr="006F1655">
        <w:rPr>
          <w:rFonts w:asciiTheme="minorHAnsi" w:hAnsiTheme="minorHAnsi" w:cstheme="minorHAnsi"/>
        </w:rPr>
        <w:t xml:space="preserve"> </w:t>
      </w:r>
    </w:p>
    <w:p w14:paraId="5B0E88A0" w14:textId="3C3C4BCD" w:rsidR="009F51DB" w:rsidRPr="006F1655" w:rsidRDefault="00B576F8"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員</w:t>
      </w:r>
      <w:r w:rsidRPr="006F1655">
        <w:rPr>
          <w:rFonts w:asciiTheme="minorHAnsi" w:hAnsiTheme="minorHAnsi" w:cstheme="minorHAnsi"/>
        </w:rPr>
        <w:t>.</w:t>
      </w:r>
    </w:p>
    <w:p w14:paraId="5448F941" w14:textId="70C875F4" w:rsidR="00B576F8" w:rsidRPr="006F1655" w:rsidRDefault="00B576F8"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申請審查須依照</w:t>
      </w:r>
      <w:r w:rsidRPr="006F1655">
        <w:rPr>
          <w:rFonts w:asciiTheme="minorHAnsi" w:hAnsiTheme="minorHAnsi" w:cstheme="minorHAnsi"/>
        </w:rPr>
        <w:t xml:space="preserve"> ITF </w:t>
      </w:r>
      <w:r w:rsidRPr="006F1655">
        <w:rPr>
          <w:rFonts w:asciiTheme="minorHAnsi" w:hAnsiTheme="minorHAnsi" w:cstheme="minorHAnsi"/>
        </w:rPr>
        <w:t>的相關</w:t>
      </w:r>
      <w:bookmarkStart w:id="37" w:name="_Hlk37102000"/>
      <w:r w:rsidRPr="006F1655">
        <w:rPr>
          <w:rFonts w:asciiTheme="minorHAnsi" w:hAnsiTheme="minorHAnsi" w:cstheme="minorHAnsi"/>
        </w:rPr>
        <w:t>檢驗</w:t>
      </w:r>
      <w:bookmarkEnd w:id="37"/>
      <w:r w:rsidRPr="006F1655">
        <w:rPr>
          <w:rFonts w:asciiTheme="minorHAnsi" w:hAnsiTheme="minorHAnsi" w:cstheme="minorHAnsi"/>
        </w:rPr>
        <w:t>聽證程序</w:t>
      </w:r>
      <w:r w:rsidRPr="006F1655">
        <w:rPr>
          <w:rFonts w:asciiTheme="minorHAnsi" w:hAnsiTheme="minorHAnsi" w:cstheme="minorHAnsi"/>
        </w:rPr>
        <w:t xml:space="preserve">( PROCEDURES FOR REVIEW AND HEARINGS </w:t>
      </w:r>
    </w:p>
    <w:p w14:paraId="08EE0AE6" w14:textId="24A27C66" w:rsidR="00B576F8" w:rsidRPr="006F1655" w:rsidRDefault="00B576F8" w:rsidP="002A3AEC">
      <w:pPr>
        <w:spacing w:line="340" w:lineRule="exact"/>
        <w:ind w:firstLineChars="200" w:firstLine="480"/>
        <w:rPr>
          <w:rFonts w:asciiTheme="minorHAnsi" w:hAnsiTheme="minorHAnsi" w:cstheme="minorHAnsi"/>
        </w:rPr>
      </w:pPr>
      <w:r w:rsidRPr="006F1655">
        <w:rPr>
          <w:rFonts w:asciiTheme="minorHAnsi" w:hAnsiTheme="minorHAnsi" w:cstheme="minorHAnsi"/>
        </w:rPr>
        <w:t xml:space="preserve">ON THE RULES OF TENNIS ) </w:t>
      </w:r>
      <w:r w:rsidRPr="006F1655">
        <w:rPr>
          <w:rFonts w:asciiTheme="minorHAnsi" w:hAnsiTheme="minorHAnsi" w:cstheme="minorHAnsi"/>
        </w:rPr>
        <w:t>進行之</w:t>
      </w:r>
      <w:r w:rsidRPr="006F1655">
        <w:rPr>
          <w:rFonts w:asciiTheme="minorHAnsi" w:hAnsiTheme="minorHAnsi" w:cstheme="minorHAnsi"/>
        </w:rPr>
        <w:t xml:space="preserve">. </w:t>
      </w:r>
      <w:r w:rsidR="000F666B" w:rsidRPr="006F1655">
        <w:rPr>
          <w:rFonts w:asciiTheme="minorHAnsi" w:hAnsiTheme="minorHAnsi" w:cstheme="minorHAnsi"/>
        </w:rPr>
        <w:t xml:space="preserve">                                   </w:t>
      </w:r>
    </w:p>
    <w:p w14:paraId="5D5B57C1" w14:textId="1CF90A28" w:rsidR="009F51DB" w:rsidRPr="006F1655" w:rsidRDefault="009F51DB" w:rsidP="002A3AEC">
      <w:pPr>
        <w:spacing w:line="340" w:lineRule="exact"/>
        <w:ind w:firstLineChars="200" w:firstLine="480"/>
        <w:rPr>
          <w:rFonts w:asciiTheme="minorHAnsi" w:hAnsiTheme="minorHAnsi" w:cstheme="minorHAnsi"/>
        </w:rPr>
      </w:pPr>
    </w:p>
    <w:p w14:paraId="1907623F" w14:textId="4B50C9D3" w:rsidR="000F666B" w:rsidRPr="006F1655" w:rsidRDefault="000F666B" w:rsidP="002A3AEC">
      <w:pPr>
        <w:spacing w:line="360" w:lineRule="exact"/>
        <w:ind w:firstLineChars="200" w:firstLine="480"/>
        <w:rPr>
          <w:rFonts w:asciiTheme="minorHAnsi" w:hAnsiTheme="minorHAnsi" w:cstheme="minorHAnsi"/>
        </w:rPr>
      </w:pPr>
    </w:p>
    <w:p w14:paraId="755B93AB" w14:textId="0A85E22C" w:rsidR="000F666B" w:rsidRDefault="000F666B" w:rsidP="00A6620D">
      <w:pPr>
        <w:spacing w:afterLines="50" w:after="180" w:line="340" w:lineRule="exact"/>
        <w:ind w:firstLineChars="200" w:firstLine="480"/>
        <w:rPr>
          <w:rFonts w:asciiTheme="minorHAnsi" w:hAnsiTheme="minorHAnsi" w:cstheme="minorHAnsi"/>
        </w:rPr>
      </w:pPr>
    </w:p>
    <w:p w14:paraId="4D427139" w14:textId="55D982D5" w:rsidR="00751BCC" w:rsidRDefault="00751BCC" w:rsidP="00253FE1">
      <w:pPr>
        <w:ind w:firstLineChars="200" w:firstLine="480"/>
        <w:rPr>
          <w:rFonts w:asciiTheme="minorHAnsi" w:hAnsiTheme="minorHAnsi" w:cstheme="minorHAnsi"/>
        </w:rPr>
      </w:pPr>
    </w:p>
    <w:p w14:paraId="147D1B05" w14:textId="26C232EC" w:rsidR="005943A2" w:rsidRDefault="005943A2" w:rsidP="00253FE1">
      <w:pPr>
        <w:ind w:firstLineChars="200" w:firstLine="480"/>
        <w:rPr>
          <w:rFonts w:asciiTheme="minorHAnsi" w:hAnsiTheme="minorHAnsi" w:cstheme="minorHAnsi"/>
        </w:rPr>
      </w:pPr>
    </w:p>
    <w:p w14:paraId="03285151" w14:textId="76AB1679" w:rsidR="005943A2" w:rsidRDefault="005943A2" w:rsidP="00253FE1">
      <w:pPr>
        <w:ind w:firstLineChars="200" w:firstLine="480"/>
        <w:rPr>
          <w:rFonts w:asciiTheme="minorHAnsi" w:hAnsiTheme="minorHAnsi" w:cstheme="minorHAnsi"/>
        </w:rPr>
      </w:pPr>
    </w:p>
    <w:p w14:paraId="1C8A05F0" w14:textId="27BBA753" w:rsidR="005943A2" w:rsidRDefault="005943A2" w:rsidP="00253FE1">
      <w:pPr>
        <w:ind w:firstLineChars="200" w:firstLine="480"/>
        <w:rPr>
          <w:rFonts w:asciiTheme="minorHAnsi" w:hAnsiTheme="minorHAnsi" w:cstheme="minorHAnsi"/>
        </w:rPr>
      </w:pPr>
    </w:p>
    <w:p w14:paraId="650EEC39" w14:textId="5257CCD6" w:rsidR="005943A2" w:rsidRDefault="005943A2" w:rsidP="00253FE1">
      <w:pPr>
        <w:ind w:firstLineChars="200" w:firstLine="480"/>
        <w:rPr>
          <w:rFonts w:asciiTheme="minorHAnsi" w:hAnsiTheme="minorHAnsi" w:cstheme="minorHAnsi"/>
        </w:rPr>
      </w:pPr>
    </w:p>
    <w:p w14:paraId="0D5A15E5" w14:textId="209AA03E" w:rsidR="005943A2" w:rsidRDefault="005943A2" w:rsidP="00253FE1">
      <w:pPr>
        <w:ind w:firstLineChars="200" w:firstLine="480"/>
        <w:rPr>
          <w:rFonts w:asciiTheme="minorHAnsi" w:hAnsiTheme="minorHAnsi" w:cstheme="minorHAnsi"/>
        </w:rPr>
      </w:pPr>
    </w:p>
    <w:p w14:paraId="670221D2" w14:textId="62DBCBF0" w:rsidR="005943A2" w:rsidRDefault="005943A2" w:rsidP="00253FE1">
      <w:pPr>
        <w:ind w:firstLineChars="200" w:firstLine="480"/>
        <w:rPr>
          <w:rFonts w:asciiTheme="minorHAnsi" w:hAnsiTheme="minorHAnsi" w:cstheme="minorHAnsi"/>
        </w:rPr>
      </w:pPr>
    </w:p>
    <w:p w14:paraId="252BB485" w14:textId="687E167B" w:rsidR="005943A2" w:rsidRDefault="005943A2" w:rsidP="00253FE1">
      <w:pPr>
        <w:ind w:firstLineChars="200" w:firstLine="480"/>
        <w:rPr>
          <w:rFonts w:asciiTheme="minorHAnsi" w:hAnsiTheme="minorHAnsi" w:cstheme="minorHAnsi"/>
        </w:rPr>
      </w:pPr>
    </w:p>
    <w:p w14:paraId="48316A1D" w14:textId="45471C88" w:rsidR="005943A2" w:rsidRDefault="005943A2" w:rsidP="00253FE1">
      <w:pPr>
        <w:ind w:firstLineChars="200" w:firstLine="480"/>
        <w:rPr>
          <w:rFonts w:asciiTheme="minorHAnsi" w:hAnsiTheme="minorHAnsi" w:cstheme="minorHAnsi"/>
        </w:rPr>
      </w:pPr>
    </w:p>
    <w:p w14:paraId="541E685E" w14:textId="5DEEF34D" w:rsidR="005943A2" w:rsidRDefault="005943A2" w:rsidP="00253FE1">
      <w:pPr>
        <w:ind w:firstLineChars="200" w:firstLine="480"/>
        <w:rPr>
          <w:rFonts w:asciiTheme="minorHAnsi" w:hAnsiTheme="minorHAnsi" w:cstheme="minorHAnsi"/>
        </w:rPr>
      </w:pPr>
    </w:p>
    <w:p w14:paraId="32F8BB5F" w14:textId="77777777" w:rsidR="00A13D42" w:rsidRDefault="00A13D42" w:rsidP="00253FE1">
      <w:pPr>
        <w:ind w:firstLineChars="200" w:firstLine="480"/>
        <w:rPr>
          <w:rFonts w:asciiTheme="minorHAnsi" w:hAnsiTheme="minorHAnsi" w:cstheme="minorHAnsi"/>
        </w:rPr>
      </w:pPr>
    </w:p>
    <w:p w14:paraId="364A6498" w14:textId="088B21C9" w:rsidR="005943A2" w:rsidRDefault="005943A2" w:rsidP="00253FE1">
      <w:pPr>
        <w:ind w:firstLineChars="200" w:firstLine="480"/>
        <w:rPr>
          <w:rFonts w:asciiTheme="minorHAnsi" w:hAnsiTheme="minorHAnsi" w:cstheme="minorHAnsi"/>
        </w:rPr>
      </w:pPr>
    </w:p>
    <w:p w14:paraId="5C9BCF7E" w14:textId="77777777" w:rsidR="007E5A09" w:rsidRDefault="007E5A09" w:rsidP="00253FE1">
      <w:pPr>
        <w:ind w:firstLineChars="200" w:firstLine="480"/>
        <w:rPr>
          <w:rFonts w:asciiTheme="minorHAnsi" w:hAnsiTheme="minorHAnsi" w:cstheme="minorHAnsi"/>
        </w:rPr>
      </w:pPr>
    </w:p>
    <w:p w14:paraId="2E33A9A1" w14:textId="1CF44A37" w:rsidR="00840876" w:rsidRDefault="00840876" w:rsidP="00253FE1">
      <w:pPr>
        <w:ind w:firstLineChars="200" w:firstLine="480"/>
        <w:rPr>
          <w:rFonts w:asciiTheme="minorHAnsi" w:hAnsiTheme="minorHAnsi" w:cstheme="minorHAnsi"/>
        </w:rPr>
      </w:pPr>
      <w:r>
        <w:rPr>
          <w:rFonts w:asciiTheme="minorHAnsi" w:hAnsiTheme="minorHAnsi" w:cstheme="minorHAnsi" w:hint="eastAsia"/>
        </w:rPr>
        <w:t xml:space="preserve">                                                       </w:t>
      </w:r>
    </w:p>
    <w:p w14:paraId="14AA99E5" w14:textId="77777777" w:rsidR="00A13D42" w:rsidRDefault="00A13D42" w:rsidP="005943A2">
      <w:pPr>
        <w:spacing w:line="340" w:lineRule="exact"/>
        <w:rPr>
          <w:rFonts w:asciiTheme="minorHAnsi" w:eastAsiaTheme="minorEastAsia" w:hAnsiTheme="minorHAnsi" w:cstheme="minorHAnsi"/>
          <w:b/>
          <w:bCs/>
          <w:color w:val="3333FF"/>
          <w:sz w:val="28"/>
          <w:szCs w:val="28"/>
        </w:rPr>
      </w:pPr>
      <w:bookmarkStart w:id="38" w:name="APPENDIX_I"/>
    </w:p>
    <w:p w14:paraId="7FCEE0A0" w14:textId="023D5775" w:rsidR="00751BCC" w:rsidRPr="00F92285" w:rsidRDefault="00751BCC" w:rsidP="005943A2">
      <w:pPr>
        <w:spacing w:line="340" w:lineRule="exact"/>
        <w:rPr>
          <w:rFonts w:asciiTheme="minorHAnsi" w:eastAsiaTheme="minorEastAsia" w:hAnsiTheme="minorHAnsi" w:cstheme="minorHAnsi"/>
          <w:b/>
          <w:bCs/>
          <w:color w:val="3333FF"/>
          <w:sz w:val="28"/>
          <w:szCs w:val="28"/>
        </w:rPr>
      </w:pPr>
      <w:bookmarkStart w:id="39" w:name="title_appendix_V"/>
      <w:bookmarkEnd w:id="38"/>
      <w:r w:rsidRPr="00F92285">
        <w:rPr>
          <w:rFonts w:asciiTheme="minorHAnsi" w:eastAsiaTheme="minorEastAsia" w:hAnsiTheme="minorHAnsi" w:cstheme="minorHAnsi"/>
          <w:b/>
          <w:bCs/>
          <w:color w:val="3333FF"/>
          <w:sz w:val="28"/>
          <w:szCs w:val="28"/>
        </w:rPr>
        <w:lastRenderedPageBreak/>
        <w:t>APPENDIX</w:t>
      </w:r>
      <w:r w:rsidR="00B644A6" w:rsidRPr="00F92285">
        <w:rPr>
          <w:rFonts w:asciiTheme="minorHAnsi" w:eastAsiaTheme="minorEastAsia" w:hAnsiTheme="minorHAnsi" w:cstheme="minorHAnsi"/>
          <w:b/>
          <w:bCs/>
          <w:color w:val="3333FF"/>
          <w:sz w:val="28"/>
          <w:szCs w:val="28"/>
        </w:rPr>
        <w:t xml:space="preserve"> V</w:t>
      </w:r>
      <w:r w:rsidRPr="00F92285">
        <w:rPr>
          <w:rFonts w:asciiTheme="minorHAnsi" w:eastAsiaTheme="minorEastAsia" w:hAnsiTheme="minorHAnsi" w:cstheme="minorHAnsi"/>
          <w:b/>
          <w:bCs/>
          <w:color w:val="3333FF"/>
          <w:sz w:val="28"/>
          <w:szCs w:val="28"/>
        </w:rPr>
        <w:t xml:space="preserve"> </w:t>
      </w:r>
    </w:p>
    <w:bookmarkEnd w:id="39"/>
    <w:p w14:paraId="3E8C657E" w14:textId="78B27238" w:rsidR="00751BCC" w:rsidRPr="00F92285" w:rsidRDefault="00DC31C8" w:rsidP="005943A2">
      <w:pPr>
        <w:spacing w:line="34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替代賽制與計分方法</w:t>
      </w:r>
      <w:r w:rsidRPr="00F92285">
        <w:rPr>
          <w:rFonts w:asciiTheme="minorHAnsi" w:eastAsiaTheme="minorEastAsia" w:hAnsiTheme="minorHAnsi" w:cstheme="minorHAnsi"/>
          <w:b/>
          <w:bCs/>
          <w:szCs w:val="22"/>
        </w:rPr>
        <w:t xml:space="preserve"> </w:t>
      </w:r>
      <w:r w:rsidR="00751BCC" w:rsidRPr="00F92285">
        <w:rPr>
          <w:rFonts w:asciiTheme="minorHAnsi" w:eastAsiaTheme="minorEastAsia" w:hAnsiTheme="minorHAnsi" w:cstheme="minorHAnsi"/>
          <w:b/>
          <w:bCs/>
          <w:szCs w:val="22"/>
        </w:rPr>
        <w:t xml:space="preserve">ALTERNATIVE PROCEDURES AND SCORING METHODS </w:t>
      </w:r>
    </w:p>
    <w:p w14:paraId="2B1E66EB"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本區各項均可以選擇使用</w:t>
      </w:r>
    </w:p>
    <w:p w14:paraId="485F1E89" w14:textId="3EBE8A28" w:rsidR="00751BCC" w:rsidRPr="00F92285" w:rsidRDefault="00DC31C8" w:rsidP="005943A2">
      <w:pPr>
        <w:numPr>
          <w:ilvl w:val="0"/>
          <w:numId w:val="18"/>
        </w:numPr>
        <w:spacing w:line="34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規則</w:t>
      </w:r>
      <w:r w:rsidR="00CA19DA" w:rsidRPr="00F92285">
        <w:rPr>
          <w:rFonts w:asciiTheme="minorHAnsi" w:eastAsiaTheme="minorEastAsia" w:hAnsiTheme="minorHAnsi" w:cstheme="minorHAnsi"/>
          <w:b/>
          <w:bCs/>
          <w:szCs w:val="22"/>
        </w:rPr>
        <w:t>五</w:t>
      </w:r>
      <w:r w:rsidR="00D22BC3"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b/>
          <w:bCs/>
          <w:szCs w:val="22"/>
        </w:rPr>
        <w:t>局的計分</w:t>
      </w:r>
      <w:r w:rsidR="00CA19DA" w:rsidRPr="00F92285">
        <w:rPr>
          <w:rFonts w:asciiTheme="minorHAnsi" w:eastAsiaTheme="minorEastAsia" w:hAnsiTheme="minorHAnsi" w:cstheme="minorHAnsi"/>
          <w:b/>
          <w:bCs/>
          <w:szCs w:val="22"/>
        </w:rPr>
        <w:t xml:space="preserve"> </w:t>
      </w:r>
      <w:r w:rsidR="00751BCC" w:rsidRPr="00F92285">
        <w:rPr>
          <w:rFonts w:asciiTheme="minorHAnsi" w:eastAsiaTheme="minorEastAsia" w:hAnsiTheme="minorHAnsi" w:cstheme="minorHAnsi"/>
          <w:b/>
          <w:bCs/>
          <w:szCs w:val="22"/>
        </w:rPr>
        <w:t>SCORE IN A GAME (Rule 5)</w:t>
      </w:r>
      <w:r w:rsidR="00CA19DA" w:rsidRPr="00F92285">
        <w:rPr>
          <w:rFonts w:asciiTheme="minorHAnsi" w:eastAsiaTheme="minorEastAsia" w:hAnsiTheme="minorHAnsi" w:cstheme="minorHAnsi"/>
          <w:szCs w:val="22"/>
        </w:rPr>
        <w:t>：</w:t>
      </w:r>
      <w:r w:rsidR="00751BCC" w:rsidRPr="00F92285">
        <w:rPr>
          <w:rFonts w:asciiTheme="minorHAnsi" w:eastAsiaTheme="minorEastAsia" w:hAnsiTheme="minorHAnsi" w:cstheme="minorHAnsi"/>
          <w:b/>
          <w:bCs/>
          <w:szCs w:val="22"/>
        </w:rPr>
        <w:t xml:space="preserve">  </w:t>
      </w:r>
    </w:p>
    <w:p w14:paraId="04234D75"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“NO-AD”</w:t>
      </w:r>
      <w:r w:rsidRPr="00F92285">
        <w:rPr>
          <w:rFonts w:asciiTheme="minorHAnsi" w:eastAsiaTheme="minorEastAsia" w:hAnsiTheme="minorHAnsi" w:cstheme="minorHAnsi"/>
          <w:szCs w:val="22"/>
        </w:rPr>
        <w:t>計分局之方法</w:t>
      </w:r>
    </w:p>
    <w:p w14:paraId="595F3341" w14:textId="0A9D8EEB"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“No-Ad”</w:t>
      </w:r>
      <w:r w:rsidRPr="00F92285">
        <w:rPr>
          <w:rFonts w:asciiTheme="minorHAnsi" w:eastAsiaTheme="minorEastAsia" w:hAnsiTheme="minorHAnsi" w:cstheme="minorHAnsi"/>
          <w:szCs w:val="22"/>
        </w:rPr>
        <w:t>局的呼叫，以發球者的分數先叫，然後接球者的分數。</w:t>
      </w:r>
    </w:p>
    <w:p w14:paraId="343E35D5"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無得分</w:t>
      </w:r>
      <w:r w:rsidRPr="00F92285">
        <w:rPr>
          <w:rFonts w:asciiTheme="minorHAnsi" w:eastAsiaTheme="minorEastAsia" w:hAnsiTheme="minorHAnsi" w:cstheme="minorHAnsi"/>
          <w:szCs w:val="22"/>
        </w:rPr>
        <w:t xml:space="preserve"> "Love"</w:t>
      </w:r>
    </w:p>
    <w:p w14:paraId="51A3F176"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第一分</w:t>
      </w:r>
      <w:r w:rsidRPr="00F92285">
        <w:rPr>
          <w:rFonts w:asciiTheme="minorHAnsi" w:eastAsiaTheme="minorEastAsia" w:hAnsiTheme="minorHAnsi" w:cstheme="minorHAnsi"/>
          <w:szCs w:val="22"/>
        </w:rPr>
        <w:t xml:space="preserve"> "15" fifteen</w:t>
      </w:r>
    </w:p>
    <w:p w14:paraId="197327D7"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第二分</w:t>
      </w:r>
      <w:r w:rsidRPr="00F92285">
        <w:rPr>
          <w:rFonts w:asciiTheme="minorHAnsi" w:eastAsiaTheme="minorEastAsia" w:hAnsiTheme="minorHAnsi" w:cstheme="minorHAnsi"/>
          <w:szCs w:val="22"/>
        </w:rPr>
        <w:t xml:space="preserve"> "30" thirty</w:t>
      </w:r>
    </w:p>
    <w:p w14:paraId="71CC3320"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第三分</w:t>
      </w:r>
      <w:r w:rsidRPr="00F92285">
        <w:rPr>
          <w:rFonts w:asciiTheme="minorHAnsi" w:eastAsiaTheme="minorEastAsia" w:hAnsiTheme="minorHAnsi" w:cstheme="minorHAnsi"/>
          <w:szCs w:val="22"/>
        </w:rPr>
        <w:t xml:space="preserve"> "40" forty      </w:t>
      </w:r>
    </w:p>
    <w:p w14:paraId="41D25287"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第四分</w:t>
      </w:r>
      <w:r w:rsidRPr="00F92285">
        <w:rPr>
          <w:rFonts w:asciiTheme="minorHAnsi" w:eastAsiaTheme="minorEastAsia" w:hAnsiTheme="minorHAnsi" w:cstheme="minorHAnsi"/>
          <w:szCs w:val="22"/>
        </w:rPr>
        <w:t xml:space="preserve"> "Game"</w:t>
      </w:r>
    </w:p>
    <w:p w14:paraId="3CB4E148" w14:textId="51F62761" w:rsidR="00751BCC" w:rsidRPr="00F92285" w:rsidRDefault="00751BCC" w:rsidP="005943A2">
      <w:pPr>
        <w:numPr>
          <w:ilvl w:val="0"/>
          <w:numId w:val="20"/>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若雙方球員</w:t>
      </w:r>
      <w:r w:rsidR="0062066E"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球組都</w:t>
      </w:r>
      <w:proofErr w:type="gramEnd"/>
      <w:r w:rsidRPr="00F92285">
        <w:rPr>
          <w:rFonts w:asciiTheme="minorHAnsi" w:eastAsiaTheme="minorEastAsia" w:hAnsiTheme="minorHAnsi" w:cstheme="minorHAnsi"/>
          <w:szCs w:val="22"/>
        </w:rPr>
        <w:t>贏</w:t>
      </w:r>
      <w:r w:rsidRPr="00F92285">
        <w:rPr>
          <w:rFonts w:asciiTheme="minorHAnsi" w:eastAsiaTheme="minorEastAsia" w:hAnsiTheme="minorHAnsi" w:cstheme="minorHAnsi"/>
          <w:szCs w:val="22"/>
        </w:rPr>
        <w:t>3</w:t>
      </w:r>
      <w:r w:rsidRPr="00F92285">
        <w:rPr>
          <w:rFonts w:asciiTheme="minorHAnsi" w:eastAsiaTheme="minorEastAsia" w:hAnsiTheme="minorHAnsi" w:cstheme="minorHAnsi"/>
          <w:szCs w:val="22"/>
        </w:rPr>
        <w:t>分，比數稱為</w:t>
      </w:r>
      <w:r w:rsidRPr="00F92285">
        <w:rPr>
          <w:rFonts w:asciiTheme="minorHAnsi" w:eastAsiaTheme="minorEastAsia" w:hAnsiTheme="minorHAnsi" w:cstheme="minorHAnsi"/>
          <w:szCs w:val="22"/>
        </w:rPr>
        <w:t>"Deuce"</w:t>
      </w:r>
      <w:r w:rsidRPr="00F92285">
        <w:rPr>
          <w:rFonts w:asciiTheme="minorHAnsi" w:eastAsiaTheme="minorEastAsia" w:hAnsiTheme="minorHAnsi" w:cstheme="minorHAnsi"/>
          <w:szCs w:val="22"/>
        </w:rPr>
        <w:t>，進行一個</w:t>
      </w:r>
      <w:r w:rsidR="00966596" w:rsidRPr="00F92285">
        <w:rPr>
          <w:rFonts w:asciiTheme="minorHAnsi" w:eastAsiaTheme="minorEastAsia" w:hAnsiTheme="minorHAnsi" w:cstheme="minorHAnsi"/>
          <w:szCs w:val="22"/>
        </w:rPr>
        <w:t>決勝分</w:t>
      </w:r>
      <w:proofErr w:type="gramStart"/>
      <w:r w:rsidRPr="00F92285">
        <w:rPr>
          <w:rFonts w:asciiTheme="minorHAnsi" w:eastAsiaTheme="minorEastAsia" w:hAnsiTheme="minorHAnsi" w:cstheme="minorHAnsi"/>
          <w:szCs w:val="22"/>
        </w:rPr>
        <w:t>”</w:t>
      </w:r>
      <w:proofErr w:type="gramEnd"/>
      <w:r w:rsidRPr="00F92285">
        <w:rPr>
          <w:rFonts w:asciiTheme="minorHAnsi" w:eastAsiaTheme="minorEastAsia" w:hAnsiTheme="minorHAnsi" w:cstheme="minorHAnsi"/>
          <w:szCs w:val="22"/>
        </w:rPr>
        <w:t>Deciding Point</w:t>
      </w:r>
      <w:proofErr w:type="gramStart"/>
      <w:r w:rsidRPr="00F92285">
        <w:rPr>
          <w:rFonts w:asciiTheme="minorHAnsi" w:eastAsiaTheme="minorEastAsia" w:hAnsiTheme="minorHAnsi" w:cstheme="minorHAnsi"/>
          <w:szCs w:val="22"/>
        </w:rPr>
        <w:t>”</w:t>
      </w:r>
      <w:proofErr w:type="gramEnd"/>
      <w:r w:rsidR="00905603" w:rsidRPr="00F92285">
        <w:rPr>
          <w:rFonts w:asciiTheme="minorHAnsi" w:eastAsiaTheme="minorEastAsia" w:hAnsiTheme="minorHAnsi" w:cstheme="minorHAnsi"/>
          <w:szCs w:val="22"/>
        </w:rPr>
        <w:t>。</w:t>
      </w:r>
    </w:p>
    <w:p w14:paraId="023351A4" w14:textId="1722A63B" w:rsidR="00751BCC" w:rsidRPr="00F92285" w:rsidRDefault="00751BCC" w:rsidP="005943A2">
      <w:pPr>
        <w:numPr>
          <w:ilvl w:val="0"/>
          <w:numId w:val="20"/>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接球者可以選擇左邊或是右邊接球</w:t>
      </w:r>
      <w:r w:rsidR="00905603" w:rsidRPr="00F92285">
        <w:rPr>
          <w:rFonts w:asciiTheme="minorHAnsi" w:eastAsiaTheme="minorEastAsia" w:hAnsiTheme="minorHAnsi" w:cstheme="minorHAnsi"/>
          <w:szCs w:val="22"/>
        </w:rPr>
        <w:t>。</w:t>
      </w:r>
    </w:p>
    <w:p w14:paraId="05CFA2D3" w14:textId="06DA8218" w:rsidR="00751BCC" w:rsidRPr="00F92285" w:rsidRDefault="00751BCC" w:rsidP="005943A2">
      <w:pPr>
        <w:numPr>
          <w:ilvl w:val="0"/>
          <w:numId w:val="20"/>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雙打時</w:t>
      </w:r>
      <w:r w:rsidR="00905603"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接球組可以選擇</w:t>
      </w:r>
      <w:r w:rsidR="00966596" w:rsidRPr="00F92285">
        <w:rPr>
          <w:rFonts w:asciiTheme="minorHAnsi" w:eastAsiaTheme="minorEastAsia" w:hAnsiTheme="minorHAnsi" w:cstheme="minorHAnsi"/>
          <w:szCs w:val="22"/>
        </w:rPr>
        <w:t>左邊或是右邊接球，</w:t>
      </w:r>
      <w:r w:rsidR="00A67CC6" w:rsidRPr="00F92285">
        <w:rPr>
          <w:rFonts w:asciiTheme="minorHAnsi" w:eastAsiaTheme="minorEastAsia" w:hAnsiTheme="minorHAnsi" w:cstheme="minorHAnsi"/>
          <w:szCs w:val="22"/>
        </w:rPr>
        <w:t>但</w:t>
      </w:r>
      <w:r w:rsidRPr="00F92285">
        <w:rPr>
          <w:rFonts w:asciiTheme="minorHAnsi" w:eastAsiaTheme="minorEastAsia" w:hAnsiTheme="minorHAnsi" w:cstheme="minorHAnsi"/>
          <w:szCs w:val="22"/>
        </w:rPr>
        <w:t>不可</w:t>
      </w:r>
      <w:proofErr w:type="gramStart"/>
      <w:r w:rsidRPr="00F92285">
        <w:rPr>
          <w:rFonts w:asciiTheme="minorHAnsi" w:eastAsiaTheme="minorEastAsia" w:hAnsiTheme="minorHAnsi" w:cstheme="minorHAnsi"/>
          <w:szCs w:val="22"/>
        </w:rPr>
        <w:t>更換該邊之</w:t>
      </w:r>
      <w:proofErr w:type="gramEnd"/>
      <w:r w:rsidRPr="00F92285">
        <w:rPr>
          <w:rFonts w:asciiTheme="minorHAnsi" w:eastAsiaTheme="minorEastAsia" w:hAnsiTheme="minorHAnsi" w:cstheme="minorHAnsi"/>
          <w:szCs w:val="22"/>
        </w:rPr>
        <w:t>接球者</w:t>
      </w:r>
      <w:r w:rsidR="00966596"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 xml:space="preserve"> </w:t>
      </w:r>
    </w:p>
    <w:p w14:paraId="47063602" w14:textId="1396A206" w:rsidR="00751BCC" w:rsidRPr="00F92285" w:rsidRDefault="00751BCC" w:rsidP="000C3002">
      <w:pPr>
        <w:numPr>
          <w:ilvl w:val="0"/>
          <w:numId w:val="20"/>
        </w:numPr>
        <w:spacing w:afterLines="50" w:after="180" w:line="340" w:lineRule="exact"/>
        <w:rPr>
          <w:rFonts w:asciiTheme="minorHAnsi" w:eastAsiaTheme="minorEastAsia" w:hAnsiTheme="minorHAnsi" w:cstheme="minorHAnsi"/>
          <w:b/>
          <w:bCs/>
          <w:szCs w:val="22"/>
        </w:rPr>
      </w:pPr>
      <w:r w:rsidRPr="00F92285">
        <w:rPr>
          <w:rFonts w:asciiTheme="minorHAnsi" w:eastAsiaTheme="minorEastAsia" w:hAnsiTheme="minorHAnsi" w:cstheme="minorHAnsi"/>
          <w:szCs w:val="22"/>
        </w:rPr>
        <w:t>"Deuce"</w:t>
      </w:r>
      <w:r w:rsidRPr="00F92285">
        <w:rPr>
          <w:rFonts w:asciiTheme="minorHAnsi" w:eastAsiaTheme="minorEastAsia" w:hAnsiTheme="minorHAnsi" w:cstheme="minorHAnsi"/>
          <w:szCs w:val="22"/>
        </w:rPr>
        <w:t>後贏得</w:t>
      </w:r>
      <w:r w:rsidR="00D22BC3" w:rsidRPr="00F92285">
        <w:rPr>
          <w:rFonts w:asciiTheme="minorHAnsi" w:eastAsiaTheme="minorEastAsia" w:hAnsiTheme="minorHAnsi" w:cstheme="minorHAnsi"/>
          <w:szCs w:val="22"/>
        </w:rPr>
        <w:t>分</w:t>
      </w:r>
      <w:r w:rsidRPr="00F92285">
        <w:rPr>
          <w:rFonts w:asciiTheme="minorHAnsi" w:eastAsiaTheme="minorEastAsia" w:hAnsiTheme="minorHAnsi" w:cstheme="minorHAnsi"/>
          <w:szCs w:val="22"/>
        </w:rPr>
        <w:t>數的</w:t>
      </w:r>
      <w:bookmarkStart w:id="40" w:name="_Hlk37617943"/>
      <w:r w:rsidRPr="00F92285">
        <w:rPr>
          <w:rFonts w:asciiTheme="minorHAnsi" w:eastAsiaTheme="minorEastAsia" w:hAnsiTheme="minorHAnsi" w:cstheme="minorHAnsi"/>
          <w:szCs w:val="22"/>
        </w:rPr>
        <w:t>球員</w:t>
      </w:r>
      <w:r w:rsidR="00A77A46">
        <w:rPr>
          <w:rFonts w:asciiTheme="minorHAnsi" w:eastAsiaTheme="minorEastAsia" w:hAnsiTheme="minorHAnsi" w:cstheme="minorHAnsi" w:hint="eastAsia"/>
          <w:szCs w:val="22"/>
        </w:rPr>
        <w:t>/</w:t>
      </w:r>
      <w:proofErr w:type="gramStart"/>
      <w:r w:rsidRPr="00F92285">
        <w:rPr>
          <w:rFonts w:asciiTheme="minorHAnsi" w:eastAsiaTheme="minorEastAsia" w:hAnsiTheme="minorHAnsi" w:cstheme="minorHAnsi"/>
          <w:szCs w:val="22"/>
        </w:rPr>
        <w:t>球組</w:t>
      </w:r>
      <w:bookmarkEnd w:id="40"/>
      <w:proofErr w:type="gramEnd"/>
      <w:r w:rsidR="00966596"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贏得該局</w:t>
      </w:r>
      <w:r w:rsidR="00966596" w:rsidRPr="00F92285">
        <w:rPr>
          <w:rFonts w:asciiTheme="minorHAnsi" w:eastAsiaTheme="minorEastAsia" w:hAnsiTheme="minorHAnsi" w:cstheme="minorHAnsi"/>
          <w:szCs w:val="22"/>
        </w:rPr>
        <w:t>。</w:t>
      </w:r>
    </w:p>
    <w:p w14:paraId="5452BD8D" w14:textId="32AF0981" w:rsidR="00751BCC" w:rsidRPr="00F92285" w:rsidRDefault="00D22BC3" w:rsidP="005943A2">
      <w:pPr>
        <w:numPr>
          <w:ilvl w:val="0"/>
          <w:numId w:val="21"/>
        </w:numPr>
        <w:spacing w:line="34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規則六與規則七，盤的計分</w:t>
      </w:r>
      <w:r w:rsidRPr="00F92285">
        <w:rPr>
          <w:rFonts w:asciiTheme="minorHAnsi" w:eastAsiaTheme="minorEastAsia" w:hAnsiTheme="minorHAnsi" w:cstheme="minorHAnsi"/>
          <w:b/>
          <w:bCs/>
          <w:szCs w:val="22"/>
        </w:rPr>
        <w:t xml:space="preserve"> </w:t>
      </w:r>
      <w:r w:rsidR="00751BCC" w:rsidRPr="00F92285">
        <w:rPr>
          <w:rFonts w:asciiTheme="minorHAnsi" w:eastAsiaTheme="minorEastAsia" w:hAnsiTheme="minorHAnsi" w:cstheme="minorHAnsi"/>
          <w:b/>
          <w:bCs/>
          <w:szCs w:val="22"/>
        </w:rPr>
        <w:t xml:space="preserve">SCORE IN A SET  </w:t>
      </w:r>
    </w:p>
    <w:p w14:paraId="053EA078" w14:textId="3D46391A"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1. </w:t>
      </w:r>
      <w:bookmarkStart w:id="41" w:name="_Hlk37618382"/>
      <w:proofErr w:type="gramStart"/>
      <w:r w:rsidR="00D22BC3" w:rsidRPr="00F92285">
        <w:rPr>
          <w:rFonts w:asciiTheme="minorHAnsi" w:eastAsiaTheme="minorEastAsia" w:hAnsiTheme="minorHAnsi" w:cstheme="minorHAnsi"/>
          <w:szCs w:val="22"/>
        </w:rPr>
        <w:t>短盤制</w:t>
      </w:r>
      <w:bookmarkEnd w:id="41"/>
      <w:proofErr w:type="gramEnd"/>
      <w:r w:rsidR="00D22BC3"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SHORT SETS </w:t>
      </w:r>
    </w:p>
    <w:p w14:paraId="4E9ED1B1" w14:textId="358A66FF" w:rsidR="00751BCC" w:rsidRPr="00F92285" w:rsidRDefault="00751BCC" w:rsidP="005943A2">
      <w:pPr>
        <w:numPr>
          <w:ilvl w:val="0"/>
          <w:numId w:val="22"/>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先贏得</w:t>
      </w:r>
      <w:r w:rsidRPr="00F92285">
        <w:rPr>
          <w:rFonts w:asciiTheme="minorHAnsi" w:eastAsiaTheme="minorEastAsia" w:hAnsiTheme="minorHAnsi" w:cstheme="minorHAnsi"/>
          <w:szCs w:val="22"/>
        </w:rPr>
        <w:t>4</w:t>
      </w:r>
      <w:r w:rsidRPr="00F92285">
        <w:rPr>
          <w:rFonts w:asciiTheme="minorHAnsi" w:eastAsiaTheme="minorEastAsia" w:hAnsiTheme="minorHAnsi" w:cstheme="minorHAnsi"/>
          <w:szCs w:val="22"/>
        </w:rPr>
        <w:t>局的球員</w:t>
      </w:r>
      <w:r w:rsidR="0062066E"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w:t>
      </w:r>
      <w:proofErr w:type="gramEnd"/>
      <w:r w:rsidR="00D22BC3"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且勝差為</w:t>
      </w:r>
      <w:r w:rsidRPr="00F92285">
        <w:rPr>
          <w:rFonts w:asciiTheme="minorHAnsi" w:eastAsiaTheme="minorEastAsia" w:hAnsiTheme="minorHAnsi" w:cstheme="minorHAnsi"/>
          <w:szCs w:val="22"/>
        </w:rPr>
        <w:t>2</w:t>
      </w:r>
      <w:r w:rsidRPr="00F92285">
        <w:rPr>
          <w:rFonts w:asciiTheme="minorHAnsi" w:eastAsiaTheme="minorEastAsia" w:hAnsiTheme="minorHAnsi" w:cstheme="minorHAnsi"/>
          <w:szCs w:val="22"/>
        </w:rPr>
        <w:t>局</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含</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以上者</w:t>
      </w:r>
      <w:r w:rsidR="00D22BC3"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贏得該盤</w:t>
      </w:r>
      <w:r w:rsidR="00D22BC3" w:rsidRPr="00F92285">
        <w:rPr>
          <w:rFonts w:asciiTheme="minorHAnsi" w:eastAsiaTheme="minorEastAsia" w:hAnsiTheme="minorHAnsi" w:cstheme="minorHAnsi"/>
          <w:b/>
          <w:bCs/>
          <w:szCs w:val="22"/>
        </w:rPr>
        <w:t>。</w:t>
      </w:r>
    </w:p>
    <w:p w14:paraId="3DDF52AF" w14:textId="0533F8F0" w:rsidR="00751BCC" w:rsidRPr="00F92285" w:rsidRDefault="00751BCC" w:rsidP="005943A2">
      <w:pPr>
        <w:numPr>
          <w:ilvl w:val="0"/>
          <w:numId w:val="22"/>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局數</w:t>
      </w:r>
      <w:r w:rsidRPr="00F92285">
        <w:rPr>
          <w:rFonts w:asciiTheme="minorHAnsi" w:eastAsiaTheme="minorEastAsia" w:hAnsiTheme="minorHAnsi" w:cstheme="minorHAnsi"/>
          <w:szCs w:val="22"/>
        </w:rPr>
        <w:t>4</w:t>
      </w:r>
      <w:r w:rsidRPr="00F92285">
        <w:rPr>
          <w:rFonts w:asciiTheme="minorHAnsi" w:eastAsiaTheme="minorEastAsia" w:hAnsiTheme="minorHAnsi" w:cstheme="minorHAnsi"/>
          <w:szCs w:val="22"/>
        </w:rPr>
        <w:t>平時</w:t>
      </w:r>
      <w:r w:rsidR="00D22BC3"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以</w:t>
      </w:r>
      <w:r w:rsidRPr="00F92285">
        <w:rPr>
          <w:rFonts w:asciiTheme="minorHAnsi" w:eastAsiaTheme="minorEastAsia" w:hAnsiTheme="minorHAnsi" w:cstheme="minorHAnsi"/>
          <w:szCs w:val="22"/>
        </w:rPr>
        <w:t>tie-break game</w:t>
      </w:r>
      <w:r w:rsidRPr="00F92285">
        <w:rPr>
          <w:rFonts w:asciiTheme="minorHAnsi" w:eastAsiaTheme="minorEastAsia" w:hAnsiTheme="minorHAnsi" w:cstheme="minorHAnsi"/>
          <w:szCs w:val="22"/>
        </w:rPr>
        <w:t>決勝局來決勝負</w:t>
      </w:r>
      <w:r w:rsidR="00D22BC3" w:rsidRPr="00F92285">
        <w:rPr>
          <w:rFonts w:asciiTheme="minorHAnsi" w:eastAsiaTheme="minorEastAsia" w:hAnsiTheme="minorHAnsi" w:cstheme="minorHAnsi"/>
          <w:b/>
          <w:bCs/>
          <w:szCs w:val="22"/>
        </w:rPr>
        <w:t>。</w:t>
      </w:r>
    </w:p>
    <w:p w14:paraId="4E2B434E" w14:textId="77777777" w:rsidR="007E5A09" w:rsidRDefault="00751BCC" w:rsidP="007E5A09">
      <w:pPr>
        <w:numPr>
          <w:ilvl w:val="0"/>
          <w:numId w:val="22"/>
        </w:numPr>
        <w:spacing w:afterLines="50" w:after="180"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主辦單位可以選擇</w:t>
      </w:r>
      <w:r w:rsidR="0051581A" w:rsidRPr="00F92285">
        <w:rPr>
          <w:rFonts w:asciiTheme="minorHAnsi" w:eastAsiaTheme="minorEastAsia" w:hAnsiTheme="minorHAnsi" w:cstheme="minorHAnsi"/>
          <w:szCs w:val="22"/>
        </w:rPr>
        <w:t>在</w:t>
      </w:r>
      <w:r w:rsidRPr="00F92285">
        <w:rPr>
          <w:rFonts w:asciiTheme="minorHAnsi" w:eastAsiaTheme="minorEastAsia" w:hAnsiTheme="minorHAnsi" w:cstheme="minorHAnsi"/>
          <w:szCs w:val="22"/>
        </w:rPr>
        <w:t>局數</w:t>
      </w:r>
      <w:r w:rsidRPr="00F92285">
        <w:rPr>
          <w:rFonts w:asciiTheme="minorHAnsi" w:eastAsiaTheme="minorEastAsia" w:hAnsiTheme="minorHAnsi" w:cstheme="minorHAnsi"/>
          <w:szCs w:val="22"/>
        </w:rPr>
        <w:t>3</w:t>
      </w:r>
      <w:r w:rsidRPr="00F92285">
        <w:rPr>
          <w:rFonts w:asciiTheme="minorHAnsi" w:eastAsiaTheme="minorEastAsia" w:hAnsiTheme="minorHAnsi" w:cstheme="minorHAnsi"/>
          <w:szCs w:val="22"/>
        </w:rPr>
        <w:t>平時</w:t>
      </w:r>
      <w:r w:rsidR="004B5608"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以</w:t>
      </w:r>
      <w:r w:rsidRPr="00F92285">
        <w:rPr>
          <w:rFonts w:asciiTheme="minorHAnsi" w:eastAsiaTheme="minorEastAsia" w:hAnsiTheme="minorHAnsi" w:cstheme="minorHAnsi"/>
          <w:szCs w:val="22"/>
        </w:rPr>
        <w:t>tie-break game</w:t>
      </w:r>
      <w:r w:rsidRPr="00F92285">
        <w:rPr>
          <w:rFonts w:asciiTheme="minorHAnsi" w:eastAsiaTheme="minorEastAsia" w:hAnsiTheme="minorHAnsi" w:cstheme="minorHAnsi"/>
          <w:szCs w:val="22"/>
        </w:rPr>
        <w:t>決勝局來決勝負</w:t>
      </w:r>
      <w:r w:rsidR="000C3002" w:rsidRPr="00F92285">
        <w:rPr>
          <w:rFonts w:asciiTheme="minorHAnsi" w:eastAsiaTheme="minorEastAsia" w:hAnsiTheme="minorHAnsi" w:cstheme="minorHAnsi"/>
          <w:b/>
          <w:bCs/>
          <w:szCs w:val="22"/>
        </w:rPr>
        <w:t>。</w:t>
      </w:r>
      <w:r w:rsidR="00B644A6" w:rsidRPr="00F92285">
        <w:rPr>
          <w:rFonts w:asciiTheme="minorHAnsi" w:eastAsiaTheme="minorEastAsia" w:hAnsiTheme="minorHAnsi" w:cstheme="minorHAnsi"/>
          <w:szCs w:val="22"/>
        </w:rPr>
        <w:t xml:space="preserve">    </w:t>
      </w:r>
    </w:p>
    <w:p w14:paraId="38890C4F" w14:textId="1B274FC0" w:rsidR="00751BCC" w:rsidRPr="00F92285" w:rsidRDefault="00751BCC" w:rsidP="007E5A09">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2. SHORT SET TIE-BREAK </w:t>
      </w:r>
      <w:proofErr w:type="gramStart"/>
      <w:r w:rsidRPr="00F92285">
        <w:rPr>
          <w:rFonts w:asciiTheme="minorHAnsi" w:eastAsiaTheme="minorEastAsia" w:hAnsiTheme="minorHAnsi" w:cstheme="minorHAnsi"/>
          <w:szCs w:val="22"/>
        </w:rPr>
        <w:t>短盤決勝局</w:t>
      </w:r>
      <w:proofErr w:type="gramEnd"/>
      <w:r w:rsidRPr="00F92285">
        <w:rPr>
          <w:rFonts w:asciiTheme="minorHAnsi" w:eastAsiaTheme="minorEastAsia" w:hAnsiTheme="minorHAnsi" w:cstheme="minorHAnsi"/>
          <w:szCs w:val="22"/>
        </w:rPr>
        <w:t>制</w:t>
      </w:r>
    </w:p>
    <w:p w14:paraId="7CAA0664" w14:textId="77544EA3" w:rsidR="00751BCC" w:rsidRPr="00F92285" w:rsidRDefault="00751BCC" w:rsidP="005943A2">
      <w:pPr>
        <w:numPr>
          <w:ilvl w:val="0"/>
          <w:numId w:val="23"/>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賽會一開賽時即採用</w:t>
      </w:r>
      <w:proofErr w:type="gramStart"/>
      <w:r w:rsidRPr="00F92285">
        <w:rPr>
          <w:rFonts w:asciiTheme="minorHAnsi" w:eastAsiaTheme="minorEastAsia" w:hAnsiTheme="minorHAnsi" w:cstheme="minorHAnsi"/>
          <w:szCs w:val="22"/>
        </w:rPr>
        <w:t>短盤制</w:t>
      </w:r>
      <w:proofErr w:type="gramEnd"/>
      <w:r w:rsidRPr="00F92285">
        <w:rPr>
          <w:rFonts w:asciiTheme="minorHAnsi" w:eastAsiaTheme="minorEastAsia" w:hAnsiTheme="minorHAnsi" w:cstheme="minorHAnsi"/>
          <w:szCs w:val="22"/>
        </w:rPr>
        <w:t>者</w:t>
      </w:r>
      <w:r w:rsidR="004B5608"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可以</w:t>
      </w:r>
      <w:proofErr w:type="gramStart"/>
      <w:r w:rsidRPr="00F92285">
        <w:rPr>
          <w:rFonts w:asciiTheme="minorHAnsi" w:eastAsiaTheme="minorEastAsia" w:hAnsiTheme="minorHAnsi" w:cstheme="minorHAnsi"/>
          <w:szCs w:val="22"/>
        </w:rPr>
        <w:t>使用短盤決勝局</w:t>
      </w:r>
      <w:proofErr w:type="gramEnd"/>
      <w:r w:rsidRPr="00F92285">
        <w:rPr>
          <w:rFonts w:asciiTheme="minorHAnsi" w:eastAsiaTheme="minorEastAsia" w:hAnsiTheme="minorHAnsi" w:cstheme="minorHAnsi"/>
          <w:szCs w:val="22"/>
        </w:rPr>
        <w:t>制</w:t>
      </w:r>
      <w:r w:rsidR="004B5608" w:rsidRPr="00F92285">
        <w:rPr>
          <w:rFonts w:asciiTheme="minorHAnsi" w:eastAsiaTheme="minorEastAsia" w:hAnsiTheme="minorHAnsi" w:cstheme="minorHAnsi"/>
          <w:b/>
          <w:bCs/>
          <w:szCs w:val="22"/>
        </w:rPr>
        <w:t>。</w:t>
      </w:r>
    </w:p>
    <w:p w14:paraId="21C42669" w14:textId="7EB76911" w:rsidR="00751BCC" w:rsidRPr="00F92285" w:rsidRDefault="00751BCC" w:rsidP="005943A2">
      <w:pPr>
        <w:numPr>
          <w:ilvl w:val="0"/>
          <w:numId w:val="23"/>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球員</w:t>
      </w:r>
      <w:r w:rsidR="0062066E"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球組贏得</w:t>
      </w:r>
      <w:proofErr w:type="gramEnd"/>
      <w:r w:rsidRPr="00F92285">
        <w:rPr>
          <w:rFonts w:asciiTheme="minorHAnsi" w:eastAsiaTheme="minorEastAsia" w:hAnsiTheme="minorHAnsi" w:cstheme="minorHAnsi"/>
          <w:szCs w:val="22"/>
        </w:rPr>
        <w:t>第</w:t>
      </w:r>
      <w:r w:rsidRPr="00F92285">
        <w:rPr>
          <w:rFonts w:asciiTheme="minorHAnsi" w:eastAsiaTheme="minorEastAsia" w:hAnsiTheme="minorHAnsi" w:cstheme="minorHAnsi"/>
          <w:szCs w:val="22"/>
        </w:rPr>
        <w:t>5</w:t>
      </w:r>
      <w:r w:rsidRPr="00F92285">
        <w:rPr>
          <w:rFonts w:asciiTheme="minorHAnsi" w:eastAsiaTheme="minorEastAsia" w:hAnsiTheme="minorHAnsi" w:cstheme="minorHAnsi"/>
          <w:szCs w:val="22"/>
        </w:rPr>
        <w:t>分者贏得該</w:t>
      </w:r>
      <w:r w:rsidR="004B5608" w:rsidRPr="00F92285">
        <w:rPr>
          <w:rFonts w:asciiTheme="minorHAnsi" w:eastAsiaTheme="minorEastAsia" w:hAnsiTheme="minorHAnsi" w:cstheme="minorHAnsi"/>
          <w:szCs w:val="22"/>
        </w:rPr>
        <w:t>盤</w:t>
      </w:r>
      <w:r w:rsidRPr="00F92285">
        <w:rPr>
          <w:rFonts w:asciiTheme="minorHAnsi" w:eastAsiaTheme="minorEastAsia" w:hAnsiTheme="minorHAnsi" w:cstheme="minorHAnsi"/>
          <w:szCs w:val="22"/>
        </w:rPr>
        <w:t>、</w:t>
      </w:r>
      <w:r w:rsidR="004B5608" w:rsidRPr="00F92285">
        <w:rPr>
          <w:rFonts w:asciiTheme="minorHAnsi" w:eastAsiaTheme="minorEastAsia" w:hAnsiTheme="minorHAnsi" w:cstheme="minorHAnsi"/>
          <w:szCs w:val="22"/>
        </w:rPr>
        <w:t>分數達到</w:t>
      </w:r>
      <w:r w:rsidRPr="00F92285">
        <w:rPr>
          <w:rFonts w:asciiTheme="minorHAnsi" w:eastAsiaTheme="minorEastAsia" w:hAnsiTheme="minorHAnsi" w:cstheme="minorHAnsi"/>
          <w:szCs w:val="22"/>
        </w:rPr>
        <w:t>4</w:t>
      </w:r>
      <w:r w:rsidRPr="00F92285">
        <w:rPr>
          <w:rFonts w:asciiTheme="minorHAnsi" w:eastAsiaTheme="minorEastAsia" w:hAnsiTheme="minorHAnsi" w:cstheme="minorHAnsi"/>
          <w:szCs w:val="22"/>
        </w:rPr>
        <w:t>平時</w:t>
      </w:r>
      <w:r w:rsidR="000C300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以決勝分決定勝負</w:t>
      </w:r>
      <w:r w:rsidR="000C3002" w:rsidRPr="00F92285">
        <w:rPr>
          <w:rFonts w:asciiTheme="minorHAnsi" w:eastAsiaTheme="minorEastAsia" w:hAnsiTheme="minorHAnsi" w:cstheme="minorHAnsi"/>
          <w:b/>
          <w:bCs/>
          <w:szCs w:val="22"/>
        </w:rPr>
        <w:t>。</w:t>
      </w:r>
    </w:p>
    <w:p w14:paraId="7D025C30" w14:textId="531EF64A" w:rsidR="00751BCC" w:rsidRPr="00F92285" w:rsidRDefault="00751BCC" w:rsidP="005943A2">
      <w:pPr>
        <w:numPr>
          <w:ilvl w:val="0"/>
          <w:numId w:val="23"/>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主辦單位可以決定發球的順序與球數</w:t>
      </w:r>
      <w:r w:rsidR="000C300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 xml:space="preserve"> </w:t>
      </w:r>
    </w:p>
    <w:p w14:paraId="78EF1540" w14:textId="1FC20B9E" w:rsidR="00751BCC" w:rsidRPr="00F92285" w:rsidRDefault="00751BCC" w:rsidP="000C3002">
      <w:pPr>
        <w:numPr>
          <w:ilvl w:val="0"/>
          <w:numId w:val="23"/>
        </w:numPr>
        <w:spacing w:afterLines="50" w:after="180"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球員</w:t>
      </w:r>
      <w:r w:rsidR="0062066E"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球組只</w:t>
      </w:r>
      <w:proofErr w:type="gramEnd"/>
      <w:r w:rsidRPr="00F92285">
        <w:rPr>
          <w:rFonts w:asciiTheme="minorHAnsi" w:eastAsiaTheme="minorEastAsia" w:hAnsiTheme="minorHAnsi" w:cstheme="minorHAnsi"/>
          <w:szCs w:val="22"/>
        </w:rPr>
        <w:t>在第一次的</w:t>
      </w:r>
      <w:r w:rsidRPr="00F92285">
        <w:rPr>
          <w:rFonts w:asciiTheme="minorHAnsi" w:eastAsiaTheme="minorEastAsia" w:hAnsiTheme="minorHAnsi" w:cstheme="minorHAnsi"/>
          <w:szCs w:val="22"/>
        </w:rPr>
        <w:t>4</w:t>
      </w:r>
      <w:r w:rsidRPr="00F92285">
        <w:rPr>
          <w:rFonts w:asciiTheme="minorHAnsi" w:eastAsiaTheme="minorEastAsia" w:hAnsiTheme="minorHAnsi" w:cstheme="minorHAnsi"/>
          <w:szCs w:val="22"/>
        </w:rPr>
        <w:t>分後換邊</w:t>
      </w:r>
      <w:r w:rsidR="000C3002" w:rsidRPr="00F92285">
        <w:rPr>
          <w:rFonts w:asciiTheme="minorHAnsi" w:eastAsiaTheme="minorEastAsia" w:hAnsiTheme="minorHAnsi" w:cstheme="minorHAnsi"/>
          <w:b/>
          <w:bCs/>
          <w:szCs w:val="22"/>
        </w:rPr>
        <w:t>。</w:t>
      </w:r>
    </w:p>
    <w:p w14:paraId="070F3A2E" w14:textId="27CED910"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3. </w:t>
      </w:r>
      <w:r w:rsidR="000C3002" w:rsidRPr="00F92285">
        <w:rPr>
          <w:rFonts w:asciiTheme="minorHAnsi" w:eastAsiaTheme="minorEastAsia" w:hAnsiTheme="minorHAnsi" w:cstheme="minorHAnsi"/>
          <w:szCs w:val="22"/>
        </w:rPr>
        <w:t>七分決勝局制</w:t>
      </w:r>
      <w:r w:rsidR="000C3002"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MATCH TIE-BREAK (7 POINTS)</w:t>
      </w:r>
      <w:r w:rsidR="000C3002" w:rsidRPr="00F92285">
        <w:rPr>
          <w:rFonts w:asciiTheme="minorHAnsi" w:eastAsiaTheme="minorEastAsia" w:hAnsiTheme="minorHAnsi" w:cstheme="minorHAnsi"/>
          <w:szCs w:val="22"/>
        </w:rPr>
        <w:t xml:space="preserve"> </w:t>
      </w:r>
    </w:p>
    <w:p w14:paraId="6E37A8FC" w14:textId="7BE489D9" w:rsidR="00751BCC" w:rsidRPr="00F92285" w:rsidRDefault="00751BCC" w:rsidP="005943A2">
      <w:pPr>
        <w:numPr>
          <w:ilvl w:val="0"/>
          <w:numId w:val="24"/>
        </w:numPr>
        <w:spacing w:line="340" w:lineRule="exact"/>
        <w:rPr>
          <w:rFonts w:asciiTheme="minorHAnsi" w:eastAsiaTheme="minorEastAsia" w:hAnsiTheme="minorHAnsi" w:cstheme="minorHAnsi"/>
          <w:szCs w:val="22"/>
        </w:rPr>
      </w:pPr>
      <w:bookmarkStart w:id="42" w:name="_Hlk37620569"/>
      <w:proofErr w:type="gramStart"/>
      <w:r w:rsidRPr="00F92285">
        <w:rPr>
          <w:rFonts w:asciiTheme="minorHAnsi" w:eastAsiaTheme="minorEastAsia" w:hAnsiTheme="minorHAnsi" w:cstheme="minorHAnsi"/>
          <w:szCs w:val="22"/>
        </w:rPr>
        <w:t>當</w:t>
      </w:r>
      <w:r w:rsidR="000C3002" w:rsidRPr="00F92285">
        <w:rPr>
          <w:rFonts w:asciiTheme="minorHAnsi" w:eastAsiaTheme="minorEastAsia" w:hAnsiTheme="minorHAnsi" w:cstheme="minorHAnsi"/>
          <w:szCs w:val="22"/>
        </w:rPr>
        <w:t>盤數一</w:t>
      </w:r>
      <w:proofErr w:type="gramEnd"/>
      <w:r w:rsidRPr="00F92285">
        <w:rPr>
          <w:rFonts w:asciiTheme="minorHAnsi" w:eastAsiaTheme="minorEastAsia" w:hAnsiTheme="minorHAnsi" w:cstheme="minorHAnsi"/>
          <w:szCs w:val="22"/>
        </w:rPr>
        <w:t>平</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三盤</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或盤</w:t>
      </w:r>
      <w:bookmarkStart w:id="43" w:name="_Hlk40113098"/>
      <w:r w:rsidR="000C3002" w:rsidRPr="00F92285">
        <w:rPr>
          <w:rFonts w:asciiTheme="minorHAnsi" w:eastAsiaTheme="minorEastAsia" w:hAnsiTheme="minorHAnsi" w:cstheme="minorHAnsi"/>
          <w:szCs w:val="22"/>
        </w:rPr>
        <w:t>數二</w:t>
      </w:r>
      <w:bookmarkEnd w:id="43"/>
      <w:r w:rsidRPr="00F92285">
        <w:rPr>
          <w:rFonts w:asciiTheme="minorHAnsi" w:eastAsiaTheme="minorEastAsia" w:hAnsiTheme="minorHAnsi" w:cstheme="minorHAnsi"/>
          <w:szCs w:val="22"/>
        </w:rPr>
        <w:t>平</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五盤</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時</w:t>
      </w:r>
      <w:r w:rsidR="000C300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其</w:t>
      </w:r>
      <w:proofErr w:type="gramStart"/>
      <w:r w:rsidRPr="00F92285">
        <w:rPr>
          <w:rFonts w:asciiTheme="minorHAnsi" w:eastAsiaTheme="minorEastAsia" w:hAnsiTheme="minorHAnsi" w:cstheme="minorHAnsi"/>
          <w:szCs w:val="22"/>
        </w:rPr>
        <w:t>決勝盤改為</w:t>
      </w:r>
      <w:proofErr w:type="gramEnd"/>
      <w:r w:rsidRPr="00F92285">
        <w:rPr>
          <w:rFonts w:asciiTheme="minorHAnsi" w:eastAsiaTheme="minorEastAsia" w:hAnsiTheme="minorHAnsi" w:cstheme="minorHAnsi"/>
          <w:szCs w:val="22"/>
        </w:rPr>
        <w:t>七分決勝局制</w:t>
      </w:r>
      <w:r w:rsidR="000C3002" w:rsidRPr="00F92285">
        <w:rPr>
          <w:rFonts w:asciiTheme="minorHAnsi" w:eastAsiaTheme="minorEastAsia" w:hAnsiTheme="minorHAnsi" w:cstheme="minorHAnsi"/>
          <w:b/>
          <w:bCs/>
          <w:szCs w:val="22"/>
        </w:rPr>
        <w:t>。</w:t>
      </w:r>
      <w:bookmarkEnd w:id="42"/>
    </w:p>
    <w:p w14:paraId="7D97FE75" w14:textId="44FF1BF6" w:rsidR="00751BCC" w:rsidRPr="00F92285" w:rsidRDefault="00751BCC" w:rsidP="000C3002">
      <w:pPr>
        <w:numPr>
          <w:ilvl w:val="0"/>
          <w:numId w:val="24"/>
        </w:numPr>
        <w:spacing w:afterLines="50" w:after="180"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球員</w:t>
      </w:r>
      <w:r w:rsidR="0062066E"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球組先</w:t>
      </w:r>
      <w:proofErr w:type="gramEnd"/>
      <w:r w:rsidRPr="00F92285">
        <w:rPr>
          <w:rFonts w:asciiTheme="minorHAnsi" w:eastAsiaTheme="minorEastAsia" w:hAnsiTheme="minorHAnsi" w:cstheme="minorHAnsi"/>
          <w:szCs w:val="22"/>
        </w:rPr>
        <w:t>贏得七分</w:t>
      </w:r>
      <w:r w:rsidR="000C300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且勝差為</w:t>
      </w:r>
      <w:r w:rsidRPr="00F92285">
        <w:rPr>
          <w:rFonts w:asciiTheme="minorHAnsi" w:eastAsiaTheme="minorEastAsia" w:hAnsiTheme="minorHAnsi" w:cstheme="minorHAnsi"/>
          <w:szCs w:val="22"/>
        </w:rPr>
        <w:t>2</w:t>
      </w:r>
      <w:r w:rsidRPr="00F92285">
        <w:rPr>
          <w:rFonts w:asciiTheme="minorHAnsi" w:eastAsiaTheme="minorEastAsia" w:hAnsiTheme="minorHAnsi" w:cstheme="minorHAnsi"/>
          <w:szCs w:val="22"/>
        </w:rPr>
        <w:t>分</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含</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以上者</w:t>
      </w:r>
      <w:r w:rsidR="000C300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贏得該場賽事</w:t>
      </w:r>
      <w:r w:rsidR="000C3002" w:rsidRPr="00F92285">
        <w:rPr>
          <w:rFonts w:asciiTheme="minorHAnsi" w:eastAsiaTheme="minorEastAsia" w:hAnsiTheme="minorHAnsi" w:cstheme="minorHAnsi"/>
          <w:b/>
          <w:bCs/>
          <w:szCs w:val="22"/>
        </w:rPr>
        <w:t>。</w:t>
      </w:r>
    </w:p>
    <w:p w14:paraId="4B09CB09" w14:textId="288976DB"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4. </w:t>
      </w:r>
      <w:r w:rsidR="000C3002" w:rsidRPr="00F92285">
        <w:rPr>
          <w:rFonts w:asciiTheme="minorHAnsi" w:eastAsiaTheme="minorEastAsia" w:hAnsiTheme="minorHAnsi" w:cstheme="minorHAnsi"/>
          <w:szCs w:val="22"/>
        </w:rPr>
        <w:t>十分決勝局制</w:t>
      </w:r>
      <w:r w:rsidR="000C3002"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 xml:space="preserve">MATCH TIE-BREAK (10 POINTS) </w:t>
      </w:r>
    </w:p>
    <w:p w14:paraId="51BEEDE9" w14:textId="0EDD0A30" w:rsidR="00751BCC" w:rsidRPr="00F92285" w:rsidRDefault="00751BCC" w:rsidP="005943A2">
      <w:pPr>
        <w:numPr>
          <w:ilvl w:val="0"/>
          <w:numId w:val="25"/>
        </w:numPr>
        <w:spacing w:line="340" w:lineRule="exact"/>
        <w:rPr>
          <w:rFonts w:asciiTheme="minorHAnsi" w:eastAsiaTheme="minorEastAsia" w:hAnsiTheme="minorHAnsi" w:cstheme="minorHAnsi"/>
          <w:szCs w:val="22"/>
        </w:rPr>
      </w:pPr>
      <w:proofErr w:type="gramStart"/>
      <w:r w:rsidRPr="00F92285">
        <w:rPr>
          <w:rFonts w:asciiTheme="minorHAnsi" w:eastAsiaTheme="minorEastAsia" w:hAnsiTheme="minorHAnsi" w:cstheme="minorHAnsi"/>
          <w:szCs w:val="22"/>
        </w:rPr>
        <w:t>當</w:t>
      </w:r>
      <w:r w:rsidR="000C3002" w:rsidRPr="00F92285">
        <w:rPr>
          <w:rFonts w:asciiTheme="minorHAnsi" w:eastAsiaTheme="minorEastAsia" w:hAnsiTheme="minorHAnsi" w:cstheme="minorHAnsi"/>
          <w:szCs w:val="22"/>
        </w:rPr>
        <w:t>盤數一</w:t>
      </w:r>
      <w:proofErr w:type="gramEnd"/>
      <w:r w:rsidR="000C3002" w:rsidRPr="00F92285">
        <w:rPr>
          <w:rFonts w:asciiTheme="minorHAnsi" w:eastAsiaTheme="minorEastAsia" w:hAnsiTheme="minorHAnsi" w:cstheme="minorHAnsi"/>
          <w:szCs w:val="22"/>
        </w:rPr>
        <w:t>平</w:t>
      </w:r>
      <w:r w:rsidR="000C3002" w:rsidRPr="00F92285">
        <w:rPr>
          <w:rFonts w:asciiTheme="minorHAnsi" w:eastAsiaTheme="minorEastAsia" w:hAnsiTheme="minorHAnsi" w:cstheme="minorHAnsi"/>
          <w:szCs w:val="22"/>
        </w:rPr>
        <w:t>(</w:t>
      </w:r>
      <w:r w:rsidR="000C3002" w:rsidRPr="00F92285">
        <w:rPr>
          <w:rFonts w:asciiTheme="minorHAnsi" w:eastAsiaTheme="minorEastAsia" w:hAnsiTheme="minorHAnsi" w:cstheme="minorHAnsi"/>
          <w:szCs w:val="22"/>
        </w:rPr>
        <w:t>三盤</w:t>
      </w:r>
      <w:r w:rsidR="000C3002" w:rsidRPr="00F92285">
        <w:rPr>
          <w:rFonts w:asciiTheme="minorHAnsi" w:eastAsiaTheme="minorEastAsia" w:hAnsiTheme="minorHAnsi" w:cstheme="minorHAnsi"/>
          <w:szCs w:val="22"/>
        </w:rPr>
        <w:t>)</w:t>
      </w:r>
      <w:r w:rsidR="000C3002" w:rsidRPr="00F92285">
        <w:rPr>
          <w:rFonts w:asciiTheme="minorHAnsi" w:eastAsiaTheme="minorEastAsia" w:hAnsiTheme="minorHAnsi" w:cstheme="minorHAnsi"/>
          <w:szCs w:val="22"/>
        </w:rPr>
        <w:t>或盤數二</w:t>
      </w:r>
      <w:r w:rsidRPr="00F92285">
        <w:rPr>
          <w:rFonts w:asciiTheme="minorHAnsi" w:eastAsiaTheme="minorEastAsia" w:hAnsiTheme="minorHAnsi" w:cstheme="minorHAnsi"/>
          <w:szCs w:val="22"/>
        </w:rPr>
        <w:t>平</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五盤</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時</w:t>
      </w:r>
      <w:r w:rsidR="000C300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其</w:t>
      </w:r>
      <w:proofErr w:type="gramStart"/>
      <w:r w:rsidRPr="00F92285">
        <w:rPr>
          <w:rFonts w:asciiTheme="minorHAnsi" w:eastAsiaTheme="minorEastAsia" w:hAnsiTheme="minorHAnsi" w:cstheme="minorHAnsi"/>
          <w:szCs w:val="22"/>
        </w:rPr>
        <w:t>決勝盤改為</w:t>
      </w:r>
      <w:proofErr w:type="gramEnd"/>
      <w:r w:rsidRPr="00F92285">
        <w:rPr>
          <w:rFonts w:asciiTheme="minorHAnsi" w:eastAsiaTheme="minorEastAsia" w:hAnsiTheme="minorHAnsi" w:cstheme="minorHAnsi"/>
          <w:szCs w:val="22"/>
        </w:rPr>
        <w:t>十分決勝局制</w:t>
      </w:r>
      <w:r w:rsidR="000C3002" w:rsidRPr="00F92285">
        <w:rPr>
          <w:rFonts w:asciiTheme="minorHAnsi" w:eastAsiaTheme="minorEastAsia" w:hAnsiTheme="minorHAnsi" w:cstheme="minorHAnsi"/>
          <w:b/>
          <w:bCs/>
          <w:szCs w:val="22"/>
        </w:rPr>
        <w:t>。</w:t>
      </w:r>
    </w:p>
    <w:p w14:paraId="24B9F517" w14:textId="72485400" w:rsidR="00751BCC" w:rsidRPr="00F92285" w:rsidRDefault="00751BCC" w:rsidP="007E5A09">
      <w:pPr>
        <w:numPr>
          <w:ilvl w:val="0"/>
          <w:numId w:val="25"/>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球員</w:t>
      </w:r>
      <w:r w:rsidR="0062066E"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球組先</w:t>
      </w:r>
      <w:proofErr w:type="gramEnd"/>
      <w:r w:rsidRPr="00F92285">
        <w:rPr>
          <w:rFonts w:asciiTheme="minorHAnsi" w:eastAsiaTheme="minorEastAsia" w:hAnsiTheme="minorHAnsi" w:cstheme="minorHAnsi"/>
          <w:szCs w:val="22"/>
        </w:rPr>
        <w:t>贏得十分</w:t>
      </w:r>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且勝差為</w:t>
      </w:r>
      <w:r w:rsidRPr="00F92285">
        <w:rPr>
          <w:rFonts w:asciiTheme="minorHAnsi" w:eastAsiaTheme="minorEastAsia" w:hAnsiTheme="minorHAnsi" w:cstheme="minorHAnsi"/>
          <w:szCs w:val="22"/>
        </w:rPr>
        <w:t>2</w:t>
      </w:r>
      <w:r w:rsidRPr="00F92285">
        <w:rPr>
          <w:rFonts w:asciiTheme="minorHAnsi" w:eastAsiaTheme="minorEastAsia" w:hAnsiTheme="minorHAnsi" w:cstheme="minorHAnsi"/>
          <w:szCs w:val="22"/>
        </w:rPr>
        <w:t>分</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含</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以上者</w:t>
      </w:r>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贏得該場賽事</w:t>
      </w:r>
      <w:r w:rsidR="0062066E" w:rsidRPr="00F92285">
        <w:rPr>
          <w:rFonts w:asciiTheme="minorHAnsi" w:eastAsiaTheme="minorEastAsia" w:hAnsiTheme="minorHAnsi" w:cstheme="minorHAnsi"/>
          <w:b/>
          <w:bCs/>
          <w:szCs w:val="22"/>
        </w:rPr>
        <w:t>。</w:t>
      </w:r>
    </w:p>
    <w:p w14:paraId="0CFC26FC" w14:textId="77777777" w:rsidR="00751BCC" w:rsidRPr="00F92285" w:rsidRDefault="00751BCC" w:rsidP="005943A2">
      <w:pPr>
        <w:spacing w:line="340" w:lineRule="exact"/>
        <w:ind w:leftChars="100" w:left="240"/>
        <w:rPr>
          <w:rFonts w:asciiTheme="minorHAnsi" w:eastAsiaTheme="minorEastAsia" w:hAnsiTheme="minorHAnsi" w:cstheme="minorHAnsi"/>
          <w:szCs w:val="22"/>
        </w:rPr>
      </w:pPr>
      <w:proofErr w:type="gramStart"/>
      <w:r w:rsidRPr="00F92285">
        <w:rPr>
          <w:rFonts w:asciiTheme="minorHAnsi" w:eastAsiaTheme="minorEastAsia" w:hAnsiTheme="minorHAnsi" w:cstheme="minorHAnsi"/>
          <w:szCs w:val="22"/>
        </w:rPr>
        <w:t>註</w:t>
      </w:r>
      <w:proofErr w:type="gramEnd"/>
      <w:r w:rsidRPr="00F92285">
        <w:rPr>
          <w:rFonts w:asciiTheme="minorHAnsi" w:eastAsiaTheme="minorEastAsia" w:hAnsiTheme="minorHAnsi" w:cstheme="minorHAnsi"/>
          <w:szCs w:val="22"/>
        </w:rPr>
        <w:t xml:space="preserve">: </w:t>
      </w:r>
      <w:proofErr w:type="gramStart"/>
      <w:r w:rsidRPr="00F92285">
        <w:rPr>
          <w:rFonts w:asciiTheme="minorHAnsi" w:eastAsiaTheme="minorEastAsia" w:hAnsiTheme="minorHAnsi" w:cstheme="minorHAnsi"/>
          <w:szCs w:val="22"/>
        </w:rPr>
        <w:t>決勝盤改為決勝局制時</w:t>
      </w:r>
      <w:proofErr w:type="gramEnd"/>
      <w:r w:rsidRPr="00F92285">
        <w:rPr>
          <w:rFonts w:asciiTheme="minorHAnsi" w:eastAsiaTheme="minorEastAsia" w:hAnsiTheme="minorHAnsi" w:cstheme="minorHAnsi"/>
          <w:szCs w:val="22"/>
        </w:rPr>
        <w:t>:</w:t>
      </w:r>
    </w:p>
    <w:p w14:paraId="40704ACB" w14:textId="1931E7D8" w:rsidR="00751BCC" w:rsidRPr="00F92285" w:rsidRDefault="00751BCC" w:rsidP="005943A2">
      <w:pPr>
        <w:numPr>
          <w:ilvl w:val="0"/>
          <w:numId w:val="17"/>
        </w:numPr>
        <w:spacing w:line="340" w:lineRule="exact"/>
        <w:ind w:leftChars="300" w:left="1200"/>
        <w:rPr>
          <w:rFonts w:asciiTheme="minorHAnsi" w:eastAsiaTheme="minorEastAsia" w:hAnsiTheme="minorHAnsi" w:cstheme="minorHAnsi"/>
          <w:szCs w:val="22"/>
        </w:rPr>
      </w:pPr>
      <w:r w:rsidRPr="00F92285">
        <w:rPr>
          <w:rFonts w:asciiTheme="minorHAnsi" w:eastAsiaTheme="minorEastAsia" w:hAnsiTheme="minorHAnsi" w:cstheme="minorHAnsi"/>
          <w:szCs w:val="22"/>
        </w:rPr>
        <w:t>維持原發球順序</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規則</w:t>
      </w:r>
      <w:r w:rsidRPr="00F92285">
        <w:rPr>
          <w:rFonts w:asciiTheme="minorHAnsi" w:eastAsiaTheme="minorEastAsia" w:hAnsiTheme="minorHAnsi" w:cstheme="minorHAnsi"/>
          <w:szCs w:val="22"/>
        </w:rPr>
        <w:t>5</w:t>
      </w:r>
      <w:r w:rsidRPr="00F92285">
        <w:rPr>
          <w:rFonts w:asciiTheme="minorHAnsi" w:eastAsiaTheme="minorEastAsia" w:hAnsiTheme="minorHAnsi" w:cstheme="minorHAnsi"/>
          <w:szCs w:val="22"/>
        </w:rPr>
        <w:t>與規則</w:t>
      </w:r>
      <w:r w:rsidRPr="00F92285">
        <w:rPr>
          <w:rFonts w:asciiTheme="minorHAnsi" w:eastAsiaTheme="minorEastAsia" w:hAnsiTheme="minorHAnsi" w:cstheme="minorHAnsi"/>
          <w:szCs w:val="22"/>
        </w:rPr>
        <w:t>14)</w:t>
      </w:r>
      <w:r w:rsidR="000C3002" w:rsidRPr="00F92285">
        <w:rPr>
          <w:rFonts w:asciiTheme="minorHAnsi" w:eastAsiaTheme="minorEastAsia" w:hAnsiTheme="minorHAnsi" w:cstheme="minorHAnsi"/>
          <w:szCs w:val="22"/>
        </w:rPr>
        <w:t xml:space="preserve"> </w:t>
      </w:r>
    </w:p>
    <w:p w14:paraId="2EF21EE5" w14:textId="39F294F9" w:rsidR="00751BCC" w:rsidRPr="00F92285" w:rsidRDefault="00751BCC" w:rsidP="005943A2">
      <w:pPr>
        <w:numPr>
          <w:ilvl w:val="0"/>
          <w:numId w:val="17"/>
        </w:numPr>
        <w:spacing w:line="340" w:lineRule="exact"/>
        <w:ind w:leftChars="300" w:left="1200"/>
        <w:rPr>
          <w:rFonts w:asciiTheme="minorHAnsi" w:eastAsiaTheme="minorEastAsia" w:hAnsiTheme="minorHAnsi" w:cstheme="minorHAnsi"/>
          <w:szCs w:val="22"/>
        </w:rPr>
      </w:pPr>
      <w:bookmarkStart w:id="44" w:name="_Hlk40354260"/>
      <w:r w:rsidRPr="00F92285">
        <w:rPr>
          <w:rFonts w:asciiTheme="minorHAnsi" w:eastAsiaTheme="minorEastAsia" w:hAnsiTheme="minorHAnsi" w:cstheme="minorHAnsi"/>
          <w:szCs w:val="22"/>
        </w:rPr>
        <w:t>雙打</w:t>
      </w:r>
      <w:r w:rsidR="00BD45A3">
        <w:rPr>
          <w:rFonts w:asciiTheme="minorHAnsi" w:eastAsiaTheme="minorEastAsia" w:hAnsiTheme="minorHAnsi" w:cstheme="minorHAnsi" w:hint="eastAsia"/>
          <w:szCs w:val="22"/>
        </w:rPr>
        <w:t>比賽</w:t>
      </w:r>
      <w:bookmarkEnd w:id="44"/>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各組內的發球與接發球位置可以變更</w:t>
      </w: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規則</w:t>
      </w:r>
      <w:r w:rsidRPr="00F92285">
        <w:rPr>
          <w:rFonts w:asciiTheme="minorHAnsi" w:eastAsiaTheme="minorEastAsia" w:hAnsiTheme="minorHAnsi" w:cstheme="minorHAnsi"/>
          <w:szCs w:val="22"/>
        </w:rPr>
        <w:t>14</w:t>
      </w:r>
      <w:r w:rsidRPr="00F92285">
        <w:rPr>
          <w:rFonts w:asciiTheme="minorHAnsi" w:eastAsiaTheme="minorEastAsia" w:hAnsiTheme="minorHAnsi" w:cstheme="minorHAnsi"/>
          <w:szCs w:val="22"/>
        </w:rPr>
        <w:t>與規則</w:t>
      </w:r>
      <w:r w:rsidRPr="00F92285">
        <w:rPr>
          <w:rFonts w:asciiTheme="minorHAnsi" w:eastAsiaTheme="minorEastAsia" w:hAnsiTheme="minorHAnsi" w:cstheme="minorHAnsi"/>
          <w:szCs w:val="22"/>
        </w:rPr>
        <w:t>15)</w:t>
      </w:r>
    </w:p>
    <w:p w14:paraId="1998062B" w14:textId="7C3BAC01" w:rsidR="00751BCC" w:rsidRPr="00F92285" w:rsidRDefault="00751BCC" w:rsidP="005943A2">
      <w:pPr>
        <w:numPr>
          <w:ilvl w:val="0"/>
          <w:numId w:val="17"/>
        </w:numPr>
        <w:spacing w:line="340" w:lineRule="exact"/>
        <w:ind w:leftChars="300" w:left="1200"/>
        <w:rPr>
          <w:rFonts w:asciiTheme="minorHAnsi" w:eastAsiaTheme="minorEastAsia" w:hAnsiTheme="minorHAnsi" w:cstheme="minorHAnsi"/>
          <w:szCs w:val="22"/>
        </w:rPr>
      </w:pPr>
      <w:r w:rsidRPr="00F92285">
        <w:rPr>
          <w:rFonts w:asciiTheme="minorHAnsi" w:eastAsiaTheme="minorEastAsia" w:hAnsiTheme="minorHAnsi" w:cstheme="minorHAnsi"/>
          <w:szCs w:val="22"/>
        </w:rPr>
        <w:t>決勝盤之前為</w:t>
      </w:r>
      <w:r w:rsidRPr="00F92285">
        <w:rPr>
          <w:rFonts w:asciiTheme="minorHAnsi" w:eastAsiaTheme="minorEastAsia" w:hAnsiTheme="minorHAnsi" w:cstheme="minorHAnsi"/>
          <w:szCs w:val="22"/>
        </w:rPr>
        <w:t>120</w:t>
      </w:r>
      <w:r w:rsidRPr="00F92285">
        <w:rPr>
          <w:rFonts w:asciiTheme="minorHAnsi" w:eastAsiaTheme="minorEastAsia" w:hAnsiTheme="minorHAnsi" w:cstheme="minorHAnsi"/>
          <w:szCs w:val="22"/>
        </w:rPr>
        <w:t>秒的盤末休息</w:t>
      </w:r>
      <w:r w:rsidR="0062066E" w:rsidRPr="00F92285">
        <w:rPr>
          <w:rFonts w:asciiTheme="minorHAnsi" w:eastAsiaTheme="minorEastAsia" w:hAnsiTheme="minorHAnsi" w:cstheme="minorHAnsi"/>
          <w:b/>
          <w:bCs/>
          <w:szCs w:val="22"/>
        </w:rPr>
        <w:t>。</w:t>
      </w:r>
    </w:p>
    <w:p w14:paraId="19E2DA03" w14:textId="110F267D" w:rsidR="00751BCC" w:rsidRPr="00F92285" w:rsidRDefault="00751BCC" w:rsidP="007E5A09">
      <w:pPr>
        <w:numPr>
          <w:ilvl w:val="0"/>
          <w:numId w:val="17"/>
        </w:numPr>
        <w:spacing w:line="340" w:lineRule="exact"/>
        <w:ind w:leftChars="300" w:left="1200"/>
        <w:rPr>
          <w:rFonts w:asciiTheme="minorHAnsi" w:eastAsiaTheme="minorEastAsia" w:hAnsiTheme="minorHAnsi" w:cstheme="minorHAnsi"/>
          <w:b/>
          <w:bCs/>
          <w:szCs w:val="22"/>
        </w:rPr>
      </w:pPr>
      <w:r w:rsidRPr="00F92285">
        <w:rPr>
          <w:rFonts w:asciiTheme="minorHAnsi" w:eastAsiaTheme="minorEastAsia" w:hAnsiTheme="minorHAnsi" w:cstheme="minorHAnsi"/>
          <w:szCs w:val="22"/>
        </w:rPr>
        <w:t>決勝盤不可換新球</w:t>
      </w:r>
      <w:r w:rsidR="0062066E" w:rsidRPr="00F92285">
        <w:rPr>
          <w:rFonts w:asciiTheme="minorHAnsi" w:eastAsiaTheme="minorEastAsia" w:hAnsiTheme="minorHAnsi" w:cstheme="minorHAnsi"/>
          <w:b/>
          <w:bCs/>
          <w:szCs w:val="22"/>
        </w:rPr>
        <w:t>。</w:t>
      </w:r>
    </w:p>
    <w:p w14:paraId="2ED2635B" w14:textId="129A0406" w:rsidR="00751BCC" w:rsidRPr="00F92285" w:rsidRDefault="0062066E" w:rsidP="005943A2">
      <w:pPr>
        <w:numPr>
          <w:ilvl w:val="0"/>
          <w:numId w:val="21"/>
        </w:numPr>
        <w:spacing w:line="34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換邊</w:t>
      </w:r>
      <w:r w:rsidRPr="00F92285">
        <w:rPr>
          <w:rFonts w:asciiTheme="minorHAnsi" w:eastAsiaTheme="minorEastAsia" w:hAnsiTheme="minorHAnsi" w:cstheme="minorHAnsi"/>
          <w:b/>
          <w:bCs/>
          <w:szCs w:val="22"/>
        </w:rPr>
        <w:t>(</w:t>
      </w:r>
      <w:bookmarkStart w:id="45" w:name="_Hlk37621257"/>
      <w:r w:rsidRPr="00F92285">
        <w:rPr>
          <w:rFonts w:asciiTheme="minorHAnsi" w:eastAsiaTheme="minorEastAsia" w:hAnsiTheme="minorHAnsi" w:cstheme="minorHAnsi"/>
          <w:b/>
          <w:bCs/>
          <w:szCs w:val="22"/>
        </w:rPr>
        <w:t>規則十</w:t>
      </w:r>
      <w:r w:rsidRPr="00F92285">
        <w:rPr>
          <w:rFonts w:asciiTheme="minorHAnsi" w:eastAsiaTheme="minorEastAsia" w:hAnsiTheme="minorHAnsi" w:cstheme="minorHAnsi"/>
          <w:b/>
          <w:bCs/>
          <w:szCs w:val="22"/>
        </w:rPr>
        <w:t>)</w:t>
      </w:r>
      <w:bookmarkEnd w:id="45"/>
      <w:r w:rsidRPr="00F92285">
        <w:rPr>
          <w:rFonts w:asciiTheme="minorHAnsi" w:eastAsiaTheme="minorEastAsia" w:hAnsiTheme="minorHAnsi" w:cstheme="minorHAnsi"/>
          <w:b/>
          <w:bCs/>
          <w:szCs w:val="22"/>
        </w:rPr>
        <w:t xml:space="preserve">  </w:t>
      </w:r>
      <w:r w:rsidR="00751BCC" w:rsidRPr="00F92285">
        <w:rPr>
          <w:rFonts w:asciiTheme="minorHAnsi" w:eastAsiaTheme="minorEastAsia" w:hAnsiTheme="minorHAnsi" w:cstheme="minorHAnsi"/>
          <w:b/>
          <w:bCs/>
          <w:szCs w:val="22"/>
        </w:rPr>
        <w:t xml:space="preserve">CHANGE OF ENDS (Rule 10): </w:t>
      </w:r>
    </w:p>
    <w:p w14:paraId="5529B3FA" w14:textId="3A1B0DB0" w:rsidR="00751BCC" w:rsidRPr="00F92285" w:rsidRDefault="0062066E" w:rsidP="007E5A09">
      <w:pPr>
        <w:spacing w:line="340" w:lineRule="exact"/>
        <w:ind w:left="480"/>
        <w:rPr>
          <w:rFonts w:asciiTheme="minorHAnsi" w:eastAsiaTheme="minorEastAsia" w:hAnsiTheme="minorHAnsi" w:cstheme="minorHAnsi"/>
          <w:b/>
          <w:bCs/>
          <w:szCs w:val="22"/>
        </w:rPr>
      </w:pPr>
      <w:r w:rsidRPr="00F92285">
        <w:rPr>
          <w:rFonts w:asciiTheme="minorHAnsi" w:eastAsiaTheme="minorEastAsia" w:hAnsiTheme="minorHAnsi" w:cstheme="minorHAnsi"/>
          <w:szCs w:val="22"/>
        </w:rPr>
        <w:t>在</w:t>
      </w:r>
      <w:r w:rsidR="00751BCC" w:rsidRPr="00F92285">
        <w:rPr>
          <w:rFonts w:asciiTheme="minorHAnsi" w:eastAsiaTheme="minorEastAsia" w:hAnsiTheme="minorHAnsi" w:cstheme="minorHAnsi"/>
          <w:szCs w:val="22"/>
        </w:rPr>
        <w:t>決勝局制</w:t>
      </w:r>
      <w:r w:rsidRPr="00F92285">
        <w:rPr>
          <w:rFonts w:asciiTheme="minorHAnsi" w:eastAsiaTheme="minorEastAsia" w:hAnsiTheme="minorHAnsi" w:cstheme="minorHAnsi"/>
          <w:b/>
          <w:bCs/>
          <w:szCs w:val="22"/>
        </w:rPr>
        <w:t>，</w:t>
      </w:r>
      <w:r w:rsidR="00751BCC" w:rsidRPr="00737479">
        <w:rPr>
          <w:rFonts w:asciiTheme="minorHAnsi" w:eastAsiaTheme="minorEastAsia" w:hAnsiTheme="minorHAnsi" w:cstheme="minorHAnsi"/>
          <w:szCs w:val="22"/>
        </w:rPr>
        <w:t>第一分</w:t>
      </w:r>
      <w:r w:rsidR="00A77A46" w:rsidRPr="00737479">
        <w:rPr>
          <w:rFonts w:asciiTheme="minorHAnsi" w:eastAsiaTheme="minorEastAsia" w:hAnsiTheme="minorHAnsi" w:cstheme="minorHAnsi" w:hint="eastAsia"/>
          <w:szCs w:val="22"/>
        </w:rPr>
        <w:t>結束</w:t>
      </w:r>
      <w:r w:rsidR="00737479" w:rsidRPr="00737479">
        <w:rPr>
          <w:rFonts w:asciiTheme="minorHAnsi" w:eastAsiaTheme="minorEastAsia" w:hAnsiTheme="minorHAnsi" w:cstheme="minorHAnsi" w:hint="eastAsia"/>
          <w:szCs w:val="22"/>
        </w:rPr>
        <w:t>後</w:t>
      </w:r>
      <w:r w:rsidR="00751BCC" w:rsidRPr="00737479">
        <w:rPr>
          <w:rFonts w:asciiTheme="minorHAnsi" w:eastAsiaTheme="minorEastAsia" w:hAnsiTheme="minorHAnsi" w:cstheme="minorHAnsi"/>
          <w:szCs w:val="22"/>
        </w:rPr>
        <w:t>換邊</w:t>
      </w:r>
      <w:r w:rsidRPr="00737479">
        <w:rPr>
          <w:rFonts w:asciiTheme="minorHAnsi" w:eastAsiaTheme="minorEastAsia" w:hAnsiTheme="minorHAnsi" w:cstheme="minorHAnsi"/>
          <w:b/>
          <w:bCs/>
          <w:szCs w:val="22"/>
        </w:rPr>
        <w:t>，</w:t>
      </w:r>
      <w:r w:rsidRPr="00F92285">
        <w:rPr>
          <w:rFonts w:asciiTheme="minorHAnsi" w:eastAsiaTheme="minorEastAsia" w:hAnsiTheme="minorHAnsi" w:cstheme="minorHAnsi"/>
          <w:b/>
          <w:bCs/>
          <w:szCs w:val="22"/>
        </w:rPr>
        <w:t>之</w:t>
      </w:r>
      <w:r w:rsidR="00751BCC" w:rsidRPr="00F92285">
        <w:rPr>
          <w:rFonts w:asciiTheme="minorHAnsi" w:eastAsiaTheme="minorEastAsia" w:hAnsiTheme="minorHAnsi" w:cstheme="minorHAnsi"/>
          <w:szCs w:val="22"/>
        </w:rPr>
        <w:t>後每</w:t>
      </w:r>
      <w:r w:rsidR="00751BCC" w:rsidRPr="00F92285">
        <w:rPr>
          <w:rFonts w:asciiTheme="minorHAnsi" w:eastAsiaTheme="minorEastAsia" w:hAnsiTheme="minorHAnsi" w:cstheme="minorHAnsi"/>
          <w:szCs w:val="22"/>
        </w:rPr>
        <w:t>4</w:t>
      </w:r>
      <w:r w:rsidR="00751BCC" w:rsidRPr="00F92285">
        <w:rPr>
          <w:rFonts w:asciiTheme="minorHAnsi" w:eastAsiaTheme="minorEastAsia" w:hAnsiTheme="minorHAnsi" w:cstheme="minorHAnsi"/>
          <w:szCs w:val="22"/>
        </w:rPr>
        <w:t>分換邊</w:t>
      </w:r>
      <w:r w:rsidRPr="00F92285">
        <w:rPr>
          <w:rFonts w:asciiTheme="minorHAnsi" w:eastAsiaTheme="minorEastAsia" w:hAnsiTheme="minorHAnsi" w:cstheme="minorHAnsi"/>
          <w:b/>
          <w:bCs/>
          <w:szCs w:val="22"/>
        </w:rPr>
        <w:t>。</w:t>
      </w:r>
      <w:r w:rsidR="00B644A6" w:rsidRPr="00F92285">
        <w:rPr>
          <w:rFonts w:asciiTheme="minorHAnsi" w:eastAsiaTheme="minorEastAsia" w:hAnsiTheme="minorHAnsi" w:cstheme="minorHAnsi"/>
          <w:b/>
          <w:bCs/>
          <w:szCs w:val="22"/>
        </w:rPr>
        <w:t xml:space="preserve">                            </w:t>
      </w:r>
    </w:p>
    <w:p w14:paraId="3BEA5BA2" w14:textId="6CE78E1D" w:rsidR="00751BCC" w:rsidRPr="00F92285" w:rsidRDefault="0062066E" w:rsidP="005943A2">
      <w:pPr>
        <w:numPr>
          <w:ilvl w:val="0"/>
          <w:numId w:val="21"/>
        </w:numPr>
        <w:spacing w:line="34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發球觸網</w:t>
      </w:r>
      <w:r w:rsidRPr="00F92285">
        <w:rPr>
          <w:rFonts w:asciiTheme="minorHAnsi" w:eastAsiaTheme="minorEastAsia" w:hAnsiTheme="minorHAnsi" w:cstheme="minorHAnsi"/>
          <w:b/>
          <w:bCs/>
          <w:szCs w:val="22"/>
        </w:rPr>
        <w:t xml:space="preserve"> (</w:t>
      </w:r>
      <w:r w:rsidRPr="00F92285">
        <w:rPr>
          <w:rFonts w:asciiTheme="minorHAnsi" w:eastAsiaTheme="minorEastAsia" w:hAnsiTheme="minorHAnsi" w:cstheme="minorHAnsi"/>
          <w:b/>
          <w:bCs/>
          <w:szCs w:val="22"/>
        </w:rPr>
        <w:t>規則</w:t>
      </w:r>
      <w:r w:rsidRPr="00F92285">
        <w:rPr>
          <w:rFonts w:asciiTheme="minorHAnsi" w:eastAsiaTheme="minorEastAsia" w:hAnsiTheme="minorHAnsi" w:cstheme="minorHAnsi"/>
          <w:b/>
          <w:bCs/>
          <w:szCs w:val="22"/>
        </w:rPr>
        <w:t xml:space="preserve"> </w:t>
      </w:r>
      <w:r w:rsidRPr="00F92285">
        <w:rPr>
          <w:rFonts w:asciiTheme="minorHAnsi" w:eastAsiaTheme="minorEastAsia" w:hAnsiTheme="minorHAnsi" w:cstheme="minorHAnsi"/>
          <w:b/>
          <w:bCs/>
          <w:szCs w:val="22"/>
        </w:rPr>
        <w:t>二十二</w:t>
      </w:r>
      <w:r w:rsidRPr="00F92285">
        <w:rPr>
          <w:rFonts w:asciiTheme="minorHAnsi" w:eastAsiaTheme="minorEastAsia" w:hAnsiTheme="minorHAnsi" w:cstheme="minorHAnsi"/>
          <w:b/>
          <w:bCs/>
          <w:szCs w:val="22"/>
        </w:rPr>
        <w:t xml:space="preserve">) </w:t>
      </w:r>
      <w:r w:rsidR="00751BCC" w:rsidRPr="00F92285">
        <w:rPr>
          <w:rFonts w:asciiTheme="minorHAnsi" w:eastAsiaTheme="minorEastAsia" w:hAnsiTheme="minorHAnsi" w:cstheme="minorHAnsi"/>
          <w:b/>
          <w:bCs/>
          <w:szCs w:val="22"/>
        </w:rPr>
        <w:t xml:space="preserve">THE LET DURING A SERVICE (Rule 22): </w:t>
      </w:r>
    </w:p>
    <w:p w14:paraId="28CA1937" w14:textId="7921CAA6" w:rsidR="00751BCC" w:rsidRPr="00F92285" w:rsidRDefault="0062066E"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00751BCC" w:rsidRPr="00F92285">
        <w:rPr>
          <w:rFonts w:asciiTheme="minorHAnsi" w:eastAsiaTheme="minorEastAsia" w:hAnsiTheme="minorHAnsi" w:cstheme="minorHAnsi"/>
          <w:szCs w:val="22"/>
        </w:rPr>
        <w:t xml:space="preserve">“NO LET” RULE </w:t>
      </w:r>
    </w:p>
    <w:p w14:paraId="6C3611C5" w14:textId="52F6C9F1" w:rsidR="00751BCC" w:rsidRPr="00F92285" w:rsidRDefault="00751BCC" w:rsidP="005943A2">
      <w:pPr>
        <w:numPr>
          <w:ilvl w:val="0"/>
          <w:numId w:val="26"/>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發球觸網</w:t>
      </w:r>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比賽繼續</w:t>
      </w:r>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原規則</w:t>
      </w:r>
      <w:r w:rsidR="00965A87" w:rsidRPr="00F92285">
        <w:rPr>
          <w:rFonts w:asciiTheme="minorHAnsi" w:eastAsiaTheme="minorEastAsia" w:hAnsiTheme="minorHAnsi" w:cstheme="minorHAnsi"/>
          <w:szCs w:val="22"/>
        </w:rPr>
        <w:t xml:space="preserve"> </w:t>
      </w:r>
      <w:r w:rsidR="0062066E" w:rsidRPr="00F92285">
        <w:rPr>
          <w:rFonts w:asciiTheme="minorHAnsi" w:eastAsiaTheme="minorEastAsia" w:hAnsiTheme="minorHAnsi" w:cstheme="minorHAnsi"/>
          <w:b/>
          <w:bCs/>
          <w:szCs w:val="22"/>
        </w:rPr>
        <w:t>二十二</w:t>
      </w:r>
      <w:r w:rsidRPr="00F92285">
        <w:rPr>
          <w:rFonts w:asciiTheme="minorHAnsi" w:eastAsiaTheme="minorEastAsia" w:hAnsiTheme="minorHAnsi" w:cstheme="minorHAnsi"/>
          <w:szCs w:val="22"/>
        </w:rPr>
        <w:t xml:space="preserve">.a </w:t>
      </w:r>
      <w:r w:rsidRPr="00F92285">
        <w:rPr>
          <w:rFonts w:asciiTheme="minorHAnsi" w:eastAsiaTheme="minorEastAsia" w:hAnsiTheme="minorHAnsi" w:cstheme="minorHAnsi"/>
          <w:szCs w:val="22"/>
        </w:rPr>
        <w:t>取消</w:t>
      </w:r>
      <w:r w:rsidR="0062066E" w:rsidRPr="00F92285">
        <w:rPr>
          <w:rFonts w:asciiTheme="minorHAnsi" w:eastAsiaTheme="minorEastAsia" w:hAnsiTheme="minorHAnsi" w:cstheme="minorHAnsi"/>
          <w:b/>
          <w:bCs/>
          <w:szCs w:val="22"/>
        </w:rPr>
        <w:t>。</w:t>
      </w:r>
    </w:p>
    <w:p w14:paraId="715494A5" w14:textId="7058ABEB" w:rsidR="00751BCC" w:rsidRPr="00F92285" w:rsidRDefault="00751BCC" w:rsidP="005943A2">
      <w:pPr>
        <w:numPr>
          <w:ilvl w:val="0"/>
          <w:numId w:val="26"/>
        </w:num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雙打時</w:t>
      </w:r>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若是綜合採用</w:t>
      </w:r>
      <w:proofErr w:type="gramStart"/>
      <w:r w:rsidRPr="00F92285">
        <w:rPr>
          <w:rFonts w:asciiTheme="minorHAnsi" w:eastAsiaTheme="minorEastAsia" w:hAnsiTheme="minorHAnsi" w:cstheme="minorHAnsi"/>
          <w:szCs w:val="22"/>
        </w:rPr>
        <w:t>短盤制</w:t>
      </w:r>
      <w:proofErr w:type="gramEnd"/>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NO-AD</w:t>
      </w:r>
      <w:r w:rsidRPr="00F92285">
        <w:rPr>
          <w:rFonts w:asciiTheme="minorHAnsi" w:eastAsiaTheme="minorEastAsia" w:hAnsiTheme="minorHAnsi" w:cstheme="minorHAnsi"/>
          <w:szCs w:val="22"/>
        </w:rPr>
        <w:t>計分法、</w:t>
      </w:r>
      <w:r w:rsidRPr="00F92285">
        <w:rPr>
          <w:rFonts w:asciiTheme="minorHAnsi" w:eastAsiaTheme="minorEastAsia" w:hAnsiTheme="minorHAnsi" w:cstheme="minorHAnsi"/>
          <w:szCs w:val="22"/>
        </w:rPr>
        <w:t>NO-LET</w:t>
      </w:r>
      <w:r w:rsidRPr="00F92285">
        <w:rPr>
          <w:rFonts w:asciiTheme="minorHAnsi" w:eastAsiaTheme="minorEastAsia" w:hAnsiTheme="minorHAnsi" w:cstheme="minorHAnsi"/>
          <w:szCs w:val="22"/>
        </w:rPr>
        <w:t>發球</w:t>
      </w:r>
      <w:r w:rsidR="0062066E"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則接</w:t>
      </w:r>
      <w:r w:rsidR="00A54C42" w:rsidRPr="00F92285">
        <w:rPr>
          <w:rFonts w:asciiTheme="minorHAnsi" w:eastAsiaTheme="minorEastAsia" w:hAnsiTheme="minorHAnsi" w:cstheme="minorHAnsi"/>
          <w:szCs w:val="22"/>
        </w:rPr>
        <w:t>球方</w:t>
      </w:r>
      <w:r w:rsidRPr="00F92285">
        <w:rPr>
          <w:rFonts w:asciiTheme="minorHAnsi" w:eastAsiaTheme="minorEastAsia" w:hAnsiTheme="minorHAnsi" w:cstheme="minorHAnsi"/>
          <w:szCs w:val="22"/>
        </w:rPr>
        <w:t>的搭檔在發球觸網時</w:t>
      </w:r>
      <w:r w:rsidR="00A54C42"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可以回擊該有效球</w:t>
      </w:r>
      <w:r w:rsidR="00A54C42" w:rsidRPr="00F92285">
        <w:rPr>
          <w:rFonts w:asciiTheme="minorHAnsi" w:eastAsiaTheme="minorEastAsia" w:hAnsiTheme="minorHAnsi" w:cstheme="minorHAnsi"/>
          <w:b/>
          <w:bCs/>
          <w:szCs w:val="22"/>
        </w:rPr>
        <w:t>。</w:t>
      </w:r>
    </w:p>
    <w:p w14:paraId="608961D2" w14:textId="73FDE9E6" w:rsidR="00751BCC" w:rsidRPr="00F92285" w:rsidRDefault="00370976" w:rsidP="005943A2">
      <w:pPr>
        <w:numPr>
          <w:ilvl w:val="0"/>
          <w:numId w:val="21"/>
        </w:numPr>
        <w:spacing w:line="340" w:lineRule="exact"/>
        <w:rPr>
          <w:rFonts w:asciiTheme="minorHAnsi" w:eastAsiaTheme="minorEastAsia" w:hAnsiTheme="minorHAnsi" w:cstheme="minorHAnsi"/>
          <w:b/>
          <w:bCs/>
          <w:szCs w:val="22"/>
        </w:rPr>
      </w:pPr>
      <w:bookmarkStart w:id="46" w:name="_Hlk37662076"/>
      <w:r w:rsidRPr="00F92285">
        <w:rPr>
          <w:rFonts w:asciiTheme="minorHAnsi" w:eastAsiaTheme="minorEastAsia" w:hAnsiTheme="minorHAnsi" w:cstheme="minorHAnsi"/>
          <w:b/>
          <w:bCs/>
          <w:szCs w:val="22"/>
        </w:rPr>
        <w:lastRenderedPageBreak/>
        <w:t>電子挑戰</w:t>
      </w:r>
      <w:r w:rsidRPr="00F92285">
        <w:rPr>
          <w:rFonts w:asciiTheme="minorHAnsi" w:eastAsiaTheme="minorEastAsia" w:hAnsiTheme="minorHAnsi" w:cstheme="minorHAnsi"/>
          <w:b/>
          <w:bCs/>
          <w:szCs w:val="22"/>
        </w:rPr>
        <w:t xml:space="preserve"> (</w:t>
      </w:r>
      <w:r w:rsidRPr="00F92285">
        <w:rPr>
          <w:rFonts w:asciiTheme="minorHAnsi" w:eastAsiaTheme="minorEastAsia" w:hAnsiTheme="minorHAnsi" w:cstheme="minorHAnsi"/>
          <w:b/>
          <w:bCs/>
          <w:szCs w:val="22"/>
        </w:rPr>
        <w:t>視訊查驗</w:t>
      </w:r>
      <w:r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b/>
          <w:bCs/>
          <w:szCs w:val="22"/>
        </w:rPr>
        <w:t>程序</w:t>
      </w:r>
      <w:bookmarkEnd w:id="46"/>
      <w:r w:rsidRPr="00F92285">
        <w:rPr>
          <w:rFonts w:asciiTheme="minorHAnsi" w:eastAsiaTheme="minorEastAsia" w:hAnsiTheme="minorHAnsi" w:cstheme="minorHAnsi"/>
          <w:b/>
          <w:bCs/>
          <w:szCs w:val="22"/>
        </w:rPr>
        <w:t xml:space="preserve"> </w:t>
      </w:r>
      <w:r w:rsidR="00751BCC" w:rsidRPr="00F92285">
        <w:rPr>
          <w:rFonts w:asciiTheme="minorHAnsi" w:eastAsiaTheme="minorEastAsia" w:hAnsiTheme="minorHAnsi" w:cstheme="minorHAnsi"/>
          <w:b/>
          <w:bCs/>
          <w:szCs w:val="22"/>
        </w:rPr>
        <w:t>ELECTRONIC REVIEW PROCEDURES</w:t>
      </w:r>
      <w:r w:rsidRPr="00F92285">
        <w:rPr>
          <w:rFonts w:asciiTheme="minorHAnsi" w:eastAsiaTheme="minorEastAsia" w:hAnsiTheme="minorHAnsi" w:cstheme="minorHAnsi"/>
          <w:b/>
          <w:bCs/>
          <w:szCs w:val="22"/>
        </w:rPr>
        <w:t xml:space="preserve">                   </w:t>
      </w:r>
    </w:p>
    <w:p w14:paraId="117A8F35" w14:textId="77777777" w:rsidR="00751BCC" w:rsidRPr="00F92285" w:rsidRDefault="00751BCC" w:rsidP="005943A2">
      <w:pPr>
        <w:spacing w:line="34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電子挑戰程序如下</w:t>
      </w:r>
      <w:r w:rsidRPr="00F92285">
        <w:rPr>
          <w:rFonts w:asciiTheme="minorHAnsi" w:eastAsiaTheme="minorEastAsia" w:hAnsiTheme="minorHAnsi" w:cstheme="minorHAnsi"/>
          <w:szCs w:val="22"/>
        </w:rPr>
        <w:t>.</w:t>
      </w:r>
    </w:p>
    <w:p w14:paraId="25D4AD89" w14:textId="4A6CD9FB" w:rsidR="00751BCC" w:rsidRPr="00F92285" w:rsidRDefault="00370976" w:rsidP="00370976">
      <w:pPr>
        <w:numPr>
          <w:ilvl w:val="0"/>
          <w:numId w:val="28"/>
        </w:numPr>
        <w:spacing w:line="340" w:lineRule="exact"/>
        <w:ind w:left="0"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00751BCC" w:rsidRPr="00F92285">
        <w:rPr>
          <w:rFonts w:asciiTheme="minorHAnsi" w:eastAsiaTheme="minorEastAsia" w:hAnsiTheme="minorHAnsi" w:cstheme="minorHAnsi"/>
          <w:szCs w:val="22"/>
        </w:rPr>
        <w:t>選手要求電子挑戰的時機為</w:t>
      </w:r>
      <w:r w:rsidRPr="00F92285">
        <w:rPr>
          <w:rFonts w:asciiTheme="minorHAnsi" w:eastAsiaTheme="minorEastAsia" w:hAnsiTheme="minorHAnsi" w:cstheme="minorHAnsi"/>
          <w:b/>
          <w:bCs/>
          <w:szCs w:val="22"/>
        </w:rPr>
        <w:t>，</w:t>
      </w:r>
      <w:r w:rsidR="00751BCC" w:rsidRPr="00F92285">
        <w:rPr>
          <w:rFonts w:asciiTheme="minorHAnsi" w:eastAsiaTheme="minorEastAsia" w:hAnsiTheme="minorHAnsi" w:cstheme="minorHAnsi"/>
          <w:szCs w:val="22"/>
        </w:rPr>
        <w:t>比賽中球員</w:t>
      </w:r>
      <w:r w:rsidR="00751BCC" w:rsidRPr="00F92285">
        <w:rPr>
          <w:rFonts w:asciiTheme="minorHAnsi" w:eastAsiaTheme="minorEastAsia" w:hAnsiTheme="minorHAnsi" w:cstheme="minorHAnsi"/>
          <w:szCs w:val="22"/>
        </w:rPr>
        <w:t>/</w:t>
      </w:r>
      <w:proofErr w:type="gramStart"/>
      <w:r w:rsidR="00751BCC" w:rsidRPr="00F92285">
        <w:rPr>
          <w:rFonts w:asciiTheme="minorHAnsi" w:eastAsiaTheme="minorEastAsia" w:hAnsiTheme="minorHAnsi" w:cstheme="minorHAnsi"/>
          <w:szCs w:val="22"/>
        </w:rPr>
        <w:t>球組停止</w:t>
      </w:r>
      <w:proofErr w:type="gramEnd"/>
      <w:r w:rsidR="00751BCC" w:rsidRPr="00F92285">
        <w:rPr>
          <w:rFonts w:asciiTheme="minorHAnsi" w:eastAsiaTheme="minorEastAsia" w:hAnsiTheme="minorHAnsi" w:cstheme="minorHAnsi"/>
          <w:szCs w:val="22"/>
        </w:rPr>
        <w:t>比賽</w:t>
      </w:r>
      <w:r w:rsidR="00751BCC" w:rsidRPr="00F92285">
        <w:rPr>
          <w:rFonts w:asciiTheme="minorHAnsi" w:eastAsiaTheme="minorEastAsia" w:hAnsiTheme="minorHAnsi" w:cstheme="minorHAnsi"/>
          <w:szCs w:val="22"/>
        </w:rPr>
        <w:t>(</w:t>
      </w:r>
      <w:r w:rsidR="00751BCC" w:rsidRPr="00F92285">
        <w:rPr>
          <w:rFonts w:asciiTheme="minorHAnsi" w:eastAsiaTheme="minorEastAsia" w:hAnsiTheme="minorHAnsi" w:cstheme="minorHAnsi"/>
          <w:szCs w:val="22"/>
        </w:rPr>
        <w:t>回擊後必須立即停止比賽</w:t>
      </w:r>
      <w:r w:rsidR="00751BCC" w:rsidRPr="00F92285">
        <w:rPr>
          <w:rFonts w:asciiTheme="minorHAnsi" w:eastAsiaTheme="minorEastAsia" w:hAnsiTheme="minorHAnsi" w:cstheme="minorHAnsi"/>
          <w:szCs w:val="22"/>
        </w:rPr>
        <w:t>)</w:t>
      </w:r>
      <w:r w:rsidR="00751BCC" w:rsidRPr="00F92285">
        <w:rPr>
          <w:rFonts w:asciiTheme="minorHAnsi" w:eastAsiaTheme="minorEastAsia" w:hAnsiTheme="minorHAnsi" w:cstheme="minorHAnsi"/>
          <w:szCs w:val="22"/>
        </w:rPr>
        <w:t>或是失分時</w:t>
      </w:r>
      <w:r w:rsidRPr="00F92285">
        <w:rPr>
          <w:rFonts w:asciiTheme="minorHAnsi" w:eastAsiaTheme="minorEastAsia" w:hAnsiTheme="minorHAnsi" w:cstheme="minorHAnsi"/>
          <w:b/>
          <w:bCs/>
          <w:szCs w:val="22"/>
        </w:rPr>
        <w:t>。</w:t>
      </w:r>
    </w:p>
    <w:p w14:paraId="6B122CF8" w14:textId="6A5331FE" w:rsidR="00751BCC" w:rsidRPr="00F92285" w:rsidRDefault="00751BCC" w:rsidP="00370976">
      <w:pPr>
        <w:spacing w:line="340" w:lineRule="exact"/>
        <w:ind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2. </w:t>
      </w:r>
      <w:r w:rsidRPr="00F92285">
        <w:rPr>
          <w:rFonts w:asciiTheme="minorHAnsi" w:eastAsiaTheme="minorEastAsia" w:hAnsiTheme="minorHAnsi" w:cstheme="minorHAnsi"/>
          <w:szCs w:val="22"/>
        </w:rPr>
        <w:t>主審若認為要求無理或是太慢提出</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可以拒絕電子挑戰</w:t>
      </w:r>
      <w:r w:rsidR="00370976" w:rsidRPr="00F92285">
        <w:rPr>
          <w:rFonts w:asciiTheme="minorHAnsi" w:eastAsiaTheme="minorEastAsia" w:hAnsiTheme="minorHAnsi" w:cstheme="minorHAnsi"/>
          <w:b/>
          <w:bCs/>
          <w:szCs w:val="22"/>
        </w:rPr>
        <w:t>。</w:t>
      </w:r>
    </w:p>
    <w:p w14:paraId="3CBE7542" w14:textId="3EFB397C" w:rsidR="00751BCC" w:rsidRPr="00F92285" w:rsidRDefault="00751BCC" w:rsidP="00370976">
      <w:pPr>
        <w:spacing w:line="340" w:lineRule="exact"/>
        <w:ind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3. </w:t>
      </w:r>
      <w:r w:rsidRPr="00F92285">
        <w:rPr>
          <w:rFonts w:asciiTheme="minorHAnsi" w:eastAsiaTheme="minorEastAsia" w:hAnsiTheme="minorHAnsi" w:cstheme="minorHAnsi"/>
          <w:szCs w:val="22"/>
        </w:rPr>
        <w:t>雙打比賽</w:t>
      </w:r>
      <w:r w:rsidR="00370976" w:rsidRPr="00F92285">
        <w:rPr>
          <w:rFonts w:asciiTheme="minorHAnsi" w:eastAsiaTheme="minorEastAsia" w:hAnsiTheme="minorHAnsi" w:cstheme="minorHAnsi"/>
          <w:b/>
          <w:bCs/>
          <w:szCs w:val="22"/>
        </w:rPr>
        <w:t>，</w:t>
      </w:r>
      <w:proofErr w:type="gramStart"/>
      <w:r w:rsidRPr="00F92285">
        <w:rPr>
          <w:rFonts w:asciiTheme="minorHAnsi" w:eastAsiaTheme="minorEastAsia" w:hAnsiTheme="minorHAnsi" w:cstheme="minorHAnsi"/>
          <w:szCs w:val="22"/>
        </w:rPr>
        <w:t>球組</w:t>
      </w:r>
      <w:proofErr w:type="gramEnd"/>
      <w:r w:rsidRPr="00F92285">
        <w:rPr>
          <w:rFonts w:asciiTheme="minorHAnsi" w:eastAsiaTheme="minorEastAsia" w:hAnsiTheme="minorHAnsi" w:cstheme="minorHAnsi"/>
          <w:szCs w:val="22"/>
        </w:rPr>
        <w:t>二人都要停止比賽</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才可要求電子挑戰</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主審應判斷是否符合程序</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若是故意</w:t>
      </w:r>
      <w:proofErr w:type="gramStart"/>
      <w:r w:rsidRPr="00F92285">
        <w:rPr>
          <w:rFonts w:asciiTheme="minorHAnsi" w:eastAsiaTheme="minorEastAsia" w:hAnsiTheme="minorHAnsi" w:cstheme="minorHAnsi"/>
          <w:szCs w:val="22"/>
        </w:rPr>
        <w:t>干</w:t>
      </w:r>
      <w:proofErr w:type="gramEnd"/>
      <w:r w:rsidR="00370976" w:rsidRPr="00F92285">
        <w:rPr>
          <w:rFonts w:asciiTheme="minorHAnsi" w:eastAsiaTheme="minorEastAsia" w:hAnsiTheme="minorHAnsi" w:cstheme="minorHAnsi"/>
          <w:szCs w:val="22"/>
        </w:rPr>
        <w:br/>
        <w:t xml:space="preserve">     </w:t>
      </w:r>
      <w:r w:rsidRPr="00F92285">
        <w:rPr>
          <w:rFonts w:asciiTheme="minorHAnsi" w:eastAsiaTheme="minorEastAsia" w:hAnsiTheme="minorHAnsi" w:cstheme="minorHAnsi"/>
          <w:szCs w:val="22"/>
        </w:rPr>
        <w:t>擾</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則對手得分</w:t>
      </w:r>
      <w:r w:rsidR="00370976" w:rsidRPr="00F92285">
        <w:rPr>
          <w:rFonts w:asciiTheme="minorHAnsi" w:eastAsiaTheme="minorEastAsia" w:hAnsiTheme="minorHAnsi" w:cstheme="minorHAnsi"/>
          <w:b/>
          <w:bCs/>
          <w:szCs w:val="22"/>
        </w:rPr>
        <w:t>。</w:t>
      </w:r>
    </w:p>
    <w:p w14:paraId="71A53BBE" w14:textId="1C34C1EF" w:rsidR="00751BCC" w:rsidRPr="00F92285" w:rsidRDefault="00751BCC" w:rsidP="00370976">
      <w:pPr>
        <w:spacing w:line="340" w:lineRule="exact"/>
        <w:ind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4. </w:t>
      </w:r>
      <w:r w:rsidRPr="00F92285">
        <w:rPr>
          <w:rFonts w:asciiTheme="minorHAnsi" w:eastAsiaTheme="minorEastAsia" w:hAnsiTheme="minorHAnsi" w:cstheme="minorHAnsi"/>
          <w:szCs w:val="22"/>
        </w:rPr>
        <w:t>若電子挑戰無法判讀</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最後的判定</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包含改判</w:t>
      </w:r>
      <w:r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即確定</w:t>
      </w:r>
      <w:r w:rsidR="00370976" w:rsidRPr="00F92285">
        <w:rPr>
          <w:rFonts w:asciiTheme="minorHAnsi" w:eastAsiaTheme="minorEastAsia" w:hAnsiTheme="minorHAnsi" w:cstheme="minorHAnsi"/>
          <w:b/>
          <w:bCs/>
          <w:szCs w:val="22"/>
        </w:rPr>
        <w:t>。</w:t>
      </w:r>
    </w:p>
    <w:p w14:paraId="6AF1CEE6" w14:textId="58293A6C" w:rsidR="00751BCC" w:rsidRPr="00F92285" w:rsidRDefault="00751BCC" w:rsidP="00370976">
      <w:pPr>
        <w:spacing w:line="340" w:lineRule="exact"/>
        <w:ind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5. </w:t>
      </w:r>
      <w:r w:rsidRPr="00F92285">
        <w:rPr>
          <w:rFonts w:asciiTheme="minorHAnsi" w:eastAsiaTheme="minorEastAsia" w:hAnsiTheme="minorHAnsi" w:cstheme="minorHAnsi"/>
          <w:szCs w:val="22"/>
        </w:rPr>
        <w:t>主審根據電子挑戰的判定為最終決</w:t>
      </w:r>
      <w:r w:rsidR="00370976"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不得抗議</w:t>
      </w:r>
      <w:r w:rsidR="00370976" w:rsidRPr="00F92285">
        <w:rPr>
          <w:rFonts w:asciiTheme="minorHAnsi" w:eastAsiaTheme="minorEastAsia" w:hAnsiTheme="minorHAnsi" w:cstheme="minorHAnsi"/>
          <w:b/>
          <w:bCs/>
          <w:szCs w:val="22"/>
        </w:rPr>
        <w:t>。</w:t>
      </w:r>
    </w:p>
    <w:p w14:paraId="599B3687" w14:textId="40B32617" w:rsidR="00751BCC" w:rsidRPr="00F92285" w:rsidRDefault="00751BCC" w:rsidP="00370976">
      <w:pPr>
        <w:spacing w:line="340" w:lineRule="exact"/>
        <w:ind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6.</w:t>
      </w:r>
      <w:bookmarkStart w:id="47" w:name="_Hlk37664304"/>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電子挑戰次數</w:t>
      </w:r>
      <w:r w:rsidRPr="00F92285">
        <w:rPr>
          <w:rFonts w:asciiTheme="minorHAnsi" w:eastAsiaTheme="minorEastAsia" w:hAnsiTheme="minorHAnsi" w:cstheme="minorHAnsi"/>
          <w:szCs w:val="22"/>
        </w:rPr>
        <w:t>:</w:t>
      </w:r>
    </w:p>
    <w:p w14:paraId="3287C551" w14:textId="2F006CD2" w:rsidR="00751BCC" w:rsidRPr="00F92285" w:rsidRDefault="00751BCC" w:rsidP="00370976">
      <w:pPr>
        <w:numPr>
          <w:ilvl w:val="0"/>
          <w:numId w:val="29"/>
        </w:numPr>
        <w:spacing w:line="340" w:lineRule="exact"/>
        <w:ind w:left="0"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各球員</w:t>
      </w:r>
      <w:r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w:t>
      </w:r>
      <w:proofErr w:type="gramEnd"/>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每盤</w:t>
      </w:r>
      <w:bookmarkStart w:id="48" w:name="_Hlk37664004"/>
      <w:r w:rsidRPr="00F92285">
        <w:rPr>
          <w:rFonts w:asciiTheme="minorHAnsi" w:eastAsiaTheme="minorEastAsia" w:hAnsiTheme="minorHAnsi" w:cstheme="minorHAnsi"/>
          <w:szCs w:val="22"/>
        </w:rPr>
        <w:t>可以有</w:t>
      </w:r>
      <w:r w:rsidRPr="00F92285">
        <w:rPr>
          <w:rFonts w:asciiTheme="minorHAnsi" w:eastAsiaTheme="minorEastAsia" w:hAnsiTheme="minorHAnsi" w:cstheme="minorHAnsi"/>
          <w:szCs w:val="22"/>
        </w:rPr>
        <w:t>3</w:t>
      </w:r>
      <w:r w:rsidRPr="00F92285">
        <w:rPr>
          <w:rFonts w:asciiTheme="minorHAnsi" w:eastAsiaTheme="minorEastAsia" w:hAnsiTheme="minorHAnsi" w:cstheme="minorHAnsi"/>
          <w:szCs w:val="22"/>
        </w:rPr>
        <w:t>次的電子挑戰失敗機會</w:t>
      </w:r>
      <w:r w:rsidR="00EC0B2F" w:rsidRPr="00F92285">
        <w:rPr>
          <w:rFonts w:asciiTheme="minorHAnsi" w:eastAsiaTheme="minorEastAsia" w:hAnsiTheme="minorHAnsi" w:cstheme="minorHAnsi"/>
          <w:b/>
          <w:bCs/>
          <w:szCs w:val="22"/>
        </w:rPr>
        <w:t>，</w:t>
      </w:r>
      <w:bookmarkEnd w:id="47"/>
      <w:bookmarkEnd w:id="48"/>
      <w:r w:rsidRPr="00F92285">
        <w:rPr>
          <w:rFonts w:asciiTheme="minorHAnsi" w:eastAsiaTheme="minorEastAsia" w:hAnsiTheme="minorHAnsi" w:cstheme="minorHAnsi"/>
          <w:szCs w:val="22"/>
        </w:rPr>
        <w:t>決勝局時增加</w:t>
      </w:r>
      <w:r w:rsidRPr="00F92285">
        <w:rPr>
          <w:rFonts w:asciiTheme="minorHAnsi" w:eastAsiaTheme="minorEastAsia" w:hAnsiTheme="minorHAnsi" w:cstheme="minorHAnsi"/>
          <w:szCs w:val="22"/>
        </w:rPr>
        <w:t>1</w:t>
      </w:r>
      <w:r w:rsidRPr="00F92285">
        <w:rPr>
          <w:rFonts w:asciiTheme="minorHAnsi" w:eastAsiaTheme="minorEastAsia" w:hAnsiTheme="minorHAnsi" w:cstheme="minorHAnsi"/>
          <w:szCs w:val="22"/>
        </w:rPr>
        <w:t>次</w:t>
      </w:r>
      <w:r w:rsidR="00EC0B2F" w:rsidRPr="00F92285">
        <w:rPr>
          <w:rFonts w:asciiTheme="minorHAnsi" w:eastAsiaTheme="minorEastAsia" w:hAnsiTheme="minorHAnsi" w:cstheme="minorHAnsi"/>
          <w:b/>
          <w:bCs/>
          <w:szCs w:val="22"/>
        </w:rPr>
        <w:t>。</w:t>
      </w:r>
    </w:p>
    <w:p w14:paraId="1DA979F6" w14:textId="6C6AC2AD" w:rsidR="00751BCC" w:rsidRPr="00F92285" w:rsidRDefault="00751BCC" w:rsidP="00370976">
      <w:pPr>
        <w:numPr>
          <w:ilvl w:val="0"/>
          <w:numId w:val="29"/>
        </w:numPr>
        <w:spacing w:line="340" w:lineRule="exact"/>
        <w:ind w:left="0"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領先盤</w:t>
      </w:r>
      <w:r w:rsidRPr="00F92285">
        <w:rPr>
          <w:rFonts w:asciiTheme="minorHAnsi" w:eastAsiaTheme="minorEastAsia" w:hAnsiTheme="minorHAnsi" w:cstheme="minorHAnsi"/>
          <w:szCs w:val="22"/>
        </w:rPr>
        <w:t>(Advantage Game)</w:t>
      </w:r>
      <w:r w:rsidRPr="00F92285">
        <w:rPr>
          <w:rFonts w:asciiTheme="minorHAnsi" w:eastAsiaTheme="minorEastAsia" w:hAnsiTheme="minorHAnsi" w:cstheme="minorHAnsi"/>
          <w:szCs w:val="22"/>
        </w:rPr>
        <w:t>的賽事</w:t>
      </w:r>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各球員</w:t>
      </w:r>
      <w:r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w:t>
      </w:r>
      <w:proofErr w:type="gramEnd"/>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每</w:t>
      </w:r>
      <w:r w:rsidRPr="00F92285">
        <w:rPr>
          <w:rFonts w:asciiTheme="minorHAnsi" w:eastAsiaTheme="minorEastAsia" w:hAnsiTheme="minorHAnsi" w:cstheme="minorHAnsi"/>
          <w:szCs w:val="22"/>
        </w:rPr>
        <w:t>12</w:t>
      </w:r>
      <w:r w:rsidRPr="00F92285">
        <w:rPr>
          <w:rFonts w:asciiTheme="minorHAnsi" w:eastAsiaTheme="minorEastAsia" w:hAnsiTheme="minorHAnsi" w:cstheme="minorHAnsi"/>
          <w:szCs w:val="22"/>
        </w:rPr>
        <w:t>局可以有</w:t>
      </w:r>
      <w:r w:rsidRPr="00F92285">
        <w:rPr>
          <w:rFonts w:asciiTheme="minorHAnsi" w:eastAsiaTheme="minorEastAsia" w:hAnsiTheme="minorHAnsi" w:cstheme="minorHAnsi"/>
          <w:szCs w:val="22"/>
        </w:rPr>
        <w:t>3</w:t>
      </w:r>
      <w:r w:rsidRPr="00F92285">
        <w:rPr>
          <w:rFonts w:asciiTheme="minorHAnsi" w:eastAsiaTheme="minorEastAsia" w:hAnsiTheme="minorHAnsi" w:cstheme="minorHAnsi"/>
          <w:szCs w:val="22"/>
        </w:rPr>
        <w:t>次的電子挑戰失敗機會</w:t>
      </w:r>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 xml:space="preserve"> </w:t>
      </w:r>
    </w:p>
    <w:p w14:paraId="09B89B6D" w14:textId="64BD3E33" w:rsidR="00751BCC" w:rsidRPr="00F92285" w:rsidRDefault="00751BCC" w:rsidP="00370976">
      <w:pPr>
        <w:numPr>
          <w:ilvl w:val="0"/>
          <w:numId w:val="29"/>
        </w:numPr>
        <w:spacing w:line="340" w:lineRule="exact"/>
        <w:ind w:left="0" w:firstLineChars="118" w:firstLine="283"/>
        <w:rPr>
          <w:rFonts w:asciiTheme="minorHAnsi" w:eastAsiaTheme="minorEastAsia" w:hAnsiTheme="minorHAnsi" w:cstheme="minorHAnsi"/>
          <w:szCs w:val="22"/>
        </w:rPr>
      </w:pPr>
      <w:r w:rsidRPr="00F92285">
        <w:rPr>
          <w:rFonts w:asciiTheme="minorHAnsi" w:eastAsiaTheme="minorEastAsia" w:hAnsiTheme="minorHAnsi" w:cstheme="minorHAnsi"/>
          <w:szCs w:val="22"/>
        </w:rPr>
        <w:t>決勝盤</w:t>
      </w:r>
      <w:r w:rsidRPr="00F92285">
        <w:rPr>
          <w:rFonts w:asciiTheme="minorHAnsi" w:eastAsiaTheme="minorEastAsia" w:hAnsiTheme="minorHAnsi" w:cstheme="minorHAnsi"/>
          <w:szCs w:val="22"/>
        </w:rPr>
        <w:t>( Match Tie-Break)</w:t>
      </w:r>
      <w:r w:rsidRPr="00F92285">
        <w:rPr>
          <w:rFonts w:asciiTheme="minorHAnsi" w:eastAsiaTheme="minorEastAsia" w:hAnsiTheme="minorHAnsi" w:cstheme="minorHAnsi"/>
          <w:szCs w:val="22"/>
        </w:rPr>
        <w:t>的賽事</w:t>
      </w:r>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視同一盤</w:t>
      </w:r>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各球員</w:t>
      </w:r>
      <w:r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球組可以</w:t>
      </w:r>
      <w:proofErr w:type="gramEnd"/>
      <w:r w:rsidRPr="00F92285">
        <w:rPr>
          <w:rFonts w:asciiTheme="minorHAnsi" w:eastAsiaTheme="minorEastAsia" w:hAnsiTheme="minorHAnsi" w:cstheme="minorHAnsi"/>
          <w:szCs w:val="22"/>
        </w:rPr>
        <w:t>有</w:t>
      </w:r>
      <w:r w:rsidRPr="00F92285">
        <w:rPr>
          <w:rFonts w:asciiTheme="minorHAnsi" w:eastAsiaTheme="minorEastAsia" w:hAnsiTheme="minorHAnsi" w:cstheme="minorHAnsi"/>
          <w:szCs w:val="22"/>
        </w:rPr>
        <w:t>3</w:t>
      </w:r>
      <w:r w:rsidRPr="00F92285">
        <w:rPr>
          <w:rFonts w:asciiTheme="minorHAnsi" w:eastAsiaTheme="minorEastAsia" w:hAnsiTheme="minorHAnsi" w:cstheme="minorHAnsi"/>
          <w:szCs w:val="22"/>
        </w:rPr>
        <w:t>次的電子挑戰失敗</w:t>
      </w:r>
      <w:r w:rsidR="00EC0B2F" w:rsidRPr="00F92285">
        <w:rPr>
          <w:rFonts w:asciiTheme="minorHAnsi" w:eastAsiaTheme="minorEastAsia" w:hAnsiTheme="minorHAnsi" w:cstheme="minorHAnsi"/>
          <w:szCs w:val="22"/>
        </w:rPr>
        <w:t>機會</w:t>
      </w:r>
      <w:r w:rsidR="00EC0B2F" w:rsidRPr="00F92285">
        <w:rPr>
          <w:rFonts w:asciiTheme="minorHAnsi" w:eastAsiaTheme="minorEastAsia" w:hAnsiTheme="minorHAnsi" w:cstheme="minorHAnsi"/>
          <w:b/>
          <w:bCs/>
          <w:szCs w:val="22"/>
        </w:rPr>
        <w:t>。</w:t>
      </w:r>
    </w:p>
    <w:p w14:paraId="56C3CF23" w14:textId="740A45A2" w:rsidR="00B86E37" w:rsidRPr="00A13D42" w:rsidRDefault="00751BCC" w:rsidP="00BD45A3">
      <w:pPr>
        <w:numPr>
          <w:ilvl w:val="0"/>
          <w:numId w:val="29"/>
        </w:numPr>
        <w:spacing w:line="340" w:lineRule="exact"/>
        <w:ind w:left="0" w:firstLineChars="118" w:firstLine="283"/>
        <w:rPr>
          <w:rFonts w:asciiTheme="minorHAnsi" w:eastAsiaTheme="minorEastAsia" w:hAnsiTheme="minorHAnsi" w:cstheme="minorHAnsi"/>
          <w:b/>
          <w:bCs/>
          <w:szCs w:val="22"/>
        </w:rPr>
      </w:pPr>
      <w:r w:rsidRPr="00A13D42">
        <w:rPr>
          <w:rFonts w:asciiTheme="minorHAnsi" w:eastAsiaTheme="minorEastAsia" w:hAnsiTheme="minorHAnsi" w:cstheme="minorHAnsi"/>
          <w:szCs w:val="22"/>
        </w:rPr>
        <w:t>各球員</w:t>
      </w:r>
      <w:r w:rsidRPr="00A13D42">
        <w:rPr>
          <w:rFonts w:asciiTheme="minorHAnsi" w:eastAsiaTheme="minorEastAsia" w:hAnsiTheme="minorHAnsi" w:cstheme="minorHAnsi"/>
          <w:szCs w:val="22"/>
        </w:rPr>
        <w:t>/</w:t>
      </w:r>
      <w:proofErr w:type="gramStart"/>
      <w:r w:rsidRPr="00A13D42">
        <w:rPr>
          <w:rFonts w:asciiTheme="minorHAnsi" w:eastAsiaTheme="minorEastAsia" w:hAnsiTheme="minorHAnsi" w:cstheme="minorHAnsi"/>
          <w:szCs w:val="22"/>
        </w:rPr>
        <w:t>球組</w:t>
      </w:r>
      <w:proofErr w:type="gramEnd"/>
      <w:r w:rsidR="00EC0B2F" w:rsidRPr="00A13D42">
        <w:rPr>
          <w:rFonts w:asciiTheme="minorHAnsi" w:eastAsiaTheme="minorEastAsia" w:hAnsiTheme="minorHAnsi" w:cstheme="minorHAnsi"/>
          <w:b/>
          <w:bCs/>
          <w:szCs w:val="22"/>
        </w:rPr>
        <w:t>，</w:t>
      </w:r>
      <w:r w:rsidRPr="00A13D42">
        <w:rPr>
          <w:rFonts w:asciiTheme="minorHAnsi" w:eastAsiaTheme="minorEastAsia" w:hAnsiTheme="minorHAnsi" w:cstheme="minorHAnsi"/>
          <w:szCs w:val="22"/>
        </w:rPr>
        <w:t>可以有無限次數的電子挑戰成功</w:t>
      </w:r>
      <w:r w:rsidR="00EC0B2F" w:rsidRPr="00A13D42">
        <w:rPr>
          <w:rFonts w:asciiTheme="minorHAnsi" w:eastAsiaTheme="minorEastAsia" w:hAnsiTheme="minorHAnsi" w:cstheme="minorHAnsi"/>
          <w:b/>
          <w:bCs/>
          <w:szCs w:val="22"/>
        </w:rPr>
        <w:t>。</w:t>
      </w:r>
    </w:p>
    <w:p w14:paraId="40A75A54" w14:textId="77777777" w:rsidR="00B86E37" w:rsidRPr="00F92285" w:rsidRDefault="00B86E37" w:rsidP="00370976">
      <w:pPr>
        <w:spacing w:line="340" w:lineRule="exact"/>
        <w:ind w:firstLineChars="118" w:firstLine="283"/>
        <w:rPr>
          <w:rFonts w:asciiTheme="minorHAnsi" w:eastAsiaTheme="minorEastAsia" w:hAnsiTheme="minorHAnsi" w:cstheme="minorHAnsi"/>
          <w:b/>
          <w:bCs/>
          <w:szCs w:val="22"/>
        </w:rPr>
      </w:pPr>
    </w:p>
    <w:p w14:paraId="563AD337" w14:textId="77777777" w:rsidR="00751BCC" w:rsidRPr="00F92285" w:rsidRDefault="00751BCC" w:rsidP="00A13D42">
      <w:pPr>
        <w:spacing w:line="320" w:lineRule="exact"/>
        <w:rPr>
          <w:rFonts w:asciiTheme="minorHAnsi" w:eastAsiaTheme="minorEastAsia" w:hAnsiTheme="minorHAnsi" w:cstheme="minorHAnsi"/>
          <w:b/>
          <w:bCs/>
          <w:color w:val="3333FF"/>
          <w:sz w:val="28"/>
          <w:szCs w:val="28"/>
        </w:rPr>
      </w:pPr>
      <w:bookmarkStart w:id="49" w:name="title_appendix_VII"/>
      <w:r w:rsidRPr="00F92285">
        <w:rPr>
          <w:rFonts w:asciiTheme="minorHAnsi" w:eastAsiaTheme="minorEastAsia" w:hAnsiTheme="minorHAnsi" w:cstheme="minorHAnsi"/>
          <w:b/>
          <w:bCs/>
          <w:color w:val="3333FF"/>
          <w:sz w:val="28"/>
          <w:szCs w:val="28"/>
        </w:rPr>
        <w:t>APPENDIX VII</w:t>
      </w:r>
    </w:p>
    <w:bookmarkEnd w:id="49"/>
    <w:p w14:paraId="29C5C650" w14:textId="6F0311E4" w:rsidR="00751BCC" w:rsidRPr="00F92285" w:rsidRDefault="00751BCC" w:rsidP="00A13D42">
      <w:pPr>
        <w:spacing w:line="32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10 AND UNDER TENNIS COMPETITION 10</w:t>
      </w:r>
      <w:r w:rsidRPr="00F92285">
        <w:rPr>
          <w:rFonts w:asciiTheme="minorHAnsi" w:eastAsiaTheme="minorEastAsia" w:hAnsiTheme="minorHAnsi" w:cstheme="minorHAnsi"/>
          <w:b/>
          <w:bCs/>
          <w:szCs w:val="22"/>
        </w:rPr>
        <w:t>歲以下賽事</w:t>
      </w:r>
      <w:r w:rsidR="00B644A6" w:rsidRPr="00F92285">
        <w:rPr>
          <w:rFonts w:asciiTheme="minorHAnsi" w:eastAsiaTheme="minorEastAsia" w:hAnsiTheme="minorHAnsi" w:cstheme="minorHAnsi"/>
          <w:b/>
          <w:bCs/>
          <w:szCs w:val="22"/>
        </w:rPr>
        <w:t xml:space="preserve">                                   </w:t>
      </w:r>
    </w:p>
    <w:p w14:paraId="2C27C6D3" w14:textId="439CC7C3" w:rsidR="00751BCC" w:rsidRPr="002C4D3D" w:rsidRDefault="00751BCC" w:rsidP="00BD45A3">
      <w:pPr>
        <w:numPr>
          <w:ilvl w:val="0"/>
          <w:numId w:val="30"/>
        </w:numPr>
        <w:spacing w:line="320" w:lineRule="exact"/>
        <w:ind w:leftChars="100" w:left="720"/>
        <w:rPr>
          <w:rFonts w:asciiTheme="minorHAnsi" w:eastAsiaTheme="minorEastAsia" w:hAnsiTheme="minorHAnsi" w:cstheme="minorHAnsi"/>
          <w:szCs w:val="22"/>
        </w:rPr>
      </w:pPr>
      <w:r w:rsidRPr="002C4D3D">
        <w:rPr>
          <w:rFonts w:asciiTheme="minorHAnsi" w:eastAsiaTheme="minorEastAsia" w:hAnsiTheme="minorHAnsi" w:cstheme="minorHAnsi"/>
          <w:b/>
          <w:bCs/>
          <w:szCs w:val="22"/>
        </w:rPr>
        <w:t xml:space="preserve">Courts: </w:t>
      </w:r>
      <w:r w:rsidRPr="002C4D3D">
        <w:rPr>
          <w:rFonts w:asciiTheme="minorHAnsi" w:eastAsiaTheme="minorEastAsia" w:hAnsiTheme="minorHAnsi" w:cstheme="minorHAnsi"/>
          <w:b/>
          <w:bCs/>
          <w:szCs w:val="22"/>
        </w:rPr>
        <w:t>球場</w:t>
      </w:r>
      <w:r w:rsidR="002C4D3D">
        <w:rPr>
          <w:rFonts w:asciiTheme="minorHAnsi" w:eastAsiaTheme="minorEastAsia" w:hAnsiTheme="minorHAnsi" w:cstheme="minorHAnsi" w:hint="eastAsia"/>
          <w:b/>
          <w:bCs/>
          <w:szCs w:val="22"/>
        </w:rPr>
        <w:t xml:space="preserve"> </w:t>
      </w:r>
      <w:r w:rsidRPr="002C4D3D">
        <w:rPr>
          <w:rFonts w:asciiTheme="minorHAnsi" w:eastAsiaTheme="minorEastAsia" w:hAnsiTheme="minorHAnsi" w:cstheme="minorHAnsi"/>
          <w:szCs w:val="22"/>
        </w:rPr>
        <w:t xml:space="preserve"> 10</w:t>
      </w:r>
      <w:r w:rsidRPr="002C4D3D">
        <w:rPr>
          <w:rFonts w:asciiTheme="minorHAnsi" w:eastAsiaTheme="minorEastAsia" w:hAnsiTheme="minorHAnsi" w:cstheme="minorHAnsi"/>
          <w:szCs w:val="22"/>
        </w:rPr>
        <w:t>歲以下賽事的場地規格</w:t>
      </w:r>
      <w:r w:rsidR="007254B1" w:rsidRPr="002C4D3D">
        <w:rPr>
          <w:rFonts w:asciiTheme="minorHAnsi" w:eastAsiaTheme="minorEastAsia" w:hAnsiTheme="minorHAnsi" w:cstheme="minorHAnsi"/>
          <w:szCs w:val="22"/>
        </w:rPr>
        <w:t>：</w:t>
      </w:r>
    </w:p>
    <w:p w14:paraId="549FB70B" w14:textId="0B67A345" w:rsidR="00751BCC" w:rsidRPr="00F92285" w:rsidRDefault="00751BCC" w:rsidP="002C4D3D">
      <w:pPr>
        <w:spacing w:line="320" w:lineRule="exact"/>
        <w:ind w:leftChars="72" w:left="948" w:hangingChars="323" w:hanging="775"/>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proofErr w:type="gramStart"/>
      <w:r w:rsidRPr="00F92285">
        <w:rPr>
          <w:rFonts w:asciiTheme="minorHAnsi" w:eastAsiaTheme="minorEastAsia" w:hAnsiTheme="minorHAnsi" w:cstheme="minorHAnsi"/>
          <w:szCs w:val="22"/>
        </w:rPr>
        <w:t>•</w:t>
      </w:r>
      <w:proofErr w:type="gramEnd"/>
      <w:r w:rsidRPr="00F92285">
        <w:rPr>
          <w:rFonts w:asciiTheme="minorHAnsi" w:eastAsiaTheme="minorEastAsia" w:hAnsiTheme="minorHAnsi" w:cstheme="minorHAnsi"/>
          <w:szCs w:val="22"/>
        </w:rPr>
        <w:t>Red</w:t>
      </w:r>
      <w:r w:rsidRPr="00F92285">
        <w:rPr>
          <w:rFonts w:asciiTheme="minorHAnsi" w:eastAsiaTheme="minorEastAsia" w:hAnsiTheme="minorHAnsi" w:cstheme="minorHAnsi"/>
          <w:szCs w:val="22"/>
        </w:rPr>
        <w:t>級場地</w:t>
      </w:r>
      <w:bookmarkStart w:id="50" w:name="_Hlk37664904"/>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長度介於</w:t>
      </w:r>
      <w:r w:rsidRPr="00F92285">
        <w:rPr>
          <w:rFonts w:asciiTheme="minorHAnsi" w:eastAsiaTheme="minorEastAsia" w:hAnsiTheme="minorHAnsi" w:cstheme="minorHAnsi"/>
          <w:szCs w:val="22"/>
        </w:rPr>
        <w:t>36</w:t>
      </w:r>
      <w:r w:rsidRPr="00F92285">
        <w:rPr>
          <w:rFonts w:asciiTheme="minorHAnsi" w:eastAsiaTheme="minorEastAsia" w:hAnsiTheme="minorHAnsi" w:cstheme="minorHAnsi"/>
          <w:szCs w:val="22"/>
        </w:rPr>
        <w:t>英</w:t>
      </w:r>
      <w:r w:rsidR="007254B1" w:rsidRPr="00F92285">
        <w:rPr>
          <w:rFonts w:asciiTheme="minorHAnsi" w:eastAsiaTheme="minorEastAsia" w:hAnsiTheme="minorHAnsi" w:cstheme="minorHAnsi"/>
          <w:szCs w:val="22"/>
        </w:rPr>
        <w:t>呎</w:t>
      </w:r>
      <w:r w:rsidR="007254B1" w:rsidRPr="00F92285">
        <w:rPr>
          <w:rFonts w:asciiTheme="minorHAnsi" w:eastAsiaTheme="minorEastAsia" w:hAnsiTheme="minorHAnsi" w:cstheme="minorHAnsi"/>
          <w:szCs w:val="22"/>
        </w:rPr>
        <w:t>(10.97</w:t>
      </w:r>
      <w:r w:rsidR="007254B1" w:rsidRPr="00F92285">
        <w:rPr>
          <w:rFonts w:asciiTheme="minorHAnsi" w:eastAsiaTheme="minorEastAsia" w:hAnsiTheme="minorHAnsi" w:cstheme="minorHAnsi"/>
          <w:szCs w:val="22"/>
        </w:rPr>
        <w:t>公尺</w:t>
      </w:r>
      <w:r w:rsidR="007254B1"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至</w:t>
      </w:r>
      <w:r w:rsidRPr="00F92285">
        <w:rPr>
          <w:rFonts w:asciiTheme="minorHAnsi" w:eastAsiaTheme="minorEastAsia" w:hAnsiTheme="minorHAnsi" w:cstheme="minorHAnsi"/>
          <w:szCs w:val="22"/>
        </w:rPr>
        <w:t>42</w:t>
      </w:r>
      <w:r w:rsidRPr="00F92285">
        <w:rPr>
          <w:rFonts w:asciiTheme="minorHAnsi" w:eastAsiaTheme="minorEastAsia" w:hAnsiTheme="minorHAnsi" w:cstheme="minorHAnsi"/>
          <w:szCs w:val="22"/>
        </w:rPr>
        <w:t>英</w:t>
      </w:r>
      <w:r w:rsidR="007254B1" w:rsidRPr="00F92285">
        <w:rPr>
          <w:rFonts w:asciiTheme="minorHAnsi" w:eastAsiaTheme="minorEastAsia" w:hAnsiTheme="minorHAnsi" w:cstheme="minorHAnsi"/>
          <w:szCs w:val="22"/>
        </w:rPr>
        <w:t>呎</w:t>
      </w:r>
      <w:r w:rsidR="007254B1" w:rsidRPr="00F92285">
        <w:rPr>
          <w:rFonts w:asciiTheme="minorHAnsi" w:eastAsiaTheme="minorEastAsia" w:hAnsiTheme="minorHAnsi" w:cstheme="minorHAnsi"/>
          <w:szCs w:val="22"/>
        </w:rPr>
        <w:t>(12.8</w:t>
      </w:r>
      <w:r w:rsidR="007254B1" w:rsidRPr="00F92285">
        <w:rPr>
          <w:rFonts w:asciiTheme="minorHAnsi" w:eastAsiaTheme="minorEastAsia" w:hAnsiTheme="minorHAnsi" w:cstheme="minorHAnsi"/>
          <w:szCs w:val="22"/>
        </w:rPr>
        <w:t>公尺</w:t>
      </w:r>
      <w:r w:rsidR="007254B1"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之間</w:t>
      </w:r>
      <w:r w:rsidR="00EC0B2F" w:rsidRPr="00F92285">
        <w:rPr>
          <w:rFonts w:asciiTheme="minorHAnsi" w:eastAsiaTheme="minorEastAsia" w:hAnsiTheme="minorHAnsi" w:cstheme="minorHAnsi"/>
          <w:b/>
          <w:bCs/>
          <w:szCs w:val="22"/>
        </w:rPr>
        <w:t>，</w:t>
      </w:r>
      <w:proofErr w:type="gramEnd"/>
      <w:r w:rsidRPr="00F92285">
        <w:rPr>
          <w:rFonts w:asciiTheme="minorHAnsi" w:eastAsiaTheme="minorEastAsia" w:hAnsiTheme="minorHAnsi" w:cstheme="minorHAnsi"/>
          <w:szCs w:val="22"/>
        </w:rPr>
        <w:t>寬度介於</w:t>
      </w:r>
      <w:r w:rsidRPr="00F92285">
        <w:rPr>
          <w:rFonts w:asciiTheme="minorHAnsi" w:eastAsiaTheme="minorEastAsia" w:hAnsiTheme="minorHAnsi" w:cstheme="minorHAnsi"/>
          <w:szCs w:val="22"/>
        </w:rPr>
        <w:t>14</w:t>
      </w:r>
      <w:r w:rsidRPr="00F92285">
        <w:rPr>
          <w:rFonts w:asciiTheme="minorHAnsi" w:eastAsiaTheme="minorEastAsia" w:hAnsiTheme="minorHAnsi" w:cstheme="minorHAnsi"/>
          <w:szCs w:val="22"/>
        </w:rPr>
        <w:t>英</w:t>
      </w:r>
      <w:r w:rsidR="007254B1" w:rsidRPr="00F92285">
        <w:rPr>
          <w:rFonts w:asciiTheme="minorHAnsi" w:eastAsiaTheme="minorEastAsia" w:hAnsiTheme="minorHAnsi" w:cstheme="minorHAnsi"/>
          <w:szCs w:val="22"/>
        </w:rPr>
        <w:t>呎</w:t>
      </w:r>
      <w:r w:rsidR="002C4D3D">
        <w:rPr>
          <w:rFonts w:asciiTheme="minorHAnsi" w:eastAsiaTheme="minorEastAsia" w:hAnsiTheme="minorHAnsi" w:cstheme="minorHAnsi"/>
          <w:szCs w:val="22"/>
        </w:rPr>
        <w:br/>
      </w:r>
      <w:r w:rsidR="007254B1" w:rsidRPr="00F92285">
        <w:rPr>
          <w:rFonts w:asciiTheme="minorHAnsi" w:eastAsiaTheme="minorEastAsia" w:hAnsiTheme="minorHAnsi" w:cstheme="minorHAnsi"/>
          <w:szCs w:val="22"/>
        </w:rPr>
        <w:t>(4.27</w:t>
      </w:r>
      <w:r w:rsidR="007254B1" w:rsidRPr="00F92285">
        <w:rPr>
          <w:rFonts w:asciiTheme="minorHAnsi" w:eastAsiaTheme="minorEastAsia" w:hAnsiTheme="minorHAnsi" w:cstheme="minorHAnsi"/>
          <w:szCs w:val="22"/>
        </w:rPr>
        <w:t>公尺</w:t>
      </w:r>
      <w:r w:rsidR="007254B1"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至</w:t>
      </w:r>
      <w:r w:rsidRPr="00F92285">
        <w:rPr>
          <w:rFonts w:asciiTheme="minorHAnsi" w:eastAsiaTheme="minorEastAsia" w:hAnsiTheme="minorHAnsi" w:cstheme="minorHAnsi"/>
          <w:szCs w:val="22"/>
        </w:rPr>
        <w:t>20</w:t>
      </w:r>
      <w:r w:rsidRPr="00F92285">
        <w:rPr>
          <w:rFonts w:asciiTheme="minorHAnsi" w:eastAsiaTheme="minorEastAsia" w:hAnsiTheme="minorHAnsi" w:cstheme="minorHAnsi"/>
          <w:szCs w:val="22"/>
        </w:rPr>
        <w:t>英</w:t>
      </w:r>
      <w:r w:rsidR="007254B1" w:rsidRPr="00F92285">
        <w:rPr>
          <w:rFonts w:asciiTheme="minorHAnsi" w:eastAsiaTheme="minorEastAsia" w:hAnsiTheme="minorHAnsi" w:cstheme="minorHAnsi"/>
          <w:szCs w:val="22"/>
        </w:rPr>
        <w:t>呎</w:t>
      </w:r>
      <w:r w:rsidR="007254B1" w:rsidRPr="00F92285">
        <w:rPr>
          <w:rFonts w:asciiTheme="minorHAnsi" w:eastAsiaTheme="minorEastAsia" w:hAnsiTheme="minorHAnsi" w:cstheme="minorHAnsi"/>
          <w:szCs w:val="22"/>
        </w:rPr>
        <w:t>(6.10</w:t>
      </w:r>
      <w:r w:rsidR="007254B1" w:rsidRPr="00F92285">
        <w:rPr>
          <w:rFonts w:asciiTheme="minorHAnsi" w:eastAsiaTheme="minorEastAsia" w:hAnsiTheme="minorHAnsi" w:cstheme="minorHAnsi"/>
          <w:szCs w:val="22"/>
        </w:rPr>
        <w:t>公尺</w:t>
      </w:r>
      <w:r w:rsidR="007254B1"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之間</w:t>
      </w:r>
      <w:r w:rsidR="00EC0B2F" w:rsidRPr="00F92285">
        <w:rPr>
          <w:rFonts w:asciiTheme="minorHAnsi" w:eastAsiaTheme="minorEastAsia" w:hAnsiTheme="minorHAnsi" w:cstheme="minorHAnsi"/>
          <w:b/>
          <w:bCs/>
          <w:szCs w:val="22"/>
        </w:rPr>
        <w:t>，</w:t>
      </w:r>
      <w:proofErr w:type="gramEnd"/>
      <w:r w:rsidRPr="00F92285">
        <w:rPr>
          <w:rFonts w:asciiTheme="minorHAnsi" w:eastAsiaTheme="minorEastAsia" w:hAnsiTheme="minorHAnsi" w:cstheme="minorHAnsi"/>
          <w:szCs w:val="22"/>
        </w:rPr>
        <w:t>球網中心線高度介於</w:t>
      </w:r>
      <w:r w:rsidRPr="00F92285">
        <w:rPr>
          <w:rFonts w:asciiTheme="minorHAnsi" w:eastAsiaTheme="minorEastAsia" w:hAnsiTheme="minorHAnsi" w:cstheme="minorHAnsi"/>
          <w:szCs w:val="22"/>
        </w:rPr>
        <w:t>31.5</w:t>
      </w:r>
      <w:r w:rsidRPr="00F92285">
        <w:rPr>
          <w:rFonts w:asciiTheme="minorHAnsi" w:eastAsiaTheme="minorEastAsia" w:hAnsiTheme="minorHAnsi" w:cstheme="minorHAnsi"/>
          <w:szCs w:val="22"/>
        </w:rPr>
        <w:t>英吋</w:t>
      </w:r>
      <w:r w:rsidR="00490C9D" w:rsidRPr="00F92285">
        <w:rPr>
          <w:rFonts w:asciiTheme="minorHAnsi" w:eastAsiaTheme="minorEastAsia" w:hAnsiTheme="minorHAnsi" w:cstheme="minorHAnsi"/>
          <w:szCs w:val="22"/>
        </w:rPr>
        <w:t>(0.8</w:t>
      </w:r>
      <w:r w:rsidR="00490C9D" w:rsidRPr="00F92285">
        <w:rPr>
          <w:rFonts w:asciiTheme="minorHAnsi" w:eastAsiaTheme="minorEastAsia" w:hAnsiTheme="minorHAnsi" w:cstheme="minorHAnsi"/>
          <w:szCs w:val="22"/>
        </w:rPr>
        <w:t>公尺</w:t>
      </w:r>
      <w:r w:rsidR="00490C9D"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至</w:t>
      </w:r>
      <w:r w:rsidRPr="00F92285">
        <w:rPr>
          <w:rFonts w:asciiTheme="minorHAnsi" w:eastAsiaTheme="minorEastAsia" w:hAnsiTheme="minorHAnsi" w:cstheme="minorHAnsi"/>
          <w:szCs w:val="22"/>
        </w:rPr>
        <w:t>33</w:t>
      </w:r>
      <w:r w:rsidRPr="00F92285">
        <w:rPr>
          <w:rFonts w:asciiTheme="minorHAnsi" w:eastAsiaTheme="minorEastAsia" w:hAnsiTheme="minorHAnsi" w:cstheme="minorHAnsi"/>
          <w:szCs w:val="22"/>
        </w:rPr>
        <w:t>英吋</w:t>
      </w:r>
      <w:r w:rsidR="002C4D3D">
        <w:rPr>
          <w:rFonts w:asciiTheme="minorHAnsi" w:eastAsiaTheme="minorEastAsia" w:hAnsiTheme="minorHAnsi" w:cstheme="minorHAnsi"/>
          <w:szCs w:val="22"/>
        </w:rPr>
        <w:br/>
      </w:r>
      <w:r w:rsidR="00490C9D" w:rsidRPr="00F92285">
        <w:rPr>
          <w:rFonts w:asciiTheme="minorHAnsi" w:eastAsiaTheme="minorEastAsia" w:hAnsiTheme="minorHAnsi" w:cstheme="minorHAnsi"/>
          <w:szCs w:val="22"/>
        </w:rPr>
        <w:t>(0.84</w:t>
      </w:r>
      <w:r w:rsidR="00490C9D" w:rsidRPr="00F92285">
        <w:rPr>
          <w:rFonts w:asciiTheme="minorHAnsi" w:eastAsiaTheme="minorEastAsia" w:hAnsiTheme="minorHAnsi" w:cstheme="minorHAnsi"/>
          <w:szCs w:val="22"/>
        </w:rPr>
        <w:t>公尺</w:t>
      </w:r>
      <w:r w:rsidR="00490C9D"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之間</w:t>
      </w:r>
      <w:r w:rsidR="00EC0B2F" w:rsidRPr="00F92285">
        <w:rPr>
          <w:rFonts w:asciiTheme="minorHAnsi" w:eastAsiaTheme="minorEastAsia" w:hAnsiTheme="minorHAnsi" w:cstheme="minorHAnsi"/>
          <w:b/>
          <w:bCs/>
          <w:szCs w:val="22"/>
        </w:rPr>
        <w:t>。</w:t>
      </w:r>
    </w:p>
    <w:bookmarkEnd w:id="50"/>
    <w:p w14:paraId="2A2B2EF2" w14:textId="71B26EAD" w:rsidR="00751BCC" w:rsidRPr="00F92285" w:rsidRDefault="00751BCC" w:rsidP="002C4D3D">
      <w:pPr>
        <w:spacing w:line="320" w:lineRule="exact"/>
        <w:ind w:leftChars="200" w:left="960" w:hangingChars="200" w:hanging="480"/>
        <w:rPr>
          <w:rFonts w:asciiTheme="minorHAnsi" w:eastAsiaTheme="minorEastAsia" w:hAnsiTheme="minorHAnsi" w:cstheme="minorHAnsi"/>
          <w:szCs w:val="22"/>
        </w:rPr>
      </w:pPr>
      <w:proofErr w:type="gramStart"/>
      <w:r w:rsidRPr="00F92285">
        <w:rPr>
          <w:rFonts w:asciiTheme="minorHAnsi" w:eastAsiaTheme="minorEastAsia" w:hAnsiTheme="minorHAnsi" w:cstheme="minorHAnsi"/>
          <w:szCs w:val="22"/>
        </w:rPr>
        <w:t>•</w:t>
      </w:r>
      <w:proofErr w:type="gramEnd"/>
      <w:r w:rsidRPr="00F92285">
        <w:rPr>
          <w:rFonts w:asciiTheme="minorHAnsi" w:eastAsiaTheme="minorEastAsia" w:hAnsiTheme="minorHAnsi" w:cstheme="minorHAnsi"/>
          <w:szCs w:val="22"/>
        </w:rPr>
        <w:t>Orange</w:t>
      </w:r>
      <w:r w:rsidRPr="00F92285">
        <w:rPr>
          <w:rFonts w:asciiTheme="minorHAnsi" w:eastAsiaTheme="minorEastAsia" w:hAnsiTheme="minorHAnsi" w:cstheme="minorHAnsi"/>
          <w:szCs w:val="22"/>
        </w:rPr>
        <w:t>級場地</w:t>
      </w:r>
      <w:r w:rsidR="00EC0B2F" w:rsidRPr="00F92285">
        <w:rPr>
          <w:rFonts w:asciiTheme="minorHAnsi" w:eastAsiaTheme="minorEastAsia" w:hAnsiTheme="minorHAnsi" w:cstheme="minorHAnsi"/>
          <w:b/>
          <w:bCs/>
          <w:szCs w:val="22"/>
        </w:rPr>
        <w:t>，</w:t>
      </w:r>
      <w:r w:rsidRPr="00F92285">
        <w:rPr>
          <w:rFonts w:asciiTheme="minorHAnsi" w:eastAsiaTheme="minorEastAsia" w:hAnsiTheme="minorHAnsi" w:cstheme="minorHAnsi"/>
          <w:szCs w:val="22"/>
        </w:rPr>
        <w:t>長度介於</w:t>
      </w:r>
      <w:r w:rsidRPr="00F92285">
        <w:rPr>
          <w:rFonts w:asciiTheme="minorHAnsi" w:eastAsiaTheme="minorEastAsia" w:hAnsiTheme="minorHAnsi" w:cstheme="minorHAnsi"/>
          <w:szCs w:val="22"/>
        </w:rPr>
        <w:t>58</w:t>
      </w:r>
      <w:r w:rsidRPr="00F92285">
        <w:rPr>
          <w:rFonts w:asciiTheme="minorHAnsi" w:eastAsiaTheme="minorEastAsia" w:hAnsiTheme="minorHAnsi" w:cstheme="minorHAnsi"/>
          <w:szCs w:val="22"/>
        </w:rPr>
        <w:t>英</w:t>
      </w:r>
      <w:r w:rsidR="00490C9D" w:rsidRPr="00F92285">
        <w:rPr>
          <w:rFonts w:asciiTheme="minorHAnsi" w:eastAsiaTheme="minorEastAsia" w:hAnsiTheme="minorHAnsi" w:cstheme="minorHAnsi"/>
          <w:szCs w:val="22"/>
        </w:rPr>
        <w:t>呎</w:t>
      </w:r>
      <w:r w:rsidR="00490C9D" w:rsidRPr="00F92285">
        <w:rPr>
          <w:rFonts w:asciiTheme="minorHAnsi" w:eastAsiaTheme="minorEastAsia" w:hAnsiTheme="minorHAnsi" w:cstheme="minorHAnsi"/>
          <w:szCs w:val="22"/>
        </w:rPr>
        <w:t>(17.68</w:t>
      </w:r>
      <w:r w:rsidR="00490C9D" w:rsidRPr="00F92285">
        <w:rPr>
          <w:rFonts w:asciiTheme="minorHAnsi" w:eastAsiaTheme="minorEastAsia" w:hAnsiTheme="minorHAnsi" w:cstheme="minorHAnsi"/>
          <w:szCs w:val="22"/>
        </w:rPr>
        <w:t>公尺</w:t>
      </w:r>
      <w:r w:rsidR="00490C9D"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至</w:t>
      </w:r>
      <w:r w:rsidRPr="00F92285">
        <w:rPr>
          <w:rFonts w:asciiTheme="minorHAnsi" w:eastAsiaTheme="minorEastAsia" w:hAnsiTheme="minorHAnsi" w:cstheme="minorHAnsi"/>
          <w:szCs w:val="22"/>
        </w:rPr>
        <w:t>60</w:t>
      </w:r>
      <w:r w:rsidRPr="00F92285">
        <w:rPr>
          <w:rFonts w:asciiTheme="minorHAnsi" w:eastAsiaTheme="minorEastAsia" w:hAnsiTheme="minorHAnsi" w:cstheme="minorHAnsi"/>
          <w:szCs w:val="22"/>
        </w:rPr>
        <w:t>英</w:t>
      </w:r>
      <w:r w:rsidR="00490C9D" w:rsidRPr="00F92285">
        <w:rPr>
          <w:rFonts w:asciiTheme="minorHAnsi" w:eastAsiaTheme="minorEastAsia" w:hAnsiTheme="minorHAnsi" w:cstheme="minorHAnsi"/>
          <w:szCs w:val="22"/>
        </w:rPr>
        <w:t>呎</w:t>
      </w:r>
      <w:r w:rsidR="00490C9D" w:rsidRPr="00F92285">
        <w:rPr>
          <w:rFonts w:asciiTheme="minorHAnsi" w:eastAsiaTheme="minorEastAsia" w:hAnsiTheme="minorHAnsi" w:cstheme="minorHAnsi"/>
          <w:szCs w:val="22"/>
        </w:rPr>
        <w:t>(18.</w:t>
      </w:r>
      <w:r w:rsidR="00354844" w:rsidRPr="00F92285">
        <w:rPr>
          <w:rFonts w:asciiTheme="minorHAnsi" w:eastAsiaTheme="minorEastAsia" w:hAnsiTheme="minorHAnsi" w:cstheme="minorHAnsi"/>
          <w:szCs w:val="22"/>
        </w:rPr>
        <w:t>2</w:t>
      </w:r>
      <w:r w:rsidR="00490C9D" w:rsidRPr="00F92285">
        <w:rPr>
          <w:rFonts w:asciiTheme="minorHAnsi" w:eastAsiaTheme="minorEastAsia" w:hAnsiTheme="minorHAnsi" w:cstheme="minorHAnsi"/>
          <w:szCs w:val="22"/>
        </w:rPr>
        <w:t>9</w:t>
      </w:r>
      <w:r w:rsidR="00490C9D" w:rsidRPr="00F92285">
        <w:rPr>
          <w:rFonts w:asciiTheme="minorHAnsi" w:eastAsiaTheme="minorEastAsia" w:hAnsiTheme="minorHAnsi" w:cstheme="minorHAnsi"/>
          <w:szCs w:val="22"/>
        </w:rPr>
        <w:t>公尺</w:t>
      </w:r>
      <w:r w:rsidR="00490C9D"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之間</w:t>
      </w:r>
      <w:r w:rsidR="00EC0B2F" w:rsidRPr="00F92285">
        <w:rPr>
          <w:rFonts w:asciiTheme="minorHAnsi" w:eastAsiaTheme="minorEastAsia" w:hAnsiTheme="minorHAnsi" w:cstheme="minorHAnsi"/>
          <w:b/>
          <w:bCs/>
          <w:szCs w:val="22"/>
        </w:rPr>
        <w:t>，</w:t>
      </w:r>
      <w:proofErr w:type="gramEnd"/>
      <w:r w:rsidRPr="00F92285">
        <w:rPr>
          <w:rFonts w:asciiTheme="minorHAnsi" w:eastAsiaTheme="minorEastAsia" w:hAnsiTheme="minorHAnsi" w:cstheme="minorHAnsi"/>
          <w:szCs w:val="22"/>
        </w:rPr>
        <w:t>寬度介於</w:t>
      </w:r>
      <w:r w:rsidRPr="00F92285">
        <w:rPr>
          <w:rFonts w:asciiTheme="minorHAnsi" w:eastAsiaTheme="minorEastAsia" w:hAnsiTheme="minorHAnsi" w:cstheme="minorHAnsi"/>
          <w:szCs w:val="22"/>
        </w:rPr>
        <w:t>20</w:t>
      </w:r>
      <w:r w:rsidRPr="00F92285">
        <w:rPr>
          <w:rFonts w:asciiTheme="minorHAnsi" w:eastAsiaTheme="minorEastAsia" w:hAnsiTheme="minorHAnsi" w:cstheme="minorHAnsi"/>
          <w:szCs w:val="22"/>
        </w:rPr>
        <w:t>英</w:t>
      </w:r>
      <w:r w:rsidR="00354844" w:rsidRPr="00F92285">
        <w:rPr>
          <w:rFonts w:asciiTheme="minorHAnsi" w:eastAsiaTheme="minorEastAsia" w:hAnsiTheme="minorHAnsi" w:cstheme="minorHAnsi"/>
          <w:szCs w:val="22"/>
        </w:rPr>
        <w:t>呎</w:t>
      </w:r>
      <w:r w:rsidR="002C4D3D">
        <w:rPr>
          <w:rFonts w:asciiTheme="minorHAnsi" w:eastAsiaTheme="minorEastAsia" w:hAnsiTheme="minorHAnsi" w:cstheme="minorHAnsi"/>
          <w:szCs w:val="22"/>
        </w:rPr>
        <w:br/>
      </w:r>
      <w:r w:rsidR="00354844" w:rsidRPr="00F92285">
        <w:rPr>
          <w:rFonts w:asciiTheme="minorHAnsi" w:eastAsiaTheme="minorEastAsia" w:hAnsiTheme="minorHAnsi" w:cstheme="minorHAnsi"/>
          <w:szCs w:val="22"/>
        </w:rPr>
        <w:t>(6.10</w:t>
      </w:r>
      <w:r w:rsidR="00354844" w:rsidRPr="00F92285">
        <w:rPr>
          <w:rFonts w:asciiTheme="minorHAnsi" w:eastAsiaTheme="minorEastAsia" w:hAnsiTheme="minorHAnsi" w:cstheme="minorHAnsi"/>
          <w:szCs w:val="22"/>
        </w:rPr>
        <w:t>公尺</w:t>
      </w:r>
      <w:r w:rsidR="00354844"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至</w:t>
      </w:r>
      <w:r w:rsidRPr="00F92285">
        <w:rPr>
          <w:rFonts w:asciiTheme="minorHAnsi" w:eastAsiaTheme="minorEastAsia" w:hAnsiTheme="minorHAnsi" w:cstheme="minorHAnsi"/>
          <w:szCs w:val="22"/>
        </w:rPr>
        <w:t>27</w:t>
      </w:r>
      <w:r w:rsidRPr="00F92285">
        <w:rPr>
          <w:rFonts w:asciiTheme="minorHAnsi" w:eastAsiaTheme="minorEastAsia" w:hAnsiTheme="minorHAnsi" w:cstheme="minorHAnsi"/>
          <w:szCs w:val="22"/>
        </w:rPr>
        <w:t>英</w:t>
      </w:r>
      <w:r w:rsidR="00CE6DE2" w:rsidRPr="00F92285">
        <w:rPr>
          <w:rFonts w:asciiTheme="minorHAnsi" w:eastAsiaTheme="minorEastAsia" w:hAnsiTheme="minorHAnsi" w:cstheme="minorHAnsi"/>
          <w:szCs w:val="22"/>
        </w:rPr>
        <w:t>呎</w:t>
      </w:r>
      <w:r w:rsidR="00CE6DE2" w:rsidRPr="00F92285">
        <w:rPr>
          <w:rFonts w:asciiTheme="minorHAnsi" w:eastAsiaTheme="minorEastAsia" w:hAnsiTheme="minorHAnsi" w:cstheme="minorHAnsi"/>
          <w:szCs w:val="22"/>
        </w:rPr>
        <w:t>(8.23</w:t>
      </w:r>
      <w:r w:rsidR="00CE6DE2" w:rsidRPr="00F92285">
        <w:rPr>
          <w:rFonts w:asciiTheme="minorHAnsi" w:eastAsiaTheme="minorEastAsia" w:hAnsiTheme="minorHAnsi" w:cstheme="minorHAnsi"/>
          <w:szCs w:val="22"/>
        </w:rPr>
        <w:t>公尺</w:t>
      </w:r>
      <w:r w:rsidR="00CE6DE2" w:rsidRPr="00F92285">
        <w:rPr>
          <w:rFonts w:asciiTheme="minorHAnsi" w:eastAsiaTheme="minorEastAsia" w:hAnsiTheme="minorHAnsi" w:cstheme="minorHAnsi"/>
          <w:szCs w:val="22"/>
        </w:rPr>
        <w:t>)</w:t>
      </w:r>
      <w:proofErr w:type="gramStart"/>
      <w:r w:rsidRPr="00F92285">
        <w:rPr>
          <w:rFonts w:asciiTheme="minorHAnsi" w:eastAsiaTheme="minorEastAsia" w:hAnsiTheme="minorHAnsi" w:cstheme="minorHAnsi"/>
          <w:szCs w:val="22"/>
        </w:rPr>
        <w:t>之間</w:t>
      </w:r>
      <w:r w:rsidR="00EC0B2F" w:rsidRPr="00F92285">
        <w:rPr>
          <w:rFonts w:asciiTheme="minorHAnsi" w:eastAsiaTheme="minorEastAsia" w:hAnsiTheme="minorHAnsi" w:cstheme="minorHAnsi"/>
          <w:b/>
          <w:bCs/>
          <w:szCs w:val="22"/>
        </w:rPr>
        <w:t>，</w:t>
      </w:r>
      <w:proofErr w:type="gramEnd"/>
      <w:r w:rsidRPr="00F92285">
        <w:rPr>
          <w:rFonts w:asciiTheme="minorHAnsi" w:eastAsiaTheme="minorEastAsia" w:hAnsiTheme="minorHAnsi" w:cstheme="minorHAnsi"/>
          <w:szCs w:val="22"/>
        </w:rPr>
        <w:t>球網中心線高度介於</w:t>
      </w:r>
      <w:r w:rsidRPr="00F92285">
        <w:rPr>
          <w:rFonts w:asciiTheme="minorHAnsi" w:eastAsiaTheme="minorEastAsia" w:hAnsiTheme="minorHAnsi" w:cstheme="minorHAnsi"/>
          <w:szCs w:val="22"/>
        </w:rPr>
        <w:t>31.5</w:t>
      </w:r>
      <w:r w:rsidRPr="00F92285">
        <w:rPr>
          <w:rFonts w:asciiTheme="minorHAnsi" w:eastAsiaTheme="minorEastAsia" w:hAnsiTheme="minorHAnsi" w:cstheme="minorHAnsi"/>
          <w:szCs w:val="22"/>
        </w:rPr>
        <w:t>英吋</w:t>
      </w:r>
      <w:r w:rsidR="00CE6DE2" w:rsidRPr="00F92285">
        <w:rPr>
          <w:rFonts w:asciiTheme="minorHAnsi" w:eastAsiaTheme="minorEastAsia" w:hAnsiTheme="minorHAnsi" w:cstheme="minorHAnsi"/>
          <w:szCs w:val="22"/>
        </w:rPr>
        <w:t>(0.8</w:t>
      </w:r>
      <w:r w:rsidR="00CE6DE2" w:rsidRPr="00F92285">
        <w:rPr>
          <w:rFonts w:asciiTheme="minorHAnsi" w:eastAsiaTheme="minorEastAsia" w:hAnsiTheme="minorHAnsi" w:cstheme="minorHAnsi"/>
          <w:szCs w:val="22"/>
        </w:rPr>
        <w:t>公尺</w:t>
      </w:r>
      <w:r w:rsidR="00CE6DE2"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至</w:t>
      </w:r>
      <w:r w:rsidRPr="00F92285">
        <w:rPr>
          <w:rFonts w:asciiTheme="minorHAnsi" w:eastAsiaTheme="minorEastAsia" w:hAnsiTheme="minorHAnsi" w:cstheme="minorHAnsi"/>
          <w:szCs w:val="22"/>
        </w:rPr>
        <w:t>36</w:t>
      </w:r>
      <w:r w:rsidRPr="00F92285">
        <w:rPr>
          <w:rFonts w:asciiTheme="minorHAnsi" w:eastAsiaTheme="minorEastAsia" w:hAnsiTheme="minorHAnsi" w:cstheme="minorHAnsi"/>
          <w:szCs w:val="22"/>
        </w:rPr>
        <w:t>英吋</w:t>
      </w:r>
      <w:r w:rsidR="002C4D3D">
        <w:rPr>
          <w:rFonts w:asciiTheme="minorHAnsi" w:eastAsiaTheme="minorEastAsia" w:hAnsiTheme="minorHAnsi" w:cstheme="minorHAnsi"/>
          <w:szCs w:val="22"/>
        </w:rPr>
        <w:br/>
      </w:r>
      <w:r w:rsidR="00CE6DE2" w:rsidRPr="00F92285">
        <w:rPr>
          <w:rFonts w:asciiTheme="minorHAnsi" w:eastAsiaTheme="minorEastAsia" w:hAnsiTheme="minorHAnsi" w:cstheme="minorHAnsi"/>
          <w:szCs w:val="22"/>
        </w:rPr>
        <w:t>(0.91</w:t>
      </w:r>
      <w:r w:rsidR="00CE6DE2" w:rsidRPr="00F92285">
        <w:rPr>
          <w:rFonts w:asciiTheme="minorHAnsi" w:eastAsiaTheme="minorEastAsia" w:hAnsiTheme="minorHAnsi" w:cstheme="minorHAnsi"/>
          <w:szCs w:val="22"/>
        </w:rPr>
        <w:t>公尺</w:t>
      </w:r>
      <w:r w:rsidR="00CE6DE2"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之間</w:t>
      </w:r>
      <w:r w:rsidR="00CE6DE2" w:rsidRPr="00F92285">
        <w:rPr>
          <w:rFonts w:asciiTheme="minorHAnsi" w:eastAsiaTheme="minorEastAsia" w:hAnsiTheme="minorHAnsi" w:cstheme="minorHAnsi"/>
          <w:szCs w:val="22"/>
        </w:rPr>
        <w:t>。</w:t>
      </w:r>
    </w:p>
    <w:p w14:paraId="55B4BA47" w14:textId="77777777" w:rsidR="00751BCC" w:rsidRPr="00F92285" w:rsidRDefault="00751BCC" w:rsidP="00A13D42">
      <w:pPr>
        <w:numPr>
          <w:ilvl w:val="0"/>
          <w:numId w:val="30"/>
        </w:numPr>
        <w:spacing w:line="32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 xml:space="preserve">Balls: </w:t>
      </w:r>
      <w:r w:rsidRPr="00F92285">
        <w:rPr>
          <w:rFonts w:asciiTheme="minorHAnsi" w:eastAsiaTheme="minorEastAsia" w:hAnsiTheme="minorHAnsi" w:cstheme="minorHAnsi"/>
          <w:b/>
          <w:bCs/>
          <w:szCs w:val="22"/>
        </w:rPr>
        <w:t>球</w:t>
      </w:r>
    </w:p>
    <w:p w14:paraId="115B10C2" w14:textId="77777777" w:rsidR="00751BCC" w:rsidRPr="00F92285" w:rsidRDefault="00751BCC" w:rsidP="00A13D42">
      <w:pPr>
        <w:spacing w:line="32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10</w:t>
      </w:r>
      <w:r w:rsidRPr="00F92285">
        <w:rPr>
          <w:rFonts w:asciiTheme="minorHAnsi" w:eastAsiaTheme="minorEastAsia" w:hAnsiTheme="minorHAnsi" w:cstheme="minorHAnsi"/>
          <w:szCs w:val="22"/>
        </w:rPr>
        <w:t>歲以下賽事不可使用在</w:t>
      </w:r>
      <w:r w:rsidRPr="00F92285">
        <w:rPr>
          <w:rFonts w:asciiTheme="minorHAnsi" w:eastAsiaTheme="minorEastAsia" w:hAnsiTheme="minorHAnsi" w:cstheme="minorHAnsi"/>
          <w:szCs w:val="22"/>
        </w:rPr>
        <w:t xml:space="preserve"> Appendix I </w:t>
      </w:r>
      <w:r w:rsidRPr="00F92285">
        <w:rPr>
          <w:rFonts w:asciiTheme="minorHAnsi" w:eastAsiaTheme="minorEastAsia" w:hAnsiTheme="minorHAnsi" w:cstheme="minorHAnsi"/>
          <w:szCs w:val="22"/>
        </w:rPr>
        <w:t>內之球種</w:t>
      </w:r>
    </w:p>
    <w:p w14:paraId="7ADCA16D" w14:textId="642339BD" w:rsidR="00751BCC" w:rsidRPr="00F92285" w:rsidRDefault="00751BCC" w:rsidP="00A13D42">
      <w:pPr>
        <w:spacing w:line="320" w:lineRule="exact"/>
        <w:rPr>
          <w:rFonts w:asciiTheme="minorHAnsi" w:eastAsiaTheme="minorEastAsia" w:hAnsiTheme="minorHAnsi" w:cstheme="minorHAnsi"/>
          <w:szCs w:val="22"/>
        </w:rPr>
      </w:pPr>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請至</w:t>
      </w:r>
      <w:r w:rsidRPr="00F92285">
        <w:rPr>
          <w:rFonts w:asciiTheme="minorHAnsi" w:eastAsiaTheme="minorEastAsia" w:hAnsiTheme="minorHAnsi" w:cstheme="minorHAnsi"/>
          <w:szCs w:val="22"/>
        </w:rPr>
        <w:t xml:space="preserve"> </w:t>
      </w:r>
      <w:hyperlink r:id="rId8" w:history="1">
        <w:r w:rsidRPr="00F92285">
          <w:rPr>
            <w:rFonts w:asciiTheme="minorHAnsi" w:eastAsiaTheme="minorEastAsia" w:hAnsiTheme="minorHAnsi" w:cstheme="minorHAnsi"/>
            <w:color w:val="0000FF" w:themeColor="hyperlink"/>
            <w:szCs w:val="22"/>
            <w:u w:val="single"/>
          </w:rPr>
          <w:t>https://www.itftennis.com/en/itf-tours/world-tennis-tour-juniors/</w:t>
        </w:r>
      </w:hyperlink>
      <w:r w:rsidRPr="00F92285">
        <w:rPr>
          <w:rFonts w:asciiTheme="minorHAnsi" w:eastAsiaTheme="minorEastAsia" w:hAnsiTheme="minorHAnsi" w:cstheme="minorHAnsi"/>
          <w:szCs w:val="22"/>
        </w:rPr>
        <w:t xml:space="preserve"> </w:t>
      </w:r>
      <w:r w:rsidRPr="00F92285">
        <w:rPr>
          <w:rFonts w:asciiTheme="minorHAnsi" w:eastAsiaTheme="minorEastAsia" w:hAnsiTheme="minorHAnsi" w:cstheme="minorHAnsi"/>
          <w:szCs w:val="22"/>
        </w:rPr>
        <w:t>參閱</w:t>
      </w:r>
    </w:p>
    <w:p w14:paraId="7D29CCCD" w14:textId="77777777" w:rsidR="00751BCC" w:rsidRPr="00F92285" w:rsidRDefault="00751BCC" w:rsidP="00A13D42">
      <w:pPr>
        <w:numPr>
          <w:ilvl w:val="0"/>
          <w:numId w:val="21"/>
        </w:numPr>
        <w:spacing w:line="32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 xml:space="preserve">Scoring methods: </w:t>
      </w:r>
      <w:r w:rsidRPr="00F92285">
        <w:rPr>
          <w:rFonts w:asciiTheme="minorHAnsi" w:eastAsiaTheme="minorEastAsia" w:hAnsiTheme="minorHAnsi" w:cstheme="minorHAnsi"/>
          <w:b/>
          <w:bCs/>
          <w:szCs w:val="22"/>
        </w:rPr>
        <w:t>計分方法</w:t>
      </w:r>
    </w:p>
    <w:p w14:paraId="4E413186" w14:textId="28D8F345" w:rsidR="00751BCC" w:rsidRPr="00F92285" w:rsidRDefault="00751BCC" w:rsidP="00A13D42">
      <w:pPr>
        <w:spacing w:line="320" w:lineRule="exact"/>
        <w:ind w:leftChars="200" w:left="480"/>
        <w:rPr>
          <w:rFonts w:asciiTheme="minorHAnsi" w:eastAsiaTheme="minorEastAsia" w:hAnsiTheme="minorHAnsi" w:cstheme="minorHAnsi"/>
          <w:b/>
          <w:bCs/>
          <w:szCs w:val="22"/>
        </w:rPr>
      </w:pPr>
      <w:r w:rsidRPr="00F92285">
        <w:rPr>
          <w:rFonts w:asciiTheme="minorHAnsi" w:eastAsiaTheme="minorEastAsia" w:hAnsiTheme="minorHAnsi" w:cstheme="minorHAnsi"/>
          <w:szCs w:val="22"/>
        </w:rPr>
        <w:t xml:space="preserve">Appendix V </w:t>
      </w:r>
      <w:r w:rsidRPr="00F92285">
        <w:rPr>
          <w:rFonts w:asciiTheme="minorHAnsi" w:eastAsiaTheme="minorEastAsia" w:hAnsiTheme="minorHAnsi" w:cstheme="minorHAnsi"/>
          <w:szCs w:val="22"/>
        </w:rPr>
        <w:t>的替代賽制與計分方法可以選擇使用</w:t>
      </w:r>
      <w:r w:rsidR="00CE6DE2"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外加一個</w:t>
      </w:r>
      <w:r w:rsidRPr="00F92285">
        <w:rPr>
          <w:rFonts w:asciiTheme="minorHAnsi" w:eastAsiaTheme="minorEastAsia" w:hAnsiTheme="minorHAnsi" w:cstheme="minorHAnsi"/>
          <w:szCs w:val="22"/>
        </w:rPr>
        <w:t>match tie-break</w:t>
      </w:r>
      <w:r w:rsidRPr="00F92285">
        <w:rPr>
          <w:rFonts w:asciiTheme="minorHAnsi" w:eastAsiaTheme="minorEastAsia" w:hAnsiTheme="minorHAnsi" w:cstheme="minorHAnsi"/>
          <w:szCs w:val="22"/>
        </w:rPr>
        <w:t>或是三個</w:t>
      </w:r>
      <w:r w:rsidRPr="00F92285">
        <w:rPr>
          <w:rFonts w:asciiTheme="minorHAnsi" w:eastAsiaTheme="minorEastAsia" w:hAnsiTheme="minorHAnsi" w:cstheme="minorHAnsi"/>
          <w:szCs w:val="22"/>
        </w:rPr>
        <w:t xml:space="preserve"> match tie-</w:t>
      </w:r>
      <w:r w:rsidR="00CE6DE2" w:rsidRPr="00F92285">
        <w:rPr>
          <w:rFonts w:asciiTheme="minorHAnsi" w:eastAsiaTheme="minorEastAsia" w:hAnsiTheme="minorHAnsi" w:cstheme="minorHAnsi"/>
          <w:szCs w:val="22"/>
        </w:rPr>
        <w:br/>
      </w:r>
      <w:r w:rsidRPr="00F92285">
        <w:rPr>
          <w:rFonts w:asciiTheme="minorHAnsi" w:eastAsiaTheme="minorEastAsia" w:hAnsiTheme="minorHAnsi" w:cstheme="minorHAnsi"/>
          <w:szCs w:val="22"/>
        </w:rPr>
        <w:t>break</w:t>
      </w:r>
      <w:r w:rsidR="00CE6DE2"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或是一個</w:t>
      </w:r>
      <w:proofErr w:type="gramStart"/>
      <w:r w:rsidRPr="00F92285">
        <w:rPr>
          <w:rFonts w:asciiTheme="minorHAnsi" w:eastAsiaTheme="minorEastAsia" w:hAnsiTheme="minorHAnsi" w:cstheme="minorHAnsi"/>
          <w:szCs w:val="22"/>
        </w:rPr>
        <w:t>短盤制</w:t>
      </w:r>
      <w:proofErr w:type="gramEnd"/>
      <w:r w:rsidR="00CE6DE2" w:rsidRPr="00F92285">
        <w:rPr>
          <w:rFonts w:asciiTheme="minorHAnsi" w:eastAsiaTheme="minorEastAsia" w:hAnsiTheme="minorHAnsi" w:cstheme="minorHAnsi"/>
          <w:szCs w:val="22"/>
        </w:rPr>
        <w:t>，</w:t>
      </w:r>
      <w:r w:rsidRPr="00F92285">
        <w:rPr>
          <w:rFonts w:asciiTheme="minorHAnsi" w:eastAsiaTheme="minorEastAsia" w:hAnsiTheme="minorHAnsi" w:cstheme="minorHAnsi"/>
          <w:szCs w:val="22"/>
        </w:rPr>
        <w:t>或是一個標準盤</w:t>
      </w:r>
      <w:r w:rsidR="00CE6DE2" w:rsidRPr="00F92285">
        <w:rPr>
          <w:rFonts w:asciiTheme="minorHAnsi" w:eastAsiaTheme="minorEastAsia" w:hAnsiTheme="minorHAnsi" w:cstheme="minorHAnsi"/>
          <w:szCs w:val="22"/>
        </w:rPr>
        <w:t>。</w:t>
      </w:r>
    </w:p>
    <w:p w14:paraId="3615BB25" w14:textId="77777777" w:rsidR="00751BCC" w:rsidRPr="00F92285" w:rsidRDefault="00751BCC" w:rsidP="00A13D42">
      <w:pPr>
        <w:numPr>
          <w:ilvl w:val="0"/>
          <w:numId w:val="30"/>
        </w:numPr>
        <w:spacing w:line="320" w:lineRule="exact"/>
        <w:rPr>
          <w:rFonts w:asciiTheme="minorHAnsi" w:eastAsiaTheme="minorEastAsia" w:hAnsiTheme="minorHAnsi" w:cstheme="minorHAnsi"/>
          <w:b/>
          <w:bCs/>
          <w:szCs w:val="22"/>
        </w:rPr>
      </w:pPr>
      <w:r w:rsidRPr="00F92285">
        <w:rPr>
          <w:rFonts w:asciiTheme="minorHAnsi" w:eastAsiaTheme="minorEastAsia" w:hAnsiTheme="minorHAnsi" w:cstheme="minorHAnsi"/>
          <w:b/>
          <w:bCs/>
          <w:szCs w:val="22"/>
        </w:rPr>
        <w:t xml:space="preserve">Timed matches: </w:t>
      </w:r>
      <w:r w:rsidRPr="00F92285">
        <w:rPr>
          <w:rFonts w:asciiTheme="minorHAnsi" w:eastAsiaTheme="minorEastAsia" w:hAnsiTheme="minorHAnsi" w:cstheme="minorHAnsi"/>
          <w:b/>
          <w:bCs/>
          <w:szCs w:val="22"/>
        </w:rPr>
        <w:t>比賽時段</w:t>
      </w:r>
    </w:p>
    <w:p w14:paraId="3CF44A9C" w14:textId="02E56B63" w:rsidR="00B86E37" w:rsidRDefault="00751BCC" w:rsidP="002C4D3D">
      <w:pPr>
        <w:spacing w:line="320" w:lineRule="exact"/>
        <w:ind w:left="480"/>
        <w:rPr>
          <w:rFonts w:asciiTheme="minorHAnsi" w:eastAsiaTheme="minorEastAsia" w:hAnsiTheme="minorHAnsi" w:cstheme="minorHAnsi"/>
          <w:szCs w:val="22"/>
        </w:rPr>
      </w:pPr>
      <w:r w:rsidRPr="00F92285">
        <w:rPr>
          <w:rFonts w:asciiTheme="minorHAnsi" w:eastAsiaTheme="minorEastAsia" w:hAnsiTheme="minorHAnsi" w:cstheme="minorHAnsi"/>
          <w:szCs w:val="22"/>
        </w:rPr>
        <w:t>賽會得安排</w:t>
      </w:r>
      <w:proofErr w:type="gramStart"/>
      <w:r w:rsidRPr="00F92285">
        <w:rPr>
          <w:rFonts w:asciiTheme="minorHAnsi" w:eastAsiaTheme="minorEastAsia" w:hAnsiTheme="minorHAnsi" w:cstheme="minorHAnsi"/>
          <w:szCs w:val="22"/>
        </w:rPr>
        <w:t>一</w:t>
      </w:r>
      <w:proofErr w:type="gramEnd"/>
      <w:r w:rsidRPr="00F92285">
        <w:rPr>
          <w:rFonts w:asciiTheme="minorHAnsi" w:eastAsiaTheme="minorEastAsia" w:hAnsiTheme="minorHAnsi" w:cstheme="minorHAnsi"/>
          <w:szCs w:val="22"/>
        </w:rPr>
        <w:t>特別時段予</w:t>
      </w:r>
      <w:r w:rsidRPr="00F92285">
        <w:rPr>
          <w:rFonts w:asciiTheme="minorHAnsi" w:eastAsiaTheme="minorEastAsia" w:hAnsiTheme="minorHAnsi" w:cstheme="minorHAnsi"/>
          <w:szCs w:val="22"/>
        </w:rPr>
        <w:t>10</w:t>
      </w:r>
      <w:r w:rsidRPr="00F92285">
        <w:rPr>
          <w:rFonts w:asciiTheme="minorHAnsi" w:eastAsiaTheme="minorEastAsia" w:hAnsiTheme="minorHAnsi" w:cstheme="minorHAnsi"/>
          <w:szCs w:val="22"/>
        </w:rPr>
        <w:t>歲以下之賽事</w:t>
      </w:r>
    </w:p>
    <w:p w14:paraId="006E8EC1" w14:textId="77777777" w:rsidR="001F11F3" w:rsidRDefault="001F11F3" w:rsidP="002C4D3D">
      <w:pPr>
        <w:spacing w:line="320" w:lineRule="exact"/>
        <w:ind w:left="480"/>
        <w:rPr>
          <w:rFonts w:asciiTheme="minorHAnsi" w:eastAsiaTheme="minorEastAsia" w:hAnsiTheme="minorHAnsi" w:cstheme="minorHAnsi"/>
          <w:szCs w:val="22"/>
        </w:rPr>
      </w:pPr>
    </w:p>
    <w:p w14:paraId="17B19AD7" w14:textId="77777777" w:rsidR="001F11F3" w:rsidRDefault="001F11F3" w:rsidP="001F11F3">
      <w:pPr>
        <w:ind w:firstLineChars="1558" w:firstLine="4990"/>
        <w:rPr>
          <w:b/>
          <w:sz w:val="32"/>
          <w:szCs w:val="32"/>
        </w:rPr>
      </w:pPr>
    </w:p>
    <w:p w14:paraId="47742C87" w14:textId="77777777" w:rsidR="001F11F3" w:rsidRDefault="001F11F3" w:rsidP="001F11F3">
      <w:pPr>
        <w:ind w:firstLineChars="1558" w:firstLine="4990"/>
        <w:rPr>
          <w:b/>
          <w:sz w:val="32"/>
          <w:szCs w:val="32"/>
        </w:rPr>
      </w:pPr>
    </w:p>
    <w:p w14:paraId="14DCFD3F" w14:textId="77777777" w:rsidR="001F11F3" w:rsidRDefault="001F11F3" w:rsidP="001F11F3">
      <w:pPr>
        <w:ind w:firstLineChars="1558" w:firstLine="4990"/>
        <w:rPr>
          <w:b/>
          <w:sz w:val="32"/>
          <w:szCs w:val="32"/>
        </w:rPr>
      </w:pPr>
    </w:p>
    <w:p w14:paraId="088CC628" w14:textId="77777777" w:rsidR="001F11F3" w:rsidRDefault="001F11F3" w:rsidP="001F11F3">
      <w:pPr>
        <w:ind w:firstLineChars="1558" w:firstLine="4990"/>
        <w:rPr>
          <w:b/>
          <w:sz w:val="32"/>
          <w:szCs w:val="32"/>
        </w:rPr>
      </w:pPr>
    </w:p>
    <w:p w14:paraId="16B13620" w14:textId="77777777" w:rsidR="001F11F3" w:rsidRDefault="001F11F3" w:rsidP="001F11F3">
      <w:pPr>
        <w:ind w:firstLineChars="1558" w:firstLine="4990"/>
        <w:rPr>
          <w:b/>
          <w:sz w:val="32"/>
          <w:szCs w:val="32"/>
        </w:rPr>
      </w:pPr>
    </w:p>
    <w:p w14:paraId="79EDF89D" w14:textId="77777777" w:rsidR="001F11F3" w:rsidRDefault="001F11F3" w:rsidP="001F11F3">
      <w:pPr>
        <w:ind w:firstLineChars="1558" w:firstLine="4990"/>
        <w:rPr>
          <w:b/>
          <w:sz w:val="32"/>
          <w:szCs w:val="32"/>
        </w:rPr>
      </w:pPr>
    </w:p>
    <w:p w14:paraId="55F048F1" w14:textId="77777777" w:rsidR="001F11F3" w:rsidRDefault="001F11F3" w:rsidP="001F11F3">
      <w:pPr>
        <w:ind w:firstLineChars="1558" w:firstLine="4990"/>
        <w:rPr>
          <w:b/>
          <w:sz w:val="32"/>
          <w:szCs w:val="32"/>
        </w:rPr>
      </w:pPr>
    </w:p>
    <w:p w14:paraId="3490DFF3" w14:textId="396795F2" w:rsidR="001F11F3" w:rsidRPr="00DA4673" w:rsidRDefault="001F11F3" w:rsidP="001F11F3">
      <w:pPr>
        <w:ind w:firstLineChars="1558" w:firstLine="4990"/>
        <w:rPr>
          <w:b/>
          <w:sz w:val="32"/>
          <w:szCs w:val="32"/>
        </w:rPr>
      </w:pPr>
      <w:r w:rsidRPr="00DA4673">
        <w:rPr>
          <w:rFonts w:hint="eastAsia"/>
          <w:b/>
          <w:sz w:val="32"/>
          <w:szCs w:val="32"/>
        </w:rPr>
        <w:lastRenderedPageBreak/>
        <w:t>附</w:t>
      </w:r>
      <w:r w:rsidRPr="00DA4673">
        <w:rPr>
          <w:rFonts w:hint="eastAsia"/>
          <w:b/>
          <w:sz w:val="32"/>
          <w:szCs w:val="32"/>
        </w:rPr>
        <w:t xml:space="preserve">  </w:t>
      </w:r>
      <w:r w:rsidRPr="00DA4673">
        <w:rPr>
          <w:rFonts w:hint="eastAsia"/>
          <w:b/>
          <w:sz w:val="32"/>
          <w:szCs w:val="32"/>
        </w:rPr>
        <w:t>錄</w:t>
      </w:r>
    </w:p>
    <w:p w14:paraId="34EC4D86" w14:textId="77777777" w:rsidR="001F11F3" w:rsidRPr="00457889" w:rsidRDefault="001F11F3" w:rsidP="001F11F3">
      <w:pPr>
        <w:rPr>
          <w:rFonts w:ascii="Calibri" w:hAnsi="Calibri" w:cs="Calibri"/>
          <w:b/>
        </w:rPr>
      </w:pPr>
      <w:r w:rsidRPr="00457889">
        <w:rPr>
          <w:rFonts w:ascii="Calibri" w:hAnsi="Calibri" w:cs="Calibri"/>
          <w:b/>
        </w:rPr>
        <w:t>附錄１</w:t>
      </w:r>
      <w:r w:rsidRPr="00457889">
        <w:rPr>
          <w:rFonts w:ascii="Calibri" w:hAnsi="Calibri" w:cs="Calibri"/>
          <w:b/>
        </w:rPr>
        <w:t>-</w:t>
      </w:r>
      <w:r w:rsidRPr="00457889">
        <w:rPr>
          <w:rFonts w:ascii="Calibri" w:hAnsi="Calibri" w:cs="Calibri"/>
          <w:b/>
        </w:rPr>
        <w:t>球</w:t>
      </w:r>
    </w:p>
    <w:p w14:paraId="6866E083" w14:textId="77777777" w:rsidR="001F11F3" w:rsidRPr="00457889" w:rsidRDefault="001F11F3" w:rsidP="001F11F3">
      <w:pPr>
        <w:ind w:firstLineChars="300" w:firstLine="720"/>
        <w:rPr>
          <w:rFonts w:ascii="Calibri" w:hAnsi="Calibri" w:cs="Calibri"/>
        </w:rPr>
      </w:pPr>
      <w:proofErr w:type="gramStart"/>
      <w:r w:rsidRPr="00457889">
        <w:rPr>
          <w:rFonts w:ascii="Calibri" w:hAnsi="Calibri" w:cs="Calibri"/>
        </w:rPr>
        <w:t>Ａ</w:t>
      </w:r>
      <w:proofErr w:type="gramEnd"/>
      <w:r w:rsidRPr="00457889">
        <w:rPr>
          <w:rFonts w:ascii="Calibri" w:hAnsi="Calibri" w:cs="Calibri"/>
        </w:rPr>
        <w:t>.</w:t>
      </w:r>
      <w:r w:rsidRPr="00457889">
        <w:rPr>
          <w:rFonts w:ascii="Calibri" w:hAnsi="Calibri" w:cs="Calibri"/>
        </w:rPr>
        <w:t>球之外表應由均一的紡織品組成需為白色或黃色並無</w:t>
      </w:r>
      <w:proofErr w:type="gramStart"/>
      <w:r w:rsidRPr="00457889">
        <w:rPr>
          <w:rFonts w:ascii="Calibri" w:hAnsi="Calibri" w:cs="Calibri"/>
        </w:rPr>
        <w:t>編織縫口</w:t>
      </w:r>
      <w:proofErr w:type="gramEnd"/>
      <w:r w:rsidRPr="00457889">
        <w:rPr>
          <w:rFonts w:ascii="Calibri" w:hAnsi="Calibri" w:cs="Calibri"/>
        </w:rPr>
        <w:t>。</w:t>
      </w:r>
    </w:p>
    <w:p w14:paraId="4DBFE714" w14:textId="77777777" w:rsidR="001F11F3" w:rsidRPr="00457889" w:rsidRDefault="001F11F3" w:rsidP="001F11F3">
      <w:pPr>
        <w:ind w:firstLineChars="300" w:firstLine="720"/>
        <w:rPr>
          <w:rFonts w:ascii="Calibri" w:hAnsi="Calibri" w:cs="Calibri"/>
        </w:rPr>
      </w:pPr>
      <w:proofErr w:type="gramStart"/>
      <w:r w:rsidRPr="00457889">
        <w:rPr>
          <w:rFonts w:ascii="Calibri" w:hAnsi="Calibri" w:cs="Calibri"/>
        </w:rPr>
        <w:t>Ｂ</w:t>
      </w:r>
      <w:proofErr w:type="gramEnd"/>
      <w:r w:rsidRPr="00457889">
        <w:rPr>
          <w:rFonts w:ascii="Calibri" w:hAnsi="Calibri" w:cs="Calibri"/>
        </w:rPr>
        <w:t>.</w:t>
      </w:r>
      <w:r w:rsidRPr="00457889">
        <w:rPr>
          <w:rFonts w:ascii="Calibri" w:hAnsi="Calibri" w:cs="Calibri"/>
        </w:rPr>
        <w:t>球必須達到上述要求且重量要大於</w:t>
      </w:r>
      <w:r w:rsidRPr="00457889">
        <w:rPr>
          <w:rFonts w:ascii="Calibri" w:hAnsi="Calibri" w:cs="Calibri"/>
        </w:rPr>
        <w:t>1.975</w:t>
      </w:r>
      <w:proofErr w:type="gramStart"/>
      <w:r w:rsidRPr="00457889">
        <w:rPr>
          <w:rFonts w:ascii="Calibri" w:hAnsi="Calibri" w:cs="Calibri"/>
        </w:rPr>
        <w:t>盎</w:t>
      </w:r>
      <w:proofErr w:type="gramEnd"/>
      <w:r w:rsidRPr="00457889">
        <w:rPr>
          <w:rFonts w:ascii="Calibri" w:hAnsi="Calibri" w:cs="Calibri"/>
        </w:rPr>
        <w:t>斯</w:t>
      </w:r>
      <w:r w:rsidRPr="00457889">
        <w:rPr>
          <w:rFonts w:ascii="Calibri" w:hAnsi="Calibri" w:cs="Calibri"/>
        </w:rPr>
        <w:t>(56.0</w:t>
      </w:r>
      <w:r w:rsidRPr="00457889">
        <w:rPr>
          <w:rFonts w:ascii="Calibri" w:hAnsi="Calibri" w:cs="Calibri"/>
        </w:rPr>
        <w:t>公克</w:t>
      </w:r>
      <w:r w:rsidRPr="00457889">
        <w:rPr>
          <w:rFonts w:ascii="Calibri" w:hAnsi="Calibri" w:cs="Calibri"/>
        </w:rPr>
        <w:t>)</w:t>
      </w:r>
      <w:r w:rsidRPr="00457889">
        <w:rPr>
          <w:rFonts w:ascii="Calibri" w:hAnsi="Calibri" w:cs="Calibri"/>
        </w:rPr>
        <w:t>，小於</w:t>
      </w:r>
      <w:r w:rsidRPr="00457889">
        <w:rPr>
          <w:rFonts w:ascii="Calibri" w:hAnsi="Calibri" w:cs="Calibri"/>
        </w:rPr>
        <w:t>2.095</w:t>
      </w:r>
      <w:proofErr w:type="gramStart"/>
      <w:r w:rsidRPr="00457889">
        <w:rPr>
          <w:rFonts w:ascii="Calibri" w:hAnsi="Calibri" w:cs="Calibri"/>
        </w:rPr>
        <w:t>盎</w:t>
      </w:r>
      <w:proofErr w:type="gramEnd"/>
      <w:r w:rsidRPr="00457889">
        <w:rPr>
          <w:rFonts w:ascii="Calibri" w:hAnsi="Calibri" w:cs="Calibri"/>
        </w:rPr>
        <w:t>斯</w:t>
      </w:r>
      <w:r w:rsidRPr="00457889">
        <w:rPr>
          <w:rFonts w:ascii="Calibri" w:hAnsi="Calibri" w:cs="Calibri"/>
        </w:rPr>
        <w:t>(59.4</w:t>
      </w:r>
      <w:r w:rsidRPr="00457889">
        <w:rPr>
          <w:rFonts w:ascii="Calibri" w:hAnsi="Calibri" w:cs="Calibri"/>
        </w:rPr>
        <w:t>公克</w:t>
      </w:r>
      <w:r w:rsidRPr="00457889">
        <w:rPr>
          <w:rFonts w:ascii="Calibri" w:hAnsi="Calibri" w:cs="Calibri"/>
        </w:rPr>
        <w:t>)</w:t>
      </w:r>
    </w:p>
    <w:p w14:paraId="5610D88F" w14:textId="77777777" w:rsidR="001F11F3" w:rsidRPr="00457889" w:rsidRDefault="001F11F3" w:rsidP="001F11F3">
      <w:pPr>
        <w:ind w:leftChars="300" w:left="1080" w:hangingChars="150" w:hanging="360"/>
        <w:rPr>
          <w:rFonts w:ascii="Calibri" w:hAnsi="Calibri" w:cs="Calibri"/>
        </w:rPr>
      </w:pPr>
      <w:proofErr w:type="gramStart"/>
      <w:r w:rsidRPr="00457889">
        <w:rPr>
          <w:rFonts w:ascii="Calibri" w:hAnsi="Calibri" w:cs="Calibri"/>
        </w:rPr>
        <w:t>Ｃ</w:t>
      </w:r>
      <w:proofErr w:type="gramEnd"/>
      <w:r w:rsidRPr="00457889">
        <w:rPr>
          <w:rFonts w:ascii="Calibri" w:hAnsi="Calibri" w:cs="Calibri"/>
        </w:rPr>
        <w:t>.</w:t>
      </w:r>
      <w:r w:rsidRPr="00457889">
        <w:rPr>
          <w:rFonts w:ascii="Calibri" w:hAnsi="Calibri" w:cs="Calibri"/>
        </w:rPr>
        <w:t>各類型的球，自</w:t>
      </w:r>
      <w:r w:rsidRPr="00457889">
        <w:rPr>
          <w:rFonts w:ascii="Calibri" w:hAnsi="Calibri" w:cs="Calibri"/>
        </w:rPr>
        <w:t>100</w:t>
      </w:r>
      <w:r w:rsidRPr="00457889">
        <w:rPr>
          <w:rFonts w:ascii="Calibri" w:hAnsi="Calibri" w:cs="Calibri"/>
        </w:rPr>
        <w:t>吋</w:t>
      </w:r>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457889">
          <w:rPr>
            <w:rFonts w:ascii="Calibri" w:hAnsi="Calibri" w:cs="Calibri"/>
          </w:rPr>
          <w:t>254.0</w:t>
        </w:r>
        <w:r w:rsidRPr="00457889">
          <w:rPr>
            <w:rFonts w:ascii="Calibri" w:hAnsi="Calibri" w:cs="Calibri"/>
          </w:rPr>
          <w:t>公分</w:t>
        </w:r>
      </w:smartTag>
      <w:r w:rsidRPr="00457889">
        <w:rPr>
          <w:rFonts w:ascii="Calibri" w:hAnsi="Calibri" w:cs="Calibri"/>
        </w:rPr>
        <w:t>)</w:t>
      </w:r>
      <w:r w:rsidRPr="00457889">
        <w:rPr>
          <w:rFonts w:ascii="Calibri" w:hAnsi="Calibri" w:cs="Calibri"/>
        </w:rPr>
        <w:t>高處自由落在平而硬的水泥面時，其反彈高度須大於</w:t>
      </w:r>
      <w:r w:rsidRPr="00457889">
        <w:rPr>
          <w:rFonts w:ascii="Calibri" w:hAnsi="Calibri" w:cs="Calibri"/>
        </w:rPr>
        <w:t xml:space="preserve">      53</w:t>
      </w:r>
      <w:r w:rsidRPr="00457889">
        <w:rPr>
          <w:rFonts w:ascii="Calibri" w:hAnsi="Calibri" w:cs="Calibri"/>
        </w:rPr>
        <w:t>吋</w:t>
      </w:r>
      <w:r w:rsidRPr="00457889">
        <w:rPr>
          <w:rFonts w:ascii="Calibri" w:hAnsi="Calibri" w:cs="Calibri"/>
        </w:rPr>
        <w:t>(135</w:t>
      </w:r>
      <w:r w:rsidRPr="00457889">
        <w:rPr>
          <w:rFonts w:ascii="Calibri" w:hAnsi="Calibri" w:cs="Calibri"/>
        </w:rPr>
        <w:t>公分</w:t>
      </w:r>
      <w:r w:rsidRPr="00457889">
        <w:rPr>
          <w:rFonts w:ascii="Calibri" w:hAnsi="Calibri" w:cs="Calibri"/>
        </w:rPr>
        <w:t>)</w:t>
      </w:r>
      <w:r w:rsidRPr="00457889">
        <w:rPr>
          <w:rFonts w:ascii="Calibri" w:hAnsi="Calibri" w:cs="Calibri"/>
        </w:rPr>
        <w:t>，小於</w:t>
      </w:r>
      <w:r w:rsidRPr="00457889">
        <w:rPr>
          <w:rFonts w:ascii="Calibri" w:hAnsi="Calibri" w:cs="Calibri"/>
        </w:rPr>
        <w:t>58</w:t>
      </w:r>
      <w:r w:rsidRPr="00457889">
        <w:rPr>
          <w:rFonts w:ascii="Calibri" w:hAnsi="Calibri" w:cs="Calibri"/>
        </w:rPr>
        <w:t>吋</w:t>
      </w:r>
      <w:r w:rsidRPr="00457889">
        <w:rPr>
          <w:rFonts w:ascii="Calibri" w:hAnsi="Calibri" w:cs="Calibri"/>
        </w:rPr>
        <w:t>(147</w:t>
      </w:r>
      <w:r w:rsidRPr="00457889">
        <w:rPr>
          <w:rFonts w:ascii="Calibri" w:hAnsi="Calibri" w:cs="Calibri"/>
        </w:rPr>
        <w:t>公分</w:t>
      </w:r>
      <w:r w:rsidRPr="00457889">
        <w:rPr>
          <w:rFonts w:ascii="Calibri" w:hAnsi="Calibri" w:cs="Calibri"/>
        </w:rPr>
        <w:t>)</w:t>
      </w:r>
      <w:r w:rsidRPr="00457889">
        <w:rPr>
          <w:rFonts w:ascii="Calibri" w:hAnsi="Calibri" w:cs="Calibri"/>
        </w:rPr>
        <w:t>，加壓</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457889">
          <w:rPr>
            <w:rFonts w:ascii="Calibri" w:hAnsi="Calibri" w:cs="Calibri"/>
          </w:rPr>
          <w:t>18</w:t>
        </w:r>
        <w:r w:rsidRPr="00457889">
          <w:rPr>
            <w:rFonts w:ascii="Calibri" w:hAnsi="Calibri" w:cs="Calibri"/>
          </w:rPr>
          <w:t>磅</w:t>
        </w:r>
      </w:smartTag>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8.162"/>
          <w:attr w:name="UnitName" w:val="公斤"/>
        </w:smartTagPr>
        <w:r w:rsidRPr="00457889">
          <w:rPr>
            <w:rFonts w:ascii="Calibri" w:hAnsi="Calibri" w:cs="Calibri"/>
          </w:rPr>
          <w:t>8.162</w:t>
        </w:r>
        <w:r w:rsidRPr="00457889">
          <w:rPr>
            <w:rFonts w:ascii="Calibri" w:hAnsi="Calibri" w:cs="Calibri"/>
          </w:rPr>
          <w:t>公斤</w:t>
        </w:r>
      </w:smartTag>
      <w:r w:rsidRPr="00457889">
        <w:rPr>
          <w:rFonts w:ascii="Calibri" w:hAnsi="Calibri" w:cs="Calibri"/>
        </w:rPr>
        <w:t>)</w:t>
      </w:r>
      <w:r w:rsidRPr="00457889">
        <w:rPr>
          <w:rFonts w:ascii="Calibri" w:hAnsi="Calibri" w:cs="Calibri"/>
        </w:rPr>
        <w:t>時，球之推進變形，型</w:t>
      </w:r>
      <w:r w:rsidRPr="00457889">
        <w:rPr>
          <w:rFonts w:ascii="Calibri" w:hAnsi="Calibri" w:cs="Calibri"/>
        </w:rPr>
        <w:t>I(</w:t>
      </w:r>
      <w:r w:rsidRPr="00457889">
        <w:rPr>
          <w:rFonts w:ascii="Calibri" w:hAnsi="Calibri" w:cs="Calibri"/>
        </w:rPr>
        <w:t>快速</w:t>
      </w:r>
      <w:r w:rsidRPr="00457889">
        <w:rPr>
          <w:rFonts w:ascii="Calibri" w:hAnsi="Calibri" w:cs="Calibri"/>
        </w:rPr>
        <w:t>)</w:t>
      </w:r>
      <w:r w:rsidRPr="00457889">
        <w:rPr>
          <w:rFonts w:ascii="Calibri" w:hAnsi="Calibri" w:cs="Calibri"/>
        </w:rPr>
        <w:t>須大於</w:t>
      </w:r>
      <w:r w:rsidRPr="00457889">
        <w:rPr>
          <w:rFonts w:ascii="Calibri" w:hAnsi="Calibri" w:cs="Calibri"/>
        </w:rPr>
        <w:t>0.195</w:t>
      </w:r>
      <w:r w:rsidRPr="00457889">
        <w:rPr>
          <w:rFonts w:ascii="Calibri" w:hAnsi="Calibri" w:cs="Calibri"/>
        </w:rPr>
        <w:t>吋</w:t>
      </w:r>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0.495"/>
          <w:attr w:name="UnitName" w:val="公分"/>
        </w:smartTagPr>
        <w:r w:rsidRPr="00457889">
          <w:rPr>
            <w:rFonts w:ascii="Calibri" w:hAnsi="Calibri" w:cs="Calibri"/>
          </w:rPr>
          <w:t>0.495</w:t>
        </w:r>
        <w:r w:rsidRPr="00457889">
          <w:rPr>
            <w:rFonts w:ascii="Calibri" w:hAnsi="Calibri" w:cs="Calibri"/>
          </w:rPr>
          <w:t>公分</w:t>
        </w:r>
      </w:smartTag>
      <w:r w:rsidRPr="00457889">
        <w:rPr>
          <w:rFonts w:ascii="Calibri" w:hAnsi="Calibri" w:cs="Calibri"/>
        </w:rPr>
        <w:t>)</w:t>
      </w:r>
      <w:r w:rsidRPr="00457889">
        <w:rPr>
          <w:rFonts w:ascii="Calibri" w:hAnsi="Calibri" w:cs="Calibri"/>
        </w:rPr>
        <w:t>，小於</w:t>
      </w:r>
      <w:r w:rsidRPr="00457889">
        <w:rPr>
          <w:rFonts w:ascii="Calibri" w:hAnsi="Calibri" w:cs="Calibri"/>
        </w:rPr>
        <w:t>0.236</w:t>
      </w:r>
      <w:r w:rsidRPr="00457889">
        <w:rPr>
          <w:rFonts w:ascii="Calibri" w:hAnsi="Calibri" w:cs="Calibri"/>
        </w:rPr>
        <w:t>吋</w:t>
      </w:r>
      <w:r w:rsidRPr="00457889">
        <w:rPr>
          <w:rFonts w:ascii="Calibri" w:hAnsi="Calibri" w:cs="Calibri"/>
        </w:rPr>
        <w:t>(0.600</w:t>
      </w:r>
      <w:r w:rsidRPr="00457889">
        <w:rPr>
          <w:rFonts w:ascii="Calibri" w:hAnsi="Calibri" w:cs="Calibri"/>
        </w:rPr>
        <w:t>公分</w:t>
      </w:r>
      <w:r w:rsidRPr="00457889">
        <w:rPr>
          <w:rFonts w:ascii="Calibri" w:hAnsi="Calibri" w:cs="Calibri"/>
        </w:rPr>
        <w:t>)</w:t>
      </w:r>
      <w:r w:rsidRPr="00457889">
        <w:rPr>
          <w:rFonts w:ascii="Calibri" w:hAnsi="Calibri" w:cs="Calibri"/>
        </w:rPr>
        <w:t>，復原變形須大於</w:t>
      </w:r>
      <w:r w:rsidRPr="00457889">
        <w:rPr>
          <w:rFonts w:ascii="Calibri" w:hAnsi="Calibri" w:cs="Calibri"/>
        </w:rPr>
        <w:t>0.264</w:t>
      </w:r>
      <w:r w:rsidRPr="00457889">
        <w:rPr>
          <w:rFonts w:ascii="Calibri" w:hAnsi="Calibri" w:cs="Calibri"/>
        </w:rPr>
        <w:t>吋</w:t>
      </w:r>
      <w:r w:rsidRPr="00457889">
        <w:rPr>
          <w:rFonts w:ascii="Calibri" w:hAnsi="Calibri" w:cs="Calibri"/>
        </w:rPr>
        <w:t>(0.670</w:t>
      </w:r>
      <w:r w:rsidRPr="00457889">
        <w:rPr>
          <w:rFonts w:ascii="Calibri" w:hAnsi="Calibri" w:cs="Calibri"/>
        </w:rPr>
        <w:t>公分</w:t>
      </w:r>
      <w:r w:rsidRPr="00457889">
        <w:rPr>
          <w:rFonts w:ascii="Calibri" w:hAnsi="Calibri" w:cs="Calibri"/>
        </w:rPr>
        <w:t>)</w:t>
      </w:r>
      <w:r w:rsidRPr="00457889">
        <w:rPr>
          <w:rFonts w:ascii="Calibri" w:hAnsi="Calibri" w:cs="Calibri"/>
        </w:rPr>
        <w:t>，小於</w:t>
      </w:r>
      <w:r w:rsidRPr="00457889">
        <w:rPr>
          <w:rFonts w:ascii="Calibri" w:hAnsi="Calibri" w:cs="Calibri"/>
        </w:rPr>
        <w:t>0.360</w:t>
      </w:r>
      <w:r w:rsidRPr="00457889">
        <w:rPr>
          <w:rFonts w:ascii="Calibri" w:hAnsi="Calibri" w:cs="Calibri"/>
        </w:rPr>
        <w:t>吋</w:t>
      </w:r>
      <w:r w:rsidRPr="00457889">
        <w:rPr>
          <w:rFonts w:ascii="Calibri" w:hAnsi="Calibri" w:cs="Calibri"/>
        </w:rPr>
        <w:t>(0.915</w:t>
      </w:r>
      <w:r w:rsidRPr="00457889">
        <w:rPr>
          <w:rFonts w:ascii="Calibri" w:hAnsi="Calibri" w:cs="Calibri"/>
        </w:rPr>
        <w:t>公分</w:t>
      </w:r>
      <w:r w:rsidRPr="00457889">
        <w:rPr>
          <w:rFonts w:ascii="Calibri" w:hAnsi="Calibri" w:cs="Calibri"/>
        </w:rPr>
        <w:t>)</w:t>
      </w:r>
      <w:r w:rsidRPr="00457889">
        <w:rPr>
          <w:rFonts w:ascii="Calibri" w:hAnsi="Calibri" w:cs="Calibri"/>
        </w:rPr>
        <w:t>型</w:t>
      </w:r>
      <w:r w:rsidRPr="00457889">
        <w:rPr>
          <w:rFonts w:ascii="Calibri" w:hAnsi="Calibri" w:cs="Calibri"/>
        </w:rPr>
        <w:t>II(</w:t>
      </w:r>
      <w:r w:rsidRPr="00457889">
        <w:rPr>
          <w:rFonts w:ascii="Calibri" w:hAnsi="Calibri" w:cs="Calibri"/>
        </w:rPr>
        <w:t>中速</w:t>
      </w:r>
      <w:r w:rsidRPr="00457889">
        <w:rPr>
          <w:rFonts w:ascii="Calibri" w:hAnsi="Calibri" w:cs="Calibri"/>
        </w:rPr>
        <w:t>)</w:t>
      </w:r>
      <w:r w:rsidRPr="00457889">
        <w:rPr>
          <w:rFonts w:ascii="Calibri" w:hAnsi="Calibri" w:cs="Calibri"/>
        </w:rPr>
        <w:t>和型</w:t>
      </w:r>
      <w:r w:rsidRPr="00457889">
        <w:rPr>
          <w:rFonts w:ascii="Calibri" w:hAnsi="Calibri" w:cs="Calibri"/>
        </w:rPr>
        <w:t>III(</w:t>
      </w:r>
      <w:r w:rsidRPr="00457889">
        <w:rPr>
          <w:rFonts w:ascii="Calibri" w:hAnsi="Calibri" w:cs="Calibri"/>
        </w:rPr>
        <w:t>慢速</w:t>
      </w:r>
      <w:r w:rsidRPr="00457889">
        <w:rPr>
          <w:rFonts w:ascii="Calibri" w:hAnsi="Calibri" w:cs="Calibri"/>
        </w:rPr>
        <w:t>)</w:t>
      </w:r>
      <w:r w:rsidRPr="00457889">
        <w:rPr>
          <w:rFonts w:ascii="Calibri" w:hAnsi="Calibri" w:cs="Calibri"/>
        </w:rPr>
        <w:t>推進變形須大於</w:t>
      </w:r>
      <w:r w:rsidRPr="00457889">
        <w:rPr>
          <w:rFonts w:ascii="Calibri" w:hAnsi="Calibri" w:cs="Calibri"/>
        </w:rPr>
        <w:t>0.220</w:t>
      </w:r>
      <w:r w:rsidRPr="00457889">
        <w:rPr>
          <w:rFonts w:ascii="Calibri" w:hAnsi="Calibri" w:cs="Calibri"/>
        </w:rPr>
        <w:t>吋</w:t>
      </w:r>
      <w:r w:rsidRPr="00457889">
        <w:rPr>
          <w:rFonts w:ascii="Calibri" w:hAnsi="Calibri" w:cs="Calibri"/>
        </w:rPr>
        <w:t>(0.560</w:t>
      </w:r>
      <w:r w:rsidRPr="00457889">
        <w:rPr>
          <w:rFonts w:ascii="Calibri" w:hAnsi="Calibri" w:cs="Calibri"/>
        </w:rPr>
        <w:t>公分</w:t>
      </w:r>
      <w:r w:rsidRPr="00457889">
        <w:rPr>
          <w:rFonts w:ascii="Calibri" w:hAnsi="Calibri" w:cs="Calibri"/>
        </w:rPr>
        <w:t>)</w:t>
      </w:r>
      <w:r w:rsidRPr="00457889">
        <w:rPr>
          <w:rFonts w:ascii="Calibri" w:hAnsi="Calibri" w:cs="Calibri"/>
        </w:rPr>
        <w:t>小於</w:t>
      </w:r>
      <w:r w:rsidRPr="00457889">
        <w:rPr>
          <w:rFonts w:ascii="Calibri" w:hAnsi="Calibri" w:cs="Calibri"/>
        </w:rPr>
        <w:t>0.291</w:t>
      </w:r>
      <w:r w:rsidRPr="00457889">
        <w:rPr>
          <w:rFonts w:ascii="Calibri" w:hAnsi="Calibri" w:cs="Calibri"/>
        </w:rPr>
        <w:t>吋</w:t>
      </w:r>
      <w:r w:rsidRPr="00457889">
        <w:rPr>
          <w:rFonts w:ascii="Calibri" w:hAnsi="Calibri" w:cs="Calibri"/>
        </w:rPr>
        <w:t>(0.740</w:t>
      </w:r>
      <w:r w:rsidRPr="00457889">
        <w:rPr>
          <w:rFonts w:ascii="Calibri" w:hAnsi="Calibri" w:cs="Calibri"/>
        </w:rPr>
        <w:t>公分</w:t>
      </w:r>
      <w:r w:rsidRPr="00457889">
        <w:rPr>
          <w:rFonts w:ascii="Calibri" w:hAnsi="Calibri" w:cs="Calibri"/>
        </w:rPr>
        <w:t>)</w:t>
      </w:r>
      <w:r w:rsidRPr="00457889">
        <w:rPr>
          <w:rFonts w:ascii="Calibri" w:hAnsi="Calibri" w:cs="Calibri"/>
        </w:rPr>
        <w:t>，復原變形，大於</w:t>
      </w:r>
      <w:r w:rsidRPr="00457889">
        <w:rPr>
          <w:rFonts w:ascii="Calibri" w:hAnsi="Calibri" w:cs="Calibri"/>
        </w:rPr>
        <w:t>0.315</w:t>
      </w:r>
      <w:r w:rsidRPr="00457889">
        <w:rPr>
          <w:rFonts w:ascii="Calibri" w:hAnsi="Calibri" w:cs="Calibri"/>
        </w:rPr>
        <w:t>吋</w:t>
      </w:r>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0.8"/>
          <w:attr w:name="UnitName" w:val="公分"/>
        </w:smartTagPr>
        <w:r w:rsidRPr="00457889">
          <w:rPr>
            <w:rFonts w:ascii="Calibri" w:hAnsi="Calibri" w:cs="Calibri"/>
          </w:rPr>
          <w:t>0.800</w:t>
        </w:r>
        <w:r w:rsidRPr="00457889">
          <w:rPr>
            <w:rFonts w:ascii="Calibri" w:hAnsi="Calibri" w:cs="Calibri"/>
          </w:rPr>
          <w:t>公分</w:t>
        </w:r>
      </w:smartTag>
      <w:r w:rsidRPr="00457889">
        <w:rPr>
          <w:rFonts w:ascii="Calibri" w:hAnsi="Calibri" w:cs="Calibri"/>
        </w:rPr>
        <w:t>)</w:t>
      </w:r>
      <w:r w:rsidRPr="00457889">
        <w:rPr>
          <w:rFonts w:ascii="Calibri" w:hAnsi="Calibri" w:cs="Calibri"/>
        </w:rPr>
        <w:t>小於</w:t>
      </w:r>
      <w:r w:rsidRPr="00457889">
        <w:rPr>
          <w:rFonts w:ascii="Calibri" w:hAnsi="Calibri" w:cs="Calibri"/>
        </w:rPr>
        <w:t>0.425</w:t>
      </w:r>
      <w:r w:rsidRPr="00457889">
        <w:rPr>
          <w:rFonts w:ascii="Calibri" w:hAnsi="Calibri" w:cs="Calibri"/>
        </w:rPr>
        <w:t>吋</w:t>
      </w:r>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1.08"/>
          <w:attr w:name="UnitName" w:val="公分"/>
        </w:smartTagPr>
        <w:r w:rsidRPr="00457889">
          <w:rPr>
            <w:rFonts w:ascii="Calibri" w:hAnsi="Calibri" w:cs="Calibri"/>
          </w:rPr>
          <w:t>1.080</w:t>
        </w:r>
        <w:r w:rsidRPr="00457889">
          <w:rPr>
            <w:rFonts w:ascii="Calibri" w:hAnsi="Calibri" w:cs="Calibri"/>
          </w:rPr>
          <w:t>公分</w:t>
        </w:r>
      </w:smartTag>
      <w:r w:rsidRPr="00457889">
        <w:rPr>
          <w:rFonts w:ascii="Calibri" w:hAnsi="Calibri" w:cs="Calibri"/>
        </w:rPr>
        <w:t>)</w:t>
      </w:r>
      <w:r w:rsidRPr="00457889">
        <w:rPr>
          <w:rFonts w:ascii="Calibri" w:hAnsi="Calibri" w:cs="Calibri"/>
        </w:rPr>
        <w:t>，所有</w:t>
      </w:r>
      <w:proofErr w:type="gramStart"/>
      <w:r w:rsidRPr="00457889">
        <w:rPr>
          <w:rFonts w:ascii="Calibri" w:hAnsi="Calibri" w:cs="Calibri"/>
        </w:rPr>
        <w:t>數值均取平均值</w:t>
      </w:r>
      <w:proofErr w:type="gramEnd"/>
      <w:r w:rsidRPr="00457889">
        <w:rPr>
          <w:rFonts w:ascii="Calibri" w:hAnsi="Calibri" w:cs="Calibri"/>
        </w:rPr>
        <w:t>且以球之三度座標測量之，且任兩者之誤差不得超過</w:t>
      </w:r>
      <w:r w:rsidRPr="00457889">
        <w:rPr>
          <w:rFonts w:ascii="Calibri" w:hAnsi="Calibri" w:cs="Calibri"/>
        </w:rPr>
        <w:t>0.030</w:t>
      </w:r>
      <w:r w:rsidRPr="00457889">
        <w:rPr>
          <w:rFonts w:ascii="Calibri" w:hAnsi="Calibri" w:cs="Calibri"/>
        </w:rPr>
        <w:t>吋</w:t>
      </w:r>
      <w:r w:rsidRPr="00457889">
        <w:rPr>
          <w:rFonts w:ascii="Calibri" w:hAnsi="Calibri" w:cs="Calibri"/>
        </w:rPr>
        <w:t>(0.075</w:t>
      </w:r>
      <w:r w:rsidRPr="00457889">
        <w:rPr>
          <w:rFonts w:ascii="Calibri" w:hAnsi="Calibri" w:cs="Calibri"/>
        </w:rPr>
        <w:t>公分</w:t>
      </w:r>
      <w:r w:rsidRPr="00457889">
        <w:rPr>
          <w:rFonts w:ascii="Calibri" w:hAnsi="Calibri" w:cs="Calibri"/>
        </w:rPr>
        <w:t>)</w:t>
      </w:r>
      <w:r w:rsidRPr="00457889">
        <w:rPr>
          <w:rFonts w:ascii="Calibri" w:hAnsi="Calibri" w:cs="Calibri"/>
        </w:rPr>
        <w:t>。</w:t>
      </w:r>
    </w:p>
    <w:p w14:paraId="5F50CE2C" w14:textId="77777777" w:rsidR="001F11F3" w:rsidRPr="00457889" w:rsidRDefault="001F11F3" w:rsidP="001F11F3">
      <w:pPr>
        <w:ind w:firstLineChars="300" w:firstLine="720"/>
        <w:rPr>
          <w:rFonts w:ascii="Calibri" w:hAnsi="Calibri" w:cs="Calibri"/>
        </w:rPr>
      </w:pPr>
      <w:proofErr w:type="gramStart"/>
      <w:r w:rsidRPr="00457889">
        <w:rPr>
          <w:rFonts w:ascii="Calibri" w:hAnsi="Calibri" w:cs="Calibri"/>
        </w:rPr>
        <w:t>Ｄ</w:t>
      </w:r>
      <w:proofErr w:type="gramEnd"/>
      <w:r w:rsidRPr="00457889">
        <w:rPr>
          <w:rFonts w:ascii="Calibri" w:hAnsi="Calibri" w:cs="Calibri"/>
        </w:rPr>
        <w:t>.</w:t>
      </w:r>
      <w:r w:rsidRPr="00457889">
        <w:rPr>
          <w:rFonts w:ascii="Calibri" w:hAnsi="Calibri" w:cs="Calibri"/>
        </w:rPr>
        <w:t>在海拔</w:t>
      </w:r>
      <w:r w:rsidRPr="00457889">
        <w:rPr>
          <w:rFonts w:ascii="Calibri" w:hAnsi="Calibri" w:cs="Calibri"/>
        </w:rPr>
        <w:t>4000</w:t>
      </w:r>
      <w:r w:rsidRPr="00457889">
        <w:rPr>
          <w:rFonts w:ascii="Calibri" w:hAnsi="Calibri" w:cs="Calibri"/>
        </w:rPr>
        <w:t>呎（</w:t>
      </w:r>
      <w:smartTag w:uri="urn:schemas-microsoft-com:office:smarttags" w:element="chmetcnv">
        <w:smartTagPr>
          <w:attr w:name="TCSC" w:val="0"/>
          <w:attr w:name="NumberType" w:val="1"/>
          <w:attr w:name="Negative" w:val="False"/>
          <w:attr w:name="HasSpace" w:val="False"/>
          <w:attr w:name="SourceValue" w:val="1219"/>
          <w:attr w:name="UnitName" w:val="公尺"/>
        </w:smartTagPr>
        <w:r w:rsidRPr="00457889">
          <w:rPr>
            <w:rFonts w:ascii="Calibri" w:hAnsi="Calibri" w:cs="Calibri"/>
          </w:rPr>
          <w:t>1219</w:t>
        </w:r>
        <w:r w:rsidRPr="00457889">
          <w:rPr>
            <w:rFonts w:ascii="Calibri" w:hAnsi="Calibri" w:cs="Calibri"/>
          </w:rPr>
          <w:t>公尺</w:t>
        </w:r>
      </w:smartTag>
      <w:r w:rsidRPr="00457889">
        <w:rPr>
          <w:rFonts w:ascii="Calibri" w:hAnsi="Calibri" w:cs="Calibri"/>
        </w:rPr>
        <w:t>）以上的高地比賽時，可選用兩種例外的球：</w:t>
      </w:r>
    </w:p>
    <w:p w14:paraId="3A02613A" w14:textId="77777777" w:rsidR="001F11F3" w:rsidRPr="00457889" w:rsidRDefault="001F11F3" w:rsidP="001F11F3">
      <w:pPr>
        <w:ind w:leftChars="400" w:left="1200" w:hangingChars="100" w:hanging="240"/>
        <w:rPr>
          <w:rFonts w:ascii="Calibri" w:hAnsi="Calibri" w:cs="Calibri"/>
        </w:rPr>
      </w:pPr>
      <w:r w:rsidRPr="00457889">
        <w:rPr>
          <w:rFonts w:ascii="Calibri" w:hAnsi="Calibri" w:cs="Calibri"/>
        </w:rPr>
        <w:t>1.</w:t>
      </w:r>
      <w:r w:rsidRPr="00457889">
        <w:rPr>
          <w:rFonts w:ascii="Calibri" w:hAnsi="Calibri" w:cs="Calibri"/>
        </w:rPr>
        <w:t>第一種有</w:t>
      </w:r>
      <w:proofErr w:type="gramStart"/>
      <w:r w:rsidRPr="00457889">
        <w:rPr>
          <w:rFonts w:ascii="Calibri" w:hAnsi="Calibri" w:cs="Calibri"/>
        </w:rPr>
        <w:t>別於型</w:t>
      </w:r>
      <w:proofErr w:type="gramEnd"/>
      <w:r w:rsidRPr="00457889">
        <w:rPr>
          <w:rFonts w:ascii="Calibri" w:hAnsi="Calibri" w:cs="Calibri"/>
        </w:rPr>
        <w:t>II(</w:t>
      </w:r>
      <w:r w:rsidRPr="00457889">
        <w:rPr>
          <w:rFonts w:ascii="Calibri" w:hAnsi="Calibri" w:cs="Calibri"/>
        </w:rPr>
        <w:t>中速</w:t>
      </w:r>
      <w:r w:rsidRPr="00457889">
        <w:rPr>
          <w:rFonts w:ascii="Calibri" w:hAnsi="Calibri" w:cs="Calibri"/>
        </w:rPr>
        <w:t>)</w:t>
      </w:r>
      <w:r w:rsidRPr="00457889">
        <w:rPr>
          <w:rFonts w:ascii="Calibri" w:hAnsi="Calibri" w:cs="Calibri"/>
        </w:rPr>
        <w:t>球，是其反彈大於</w:t>
      </w:r>
      <w:r w:rsidRPr="00457889">
        <w:rPr>
          <w:rFonts w:ascii="Calibri" w:hAnsi="Calibri" w:cs="Calibri"/>
        </w:rPr>
        <w:t>48</w:t>
      </w:r>
      <w:r w:rsidRPr="00457889">
        <w:rPr>
          <w:rFonts w:ascii="Calibri" w:hAnsi="Calibri" w:cs="Calibri"/>
        </w:rPr>
        <w:t>吋</w:t>
      </w:r>
      <w:r w:rsidRPr="00457889">
        <w:rPr>
          <w:rFonts w:ascii="Calibri" w:hAnsi="Calibri" w:cs="Calibri"/>
        </w:rPr>
        <w:t>(122</w:t>
      </w:r>
      <w:r w:rsidRPr="00457889">
        <w:rPr>
          <w:rFonts w:ascii="Calibri" w:hAnsi="Calibri" w:cs="Calibri"/>
        </w:rPr>
        <w:t>公分</w:t>
      </w:r>
      <w:r w:rsidRPr="00457889">
        <w:rPr>
          <w:rFonts w:ascii="Calibri" w:hAnsi="Calibri" w:cs="Calibri"/>
        </w:rPr>
        <w:t>)</w:t>
      </w:r>
      <w:r w:rsidRPr="00457889">
        <w:rPr>
          <w:rFonts w:ascii="Calibri" w:hAnsi="Calibri" w:cs="Calibri"/>
        </w:rPr>
        <w:t>小於</w:t>
      </w:r>
      <w:r w:rsidRPr="00457889">
        <w:rPr>
          <w:rFonts w:ascii="Calibri" w:hAnsi="Calibri" w:cs="Calibri"/>
        </w:rPr>
        <w:t>53</w:t>
      </w:r>
      <w:r w:rsidRPr="00457889">
        <w:rPr>
          <w:rFonts w:ascii="Calibri" w:hAnsi="Calibri" w:cs="Calibri"/>
        </w:rPr>
        <w:t>吋</w:t>
      </w:r>
      <w:r w:rsidRPr="00457889">
        <w:rPr>
          <w:rFonts w:ascii="Calibri" w:hAnsi="Calibri" w:cs="Calibri"/>
        </w:rPr>
        <w:t>(135</w:t>
      </w:r>
      <w:r w:rsidRPr="00457889">
        <w:rPr>
          <w:rFonts w:ascii="Calibri" w:hAnsi="Calibri" w:cs="Calibri"/>
        </w:rPr>
        <w:t>公分</w:t>
      </w:r>
      <w:r w:rsidRPr="00457889">
        <w:rPr>
          <w:rFonts w:ascii="Calibri" w:hAnsi="Calibri" w:cs="Calibri"/>
        </w:rPr>
        <w:t>)</w:t>
      </w:r>
      <w:r w:rsidRPr="00457889">
        <w:rPr>
          <w:rFonts w:ascii="Calibri" w:hAnsi="Calibri" w:cs="Calibri"/>
        </w:rPr>
        <w:t>，並且球的內</w:t>
      </w:r>
      <w:r w:rsidRPr="00457889">
        <w:rPr>
          <w:rFonts w:ascii="Calibri" w:hAnsi="Calibri" w:cs="Calibri"/>
        </w:rPr>
        <w:br/>
      </w:r>
      <w:r w:rsidRPr="00457889">
        <w:rPr>
          <w:rFonts w:ascii="Calibri" w:hAnsi="Calibri" w:cs="Calibri"/>
        </w:rPr>
        <w:t>壓大於外界的氣壓，亦是俗稱的壓力球。</w:t>
      </w:r>
    </w:p>
    <w:p w14:paraId="0858AF7D" w14:textId="77777777" w:rsidR="001F11F3" w:rsidRPr="00457889" w:rsidRDefault="001F11F3" w:rsidP="001F11F3">
      <w:pPr>
        <w:ind w:leftChars="400" w:left="1200" w:hangingChars="100" w:hanging="240"/>
        <w:rPr>
          <w:rFonts w:ascii="Calibri" w:hAnsi="Calibri" w:cs="Calibri"/>
        </w:rPr>
      </w:pPr>
      <w:r w:rsidRPr="00457889">
        <w:rPr>
          <w:rFonts w:ascii="Calibri" w:hAnsi="Calibri" w:cs="Calibri"/>
        </w:rPr>
        <w:t>2.</w:t>
      </w:r>
      <w:r w:rsidRPr="00457889">
        <w:rPr>
          <w:rFonts w:ascii="Calibri" w:hAnsi="Calibri" w:cs="Calibri"/>
        </w:rPr>
        <w:t>第二種與上述類似，唯有內部的壓力與外界氣壓相等，也就是至少賽前</w:t>
      </w:r>
      <w:r w:rsidRPr="00457889">
        <w:rPr>
          <w:rFonts w:ascii="Calibri" w:hAnsi="Calibri" w:cs="Calibri"/>
        </w:rPr>
        <w:t>60</w:t>
      </w:r>
      <w:r w:rsidRPr="00457889">
        <w:rPr>
          <w:rFonts w:ascii="Calibri" w:hAnsi="Calibri" w:cs="Calibri"/>
        </w:rPr>
        <w:t>天就需要存置在該</w:t>
      </w:r>
      <w:r w:rsidRPr="00457889">
        <w:rPr>
          <w:rFonts w:ascii="Calibri" w:hAnsi="Calibri" w:cs="Calibri"/>
        </w:rPr>
        <w:br/>
      </w:r>
      <w:r w:rsidRPr="00457889">
        <w:rPr>
          <w:rFonts w:ascii="Calibri" w:hAnsi="Calibri" w:cs="Calibri"/>
        </w:rPr>
        <w:t>處的賽會，亦是俗稱的</w:t>
      </w:r>
      <w:proofErr w:type="gramStart"/>
      <w:r w:rsidRPr="00457889">
        <w:rPr>
          <w:rFonts w:ascii="Calibri" w:hAnsi="Calibri" w:cs="Calibri"/>
        </w:rPr>
        <w:t>零壓或無壓球</w:t>
      </w:r>
      <w:proofErr w:type="gramEnd"/>
      <w:r w:rsidRPr="00457889">
        <w:rPr>
          <w:rFonts w:ascii="Calibri" w:hAnsi="Calibri" w:cs="Calibri"/>
        </w:rPr>
        <w:t>。</w:t>
      </w:r>
    </w:p>
    <w:p w14:paraId="4D50F17A" w14:textId="77777777" w:rsidR="001F11F3" w:rsidRPr="00457889" w:rsidRDefault="001F11F3" w:rsidP="001F11F3">
      <w:pPr>
        <w:ind w:firstLineChars="300" w:firstLine="720"/>
        <w:rPr>
          <w:rFonts w:ascii="Calibri" w:hAnsi="Calibri" w:cs="Calibri"/>
        </w:rPr>
      </w:pPr>
      <w:proofErr w:type="gramStart"/>
      <w:r w:rsidRPr="00457889">
        <w:rPr>
          <w:rFonts w:ascii="Calibri" w:hAnsi="Calibri" w:cs="Calibri"/>
        </w:rPr>
        <w:t>Ｅ</w:t>
      </w:r>
      <w:proofErr w:type="gramEnd"/>
      <w:r w:rsidRPr="00457889">
        <w:rPr>
          <w:rFonts w:ascii="Calibri" w:hAnsi="Calibri" w:cs="Calibri"/>
        </w:rPr>
        <w:t>.</w:t>
      </w:r>
      <w:r w:rsidRPr="00457889">
        <w:rPr>
          <w:rFonts w:ascii="Calibri" w:hAnsi="Calibri" w:cs="Calibri"/>
        </w:rPr>
        <w:t>所有彈跳、大小、變形的測試以下述方法測定之。</w:t>
      </w:r>
    </w:p>
    <w:p w14:paraId="354CAF76" w14:textId="77777777" w:rsidR="001F11F3" w:rsidRPr="00457889" w:rsidRDefault="001F11F3" w:rsidP="001F11F3">
      <w:pPr>
        <w:ind w:firstLineChars="400" w:firstLine="960"/>
        <w:rPr>
          <w:rFonts w:ascii="Calibri" w:hAnsi="Calibri" w:cs="Calibri"/>
        </w:rPr>
      </w:pPr>
      <w:r w:rsidRPr="00457889">
        <w:rPr>
          <w:rFonts w:ascii="Calibri" w:hAnsi="Calibri" w:cs="Calibri"/>
        </w:rPr>
        <w:t>判</w:t>
      </w:r>
      <w:r w:rsidRPr="00457889">
        <w:rPr>
          <w:rFonts w:ascii="Calibri" w:hAnsi="Calibri" w:cs="Calibri"/>
        </w:rPr>
        <w:t xml:space="preserve"> </w:t>
      </w:r>
      <w:r w:rsidRPr="00457889">
        <w:rPr>
          <w:rFonts w:ascii="Calibri" w:hAnsi="Calibri" w:cs="Calibri"/>
        </w:rPr>
        <w:t xml:space="preserve">　例：那種類型的球用在何種性質的球場？</w:t>
      </w:r>
    </w:p>
    <w:p w14:paraId="59F4090C" w14:textId="77777777" w:rsidR="001F11F3" w:rsidRPr="00457889" w:rsidRDefault="001F11F3" w:rsidP="001F11F3">
      <w:pPr>
        <w:ind w:firstLineChars="400" w:firstLine="960"/>
        <w:rPr>
          <w:rFonts w:ascii="Calibri" w:hAnsi="Calibri" w:cs="Calibri"/>
        </w:rPr>
      </w:pPr>
      <w:r w:rsidRPr="00457889">
        <w:rPr>
          <w:rFonts w:ascii="Calibri" w:hAnsi="Calibri" w:cs="Calibri"/>
        </w:rPr>
        <w:t>判</w:t>
      </w:r>
      <w:r w:rsidRPr="00457889">
        <w:rPr>
          <w:rFonts w:ascii="Calibri" w:hAnsi="Calibri" w:cs="Calibri"/>
        </w:rPr>
        <w:t xml:space="preserve">   </w:t>
      </w:r>
      <w:r w:rsidRPr="00457889">
        <w:rPr>
          <w:rFonts w:ascii="Calibri" w:hAnsi="Calibri" w:cs="Calibri"/>
        </w:rPr>
        <w:t>定：型</w:t>
      </w:r>
      <w:r w:rsidRPr="00457889">
        <w:rPr>
          <w:rFonts w:ascii="Calibri" w:hAnsi="Calibri" w:cs="Calibri"/>
        </w:rPr>
        <w:t>I (</w:t>
      </w:r>
      <w:r w:rsidRPr="00457889">
        <w:rPr>
          <w:rFonts w:ascii="Calibri" w:hAnsi="Calibri" w:cs="Calibri"/>
        </w:rPr>
        <w:t>快速</w:t>
      </w:r>
      <w:r w:rsidRPr="00457889">
        <w:rPr>
          <w:rFonts w:ascii="Calibri" w:hAnsi="Calibri" w:cs="Calibri"/>
        </w:rPr>
        <w:t>)</w:t>
      </w:r>
      <w:r w:rsidRPr="00457889">
        <w:rPr>
          <w:rFonts w:ascii="Calibri" w:hAnsi="Calibri" w:cs="Calibri"/>
        </w:rPr>
        <w:t>適用慢速球場。</w:t>
      </w:r>
    </w:p>
    <w:p w14:paraId="020C00A2" w14:textId="77777777" w:rsidR="001F11F3" w:rsidRPr="00457889" w:rsidRDefault="001F11F3" w:rsidP="001F11F3">
      <w:pPr>
        <w:ind w:firstLineChars="850" w:firstLine="2040"/>
        <w:rPr>
          <w:rFonts w:ascii="Calibri" w:hAnsi="Calibri" w:cs="Calibri"/>
        </w:rPr>
      </w:pPr>
      <w:r w:rsidRPr="00457889">
        <w:rPr>
          <w:rFonts w:ascii="Calibri" w:hAnsi="Calibri" w:cs="Calibri"/>
        </w:rPr>
        <w:t>型</w:t>
      </w:r>
      <w:r w:rsidRPr="00457889">
        <w:rPr>
          <w:rFonts w:ascii="Calibri" w:hAnsi="Calibri" w:cs="Calibri"/>
        </w:rPr>
        <w:t>II (</w:t>
      </w:r>
      <w:r w:rsidRPr="00457889">
        <w:rPr>
          <w:rFonts w:ascii="Calibri" w:hAnsi="Calibri" w:cs="Calibri"/>
        </w:rPr>
        <w:t>中速</w:t>
      </w:r>
      <w:r w:rsidRPr="00457889">
        <w:rPr>
          <w:rFonts w:ascii="Calibri" w:hAnsi="Calibri" w:cs="Calibri"/>
        </w:rPr>
        <w:t>)</w:t>
      </w:r>
      <w:r w:rsidRPr="00457889">
        <w:rPr>
          <w:rFonts w:ascii="Calibri" w:hAnsi="Calibri" w:cs="Calibri"/>
        </w:rPr>
        <w:t>適用中速／中快球場。</w:t>
      </w:r>
      <w:r w:rsidRPr="00457889">
        <w:rPr>
          <w:rFonts w:ascii="Calibri" w:hAnsi="Calibri" w:cs="Calibri"/>
        </w:rPr>
        <w:t xml:space="preserve"> </w:t>
      </w:r>
    </w:p>
    <w:p w14:paraId="2180F037" w14:textId="77777777" w:rsidR="001F11F3" w:rsidRPr="00457889" w:rsidRDefault="001F11F3" w:rsidP="001F11F3">
      <w:pPr>
        <w:ind w:firstLineChars="850" w:firstLine="2040"/>
        <w:rPr>
          <w:rFonts w:ascii="Calibri" w:hAnsi="Calibri" w:cs="Calibri"/>
        </w:rPr>
      </w:pPr>
      <w:r w:rsidRPr="00457889">
        <w:rPr>
          <w:rFonts w:ascii="Calibri" w:hAnsi="Calibri" w:cs="Calibri"/>
        </w:rPr>
        <w:t>型</w:t>
      </w:r>
      <w:r w:rsidRPr="00457889">
        <w:rPr>
          <w:rFonts w:ascii="Calibri" w:hAnsi="Calibri" w:cs="Calibri"/>
        </w:rPr>
        <w:t>III(</w:t>
      </w:r>
      <w:r w:rsidRPr="00457889">
        <w:rPr>
          <w:rFonts w:ascii="Calibri" w:hAnsi="Calibri" w:cs="Calibri"/>
        </w:rPr>
        <w:t>慢速</w:t>
      </w:r>
      <w:r w:rsidRPr="00457889">
        <w:rPr>
          <w:rFonts w:ascii="Calibri" w:hAnsi="Calibri" w:cs="Calibri"/>
        </w:rPr>
        <w:t>)</w:t>
      </w:r>
      <w:r w:rsidRPr="00457889">
        <w:rPr>
          <w:rFonts w:ascii="Calibri" w:hAnsi="Calibri" w:cs="Calibri"/>
        </w:rPr>
        <w:t>適用快速球場。</w:t>
      </w:r>
    </w:p>
    <w:p w14:paraId="6A8C2BA6" w14:textId="77777777" w:rsidR="001F11F3" w:rsidRPr="00457889" w:rsidRDefault="001F11F3" w:rsidP="001F11F3">
      <w:pPr>
        <w:ind w:firstLineChars="850" w:firstLine="2040"/>
        <w:rPr>
          <w:rFonts w:ascii="Calibri" w:hAnsi="Calibri" w:cs="Calibri"/>
        </w:rPr>
      </w:pPr>
    </w:p>
    <w:p w14:paraId="1E735C98" w14:textId="77777777" w:rsidR="001F11F3" w:rsidRPr="00457889" w:rsidRDefault="001F11F3" w:rsidP="001F11F3">
      <w:pPr>
        <w:rPr>
          <w:rFonts w:ascii="Calibri" w:hAnsi="Calibri" w:cs="Calibri"/>
          <w:b/>
        </w:rPr>
      </w:pPr>
      <w:r w:rsidRPr="00457889">
        <w:rPr>
          <w:rFonts w:ascii="Calibri" w:hAnsi="Calibri" w:cs="Calibri"/>
          <w:b/>
        </w:rPr>
        <w:t>附錄</w:t>
      </w:r>
      <w:r w:rsidRPr="00457889">
        <w:rPr>
          <w:rFonts w:ascii="Calibri" w:hAnsi="Calibri" w:cs="Calibri"/>
          <w:b/>
        </w:rPr>
        <w:t>1-e</w:t>
      </w:r>
      <w:r w:rsidRPr="00457889">
        <w:rPr>
          <w:rFonts w:ascii="Calibri" w:hAnsi="Calibri" w:cs="Calibri"/>
          <w:b/>
        </w:rPr>
        <w:t>條所規定之試驗準則</w:t>
      </w:r>
    </w:p>
    <w:p w14:paraId="4AB3EC2A" w14:textId="77777777" w:rsidR="001F11F3" w:rsidRPr="00457889" w:rsidRDefault="001F11F3" w:rsidP="001F11F3">
      <w:pPr>
        <w:ind w:leftChars="50" w:left="600" w:hangingChars="200" w:hanging="480"/>
        <w:rPr>
          <w:rFonts w:ascii="Calibri" w:hAnsi="Calibri" w:cs="Calibri"/>
        </w:rPr>
      </w:pPr>
      <w:r w:rsidRPr="00457889">
        <w:rPr>
          <w:rFonts w:ascii="Calibri" w:hAnsi="Calibri" w:cs="Calibri"/>
        </w:rPr>
        <w:t>(</w:t>
      </w:r>
      <w:proofErr w:type="gramStart"/>
      <w:r w:rsidRPr="00457889">
        <w:rPr>
          <w:rFonts w:ascii="Calibri" w:hAnsi="Calibri" w:cs="Calibri"/>
        </w:rPr>
        <w:t>一</w:t>
      </w:r>
      <w:proofErr w:type="gramEnd"/>
      <w:r w:rsidRPr="00457889">
        <w:rPr>
          <w:rFonts w:ascii="Calibri" w:hAnsi="Calibri" w:cs="Calibri"/>
        </w:rPr>
        <w:t xml:space="preserve">) </w:t>
      </w:r>
      <w:r w:rsidRPr="00457889">
        <w:rPr>
          <w:rFonts w:ascii="Calibri" w:hAnsi="Calibri" w:cs="Calibri"/>
        </w:rPr>
        <w:t>除另有規定外，網球試驗應在溫度約華氏</w:t>
      </w:r>
      <w:r w:rsidRPr="00457889">
        <w:rPr>
          <w:rFonts w:ascii="Calibri" w:hAnsi="Calibri" w:cs="Calibri"/>
        </w:rPr>
        <w:t>68</w:t>
      </w:r>
      <w:r w:rsidRPr="00457889">
        <w:rPr>
          <w:rFonts w:ascii="Calibri" w:hAnsi="Calibri" w:cs="Calibri"/>
        </w:rPr>
        <w:t>度</w:t>
      </w:r>
      <w:r w:rsidRPr="00457889">
        <w:rPr>
          <w:rFonts w:ascii="Calibri" w:hAnsi="Calibri" w:cs="Calibri"/>
        </w:rPr>
        <w:t>(</w:t>
      </w:r>
      <w:r w:rsidRPr="00457889">
        <w:rPr>
          <w:rFonts w:ascii="Calibri" w:hAnsi="Calibri" w:cs="Calibri"/>
        </w:rPr>
        <w:t>攝氏</w:t>
      </w:r>
      <w:r w:rsidRPr="00457889">
        <w:rPr>
          <w:rFonts w:ascii="Calibri" w:hAnsi="Calibri" w:cs="Calibri"/>
        </w:rPr>
        <w:t>20</w:t>
      </w:r>
      <w:r w:rsidRPr="00457889">
        <w:rPr>
          <w:rFonts w:ascii="Calibri" w:hAnsi="Calibri" w:cs="Calibri"/>
        </w:rPr>
        <w:t>度</w:t>
      </w:r>
      <w:r w:rsidRPr="00457889">
        <w:rPr>
          <w:rFonts w:ascii="Calibri" w:hAnsi="Calibri" w:cs="Calibri"/>
        </w:rPr>
        <w:t>)</w:t>
      </w:r>
      <w:r w:rsidRPr="00457889">
        <w:rPr>
          <w:rFonts w:ascii="Calibri" w:hAnsi="Calibri" w:cs="Calibri"/>
        </w:rPr>
        <w:t>，濕度約百分之六十之條件下進行，</w:t>
      </w:r>
      <w:r w:rsidRPr="00457889">
        <w:rPr>
          <w:rFonts w:ascii="Calibri" w:hAnsi="Calibri" w:cs="Calibri"/>
        </w:rPr>
        <w:t xml:space="preserve">     </w:t>
      </w:r>
      <w:r w:rsidRPr="00457889">
        <w:rPr>
          <w:rFonts w:ascii="Calibri" w:hAnsi="Calibri" w:cs="Calibri"/>
        </w:rPr>
        <w:t>試驗</w:t>
      </w:r>
      <w:r w:rsidRPr="00457889">
        <w:rPr>
          <w:rFonts w:ascii="Calibri" w:hAnsi="Calibri" w:cs="Calibri"/>
        </w:rPr>
        <w:t>24</w:t>
      </w:r>
      <w:r w:rsidRPr="00457889">
        <w:rPr>
          <w:rFonts w:ascii="Calibri" w:hAnsi="Calibri" w:cs="Calibri"/>
        </w:rPr>
        <w:t>小時前，球應從容器中取出並於進行試驗之溫度及濕度條件環境下放置。</w:t>
      </w:r>
    </w:p>
    <w:p w14:paraId="7377E2E4" w14:textId="77777777" w:rsidR="001F11F3" w:rsidRPr="00457889" w:rsidRDefault="001F11F3" w:rsidP="001F11F3">
      <w:pPr>
        <w:ind w:firstLineChars="50" w:firstLine="120"/>
        <w:rPr>
          <w:rFonts w:ascii="Calibri" w:hAnsi="Calibri" w:cs="Calibri"/>
        </w:rPr>
      </w:pPr>
      <w:r w:rsidRPr="00457889">
        <w:rPr>
          <w:rFonts w:ascii="Calibri" w:hAnsi="Calibri" w:cs="Calibri"/>
        </w:rPr>
        <w:t>(</w:t>
      </w:r>
      <w:r w:rsidRPr="00457889">
        <w:rPr>
          <w:rFonts w:ascii="Calibri" w:hAnsi="Calibri" w:cs="Calibri"/>
        </w:rPr>
        <w:t>二</w:t>
      </w:r>
      <w:r w:rsidRPr="00457889">
        <w:rPr>
          <w:rFonts w:ascii="Calibri" w:hAnsi="Calibri" w:cs="Calibri"/>
        </w:rPr>
        <w:t xml:space="preserve">) </w:t>
      </w:r>
      <w:r w:rsidRPr="00457889">
        <w:rPr>
          <w:rFonts w:ascii="Calibri" w:hAnsi="Calibri" w:cs="Calibri"/>
        </w:rPr>
        <w:t>除另有規定外，試驗應在</w:t>
      </w:r>
      <w:proofErr w:type="gramStart"/>
      <w:r w:rsidRPr="00457889">
        <w:rPr>
          <w:rFonts w:ascii="Calibri" w:hAnsi="Calibri" w:cs="Calibri"/>
        </w:rPr>
        <w:t>氣壓計示度約</w:t>
      </w:r>
      <w:proofErr w:type="gramEnd"/>
      <w:r w:rsidRPr="00457889">
        <w:rPr>
          <w:rFonts w:ascii="Calibri" w:hAnsi="Calibri" w:cs="Calibri"/>
        </w:rPr>
        <w:t>102 kPa(30</w:t>
      </w:r>
      <w:r w:rsidRPr="00457889">
        <w:rPr>
          <w:rFonts w:ascii="Calibri" w:hAnsi="Calibri" w:cs="Calibri"/>
        </w:rPr>
        <w:t>吋水銀汞柱</w:t>
      </w:r>
      <w:r w:rsidRPr="00457889">
        <w:rPr>
          <w:rFonts w:ascii="Calibri" w:hAnsi="Calibri" w:cs="Calibri"/>
        </w:rPr>
        <w:t>)</w:t>
      </w:r>
      <w:r w:rsidRPr="00457889">
        <w:rPr>
          <w:rFonts w:ascii="Calibri" w:hAnsi="Calibri" w:cs="Calibri"/>
        </w:rPr>
        <w:t>之氣壓條件下舉行。</w:t>
      </w:r>
    </w:p>
    <w:p w14:paraId="59484AA6" w14:textId="77777777" w:rsidR="001F11F3" w:rsidRPr="00457889" w:rsidRDefault="001F11F3" w:rsidP="001F11F3">
      <w:pPr>
        <w:ind w:leftChars="50" w:left="600" w:hangingChars="200" w:hanging="480"/>
        <w:rPr>
          <w:rFonts w:ascii="Calibri" w:hAnsi="Calibri" w:cs="Calibri"/>
        </w:rPr>
      </w:pPr>
      <w:r w:rsidRPr="00457889">
        <w:rPr>
          <w:rFonts w:ascii="Calibri" w:hAnsi="Calibri" w:cs="Calibri"/>
        </w:rPr>
        <w:t>(</w:t>
      </w:r>
      <w:r w:rsidRPr="00457889">
        <w:rPr>
          <w:rFonts w:ascii="Calibri" w:hAnsi="Calibri" w:cs="Calibri"/>
        </w:rPr>
        <w:t>三</w:t>
      </w:r>
      <w:r w:rsidRPr="00457889">
        <w:rPr>
          <w:rFonts w:ascii="Calibri" w:hAnsi="Calibri" w:cs="Calibri"/>
        </w:rPr>
        <w:t xml:space="preserve">) </w:t>
      </w:r>
      <w:r w:rsidRPr="00457889">
        <w:rPr>
          <w:rFonts w:ascii="Calibri" w:hAnsi="Calibri" w:cs="Calibri"/>
        </w:rPr>
        <w:t>如球賽地點之平均溫度，濕度及壓力與</w:t>
      </w:r>
      <w:smartTag w:uri="urn:schemas-microsoft-com:office:smarttags" w:element="chmetcnv">
        <w:smartTagPr>
          <w:attr w:name="TCSC" w:val="0"/>
          <w:attr w:name="NumberType" w:val="1"/>
          <w:attr w:name="Negative" w:val="False"/>
          <w:attr w:name="HasSpace" w:val="False"/>
          <w:attr w:name="SourceValue" w:val="68"/>
          <w:attr w:name="UnitName" w:val="℉"/>
        </w:smartTagPr>
        <w:r w:rsidRPr="00457889">
          <w:rPr>
            <w:rFonts w:ascii="Calibri" w:hAnsi="Calibri" w:cs="Calibri"/>
          </w:rPr>
          <w:t>68</w:t>
        </w:r>
        <w:proofErr w:type="gramStart"/>
        <w:r w:rsidRPr="0045178D">
          <w:rPr>
            <w:rFonts w:ascii="細明體" w:eastAsia="細明體" w:hAnsi="細明體" w:cs="細明體" w:hint="eastAsia"/>
          </w:rPr>
          <w:t>℉</w:t>
        </w:r>
      </w:smartTag>
      <w:proofErr w:type="gramEnd"/>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457889">
          <w:rPr>
            <w:rFonts w:ascii="Calibri" w:hAnsi="Calibri" w:cs="Calibri"/>
          </w:rPr>
          <w:t>20</w:t>
        </w:r>
        <w:r w:rsidRPr="0045178D">
          <w:rPr>
            <w:rFonts w:ascii="細明體" w:eastAsia="細明體" w:hAnsi="細明體" w:cs="細明體" w:hint="eastAsia"/>
          </w:rPr>
          <w:t>℃</w:t>
        </w:r>
      </w:smartTag>
      <w:r w:rsidRPr="00457889">
        <w:rPr>
          <w:rFonts w:ascii="Calibri" w:hAnsi="Calibri" w:cs="Calibri"/>
        </w:rPr>
        <w:t>)</w:t>
      </w:r>
      <w:r w:rsidRPr="00457889">
        <w:rPr>
          <w:rFonts w:ascii="Calibri" w:hAnsi="Calibri" w:cs="Calibri"/>
        </w:rPr>
        <w:t>，</w:t>
      </w:r>
      <w:r w:rsidRPr="00457889">
        <w:rPr>
          <w:rFonts w:ascii="Calibri" w:hAnsi="Calibri" w:cs="Calibri"/>
        </w:rPr>
        <w:t>60</w:t>
      </w:r>
      <w:r w:rsidRPr="00457889">
        <w:rPr>
          <w:rFonts w:ascii="Calibri" w:hAnsi="Calibri" w:cs="Calibri"/>
        </w:rPr>
        <w:t>％及</w:t>
      </w:r>
      <w:r w:rsidRPr="00457889">
        <w:rPr>
          <w:rFonts w:ascii="Calibri" w:hAnsi="Calibri" w:cs="Calibri"/>
        </w:rPr>
        <w:t>102 kPa (30</w:t>
      </w:r>
      <w:r w:rsidRPr="00457889">
        <w:rPr>
          <w:rFonts w:ascii="Calibri" w:hAnsi="Calibri" w:cs="Calibri"/>
        </w:rPr>
        <w:t>吋水銀汞柱</w:t>
      </w:r>
      <w:r w:rsidRPr="00457889">
        <w:rPr>
          <w:rFonts w:ascii="Calibri" w:hAnsi="Calibri" w:cs="Calibri"/>
        </w:rPr>
        <w:t>)</w:t>
      </w:r>
      <w:r w:rsidRPr="00457889">
        <w:rPr>
          <w:rFonts w:ascii="Calibri" w:hAnsi="Calibri" w:cs="Calibri"/>
        </w:rPr>
        <w:t>之標準值相差甚大時，可使用另定之地域性實驗標準。上述地域性標準，由會員國際網球協會向國際網球總會申請並經核准後適用於該申請國地區。</w:t>
      </w:r>
    </w:p>
    <w:p w14:paraId="4564AC07" w14:textId="77777777" w:rsidR="001F11F3" w:rsidRPr="00457889" w:rsidRDefault="001F11F3" w:rsidP="001F11F3">
      <w:pPr>
        <w:ind w:leftChars="50" w:left="600" w:hangingChars="200" w:hanging="480"/>
        <w:rPr>
          <w:rFonts w:ascii="Calibri" w:hAnsi="Calibri" w:cs="Calibri"/>
        </w:rPr>
      </w:pPr>
      <w:r w:rsidRPr="00457889">
        <w:rPr>
          <w:rFonts w:ascii="Calibri" w:hAnsi="Calibri" w:cs="Calibri"/>
        </w:rPr>
        <w:t>(</w:t>
      </w:r>
      <w:r w:rsidRPr="00457889">
        <w:rPr>
          <w:rFonts w:ascii="Calibri" w:hAnsi="Calibri" w:cs="Calibri"/>
        </w:rPr>
        <w:t>四</w:t>
      </w:r>
      <w:r w:rsidRPr="00457889">
        <w:rPr>
          <w:rFonts w:ascii="Calibri" w:hAnsi="Calibri" w:cs="Calibri"/>
        </w:rPr>
        <w:t xml:space="preserve">) </w:t>
      </w:r>
      <w:r w:rsidRPr="00457889">
        <w:rPr>
          <w:rFonts w:ascii="Calibri" w:hAnsi="Calibri" w:cs="Calibri"/>
        </w:rPr>
        <w:t>關於球徑之所有試驗，型</w:t>
      </w:r>
      <w:r w:rsidRPr="00457889">
        <w:rPr>
          <w:rFonts w:ascii="Calibri" w:hAnsi="Calibri" w:cs="Calibri"/>
        </w:rPr>
        <w:t>I</w:t>
      </w:r>
      <w:r w:rsidRPr="00457889">
        <w:rPr>
          <w:rFonts w:ascii="Calibri" w:hAnsi="Calibri" w:cs="Calibri"/>
        </w:rPr>
        <w:t>及型</w:t>
      </w:r>
      <w:r w:rsidRPr="00457889">
        <w:rPr>
          <w:rFonts w:ascii="Calibri" w:hAnsi="Calibri" w:cs="Calibri"/>
        </w:rPr>
        <w:t>II</w:t>
      </w:r>
      <w:r w:rsidRPr="00457889">
        <w:rPr>
          <w:rFonts w:ascii="Calibri" w:hAnsi="Calibri" w:cs="Calibri"/>
        </w:rPr>
        <w:t>球應使用具有直徑</w:t>
      </w:r>
      <w:r w:rsidRPr="00457889">
        <w:rPr>
          <w:rFonts w:ascii="Calibri" w:hAnsi="Calibri" w:cs="Calibri"/>
        </w:rPr>
        <w:t>6.54</w:t>
      </w:r>
      <w:r w:rsidRPr="00457889">
        <w:rPr>
          <w:rFonts w:ascii="Calibri" w:hAnsi="Calibri" w:cs="Calibri"/>
        </w:rPr>
        <w:t>公分</w:t>
      </w:r>
      <w:r w:rsidRPr="00457889">
        <w:rPr>
          <w:rFonts w:ascii="Calibri" w:hAnsi="Calibri" w:cs="Calibri"/>
        </w:rPr>
        <w:t>(2.57</w:t>
      </w:r>
      <w:r w:rsidRPr="00457889">
        <w:rPr>
          <w:rFonts w:ascii="Calibri" w:hAnsi="Calibri" w:cs="Calibri"/>
        </w:rPr>
        <w:t>吋</w:t>
      </w:r>
      <w:r w:rsidRPr="00457889">
        <w:rPr>
          <w:rFonts w:ascii="Calibri" w:hAnsi="Calibri" w:cs="Calibri"/>
        </w:rPr>
        <w:t>)</w:t>
      </w:r>
      <w:r w:rsidRPr="00457889">
        <w:rPr>
          <w:rFonts w:ascii="Calibri" w:hAnsi="Calibri" w:cs="Calibri"/>
        </w:rPr>
        <w:t>及</w:t>
      </w:r>
      <w:r w:rsidRPr="00457889">
        <w:rPr>
          <w:rFonts w:ascii="Calibri" w:hAnsi="Calibri" w:cs="Calibri"/>
        </w:rPr>
        <w:t>6.86</w:t>
      </w:r>
      <w:r w:rsidRPr="00457889">
        <w:rPr>
          <w:rFonts w:ascii="Calibri" w:hAnsi="Calibri" w:cs="Calibri"/>
        </w:rPr>
        <w:t>公分</w:t>
      </w:r>
      <w:r w:rsidRPr="00457889">
        <w:rPr>
          <w:rFonts w:ascii="Calibri" w:hAnsi="Calibri" w:cs="Calibri"/>
        </w:rPr>
        <w:t>(2.70 )</w:t>
      </w:r>
      <w:r w:rsidRPr="00457889">
        <w:rPr>
          <w:rFonts w:ascii="Calibri" w:hAnsi="Calibri" w:cs="Calibri"/>
        </w:rPr>
        <w:t>之兩</w:t>
      </w:r>
      <w:r w:rsidRPr="00457889">
        <w:rPr>
          <w:rFonts w:ascii="Calibri" w:hAnsi="Calibri" w:cs="Calibri"/>
        </w:rPr>
        <w:br/>
      </w:r>
      <w:proofErr w:type="gramStart"/>
      <w:r w:rsidRPr="00457889">
        <w:rPr>
          <w:rFonts w:ascii="Calibri" w:hAnsi="Calibri" w:cs="Calibri"/>
        </w:rPr>
        <w:t>個</w:t>
      </w:r>
      <w:proofErr w:type="gramEnd"/>
      <w:r w:rsidRPr="00457889">
        <w:rPr>
          <w:rFonts w:ascii="Calibri" w:hAnsi="Calibri" w:cs="Calibri"/>
        </w:rPr>
        <w:t>圓形洞孔，型</w:t>
      </w:r>
      <w:r w:rsidRPr="00457889">
        <w:rPr>
          <w:rFonts w:ascii="Calibri" w:hAnsi="Calibri" w:cs="Calibri"/>
        </w:rPr>
        <w:t>III</w:t>
      </w:r>
      <w:r w:rsidRPr="00457889">
        <w:rPr>
          <w:rFonts w:ascii="Calibri" w:hAnsi="Calibri" w:cs="Calibri"/>
        </w:rPr>
        <w:t>則以</w:t>
      </w:r>
      <w:r w:rsidRPr="00457889">
        <w:rPr>
          <w:rFonts w:ascii="Calibri" w:hAnsi="Calibri" w:cs="Calibri"/>
        </w:rPr>
        <w:t>7.0</w:t>
      </w:r>
      <w:r w:rsidRPr="00457889">
        <w:rPr>
          <w:rFonts w:ascii="Calibri" w:hAnsi="Calibri" w:cs="Calibri"/>
        </w:rPr>
        <w:t>公分</w:t>
      </w:r>
      <w:r w:rsidRPr="00457889">
        <w:rPr>
          <w:rFonts w:ascii="Calibri" w:hAnsi="Calibri" w:cs="Calibri"/>
        </w:rPr>
        <w:t>(2.76</w:t>
      </w:r>
      <w:r w:rsidRPr="00457889">
        <w:rPr>
          <w:rFonts w:ascii="Calibri" w:hAnsi="Calibri" w:cs="Calibri"/>
        </w:rPr>
        <w:t>吋</w:t>
      </w:r>
      <w:r w:rsidRPr="00457889">
        <w:rPr>
          <w:rFonts w:ascii="Calibri" w:hAnsi="Calibri" w:cs="Calibri"/>
        </w:rPr>
        <w:t>)</w:t>
      </w:r>
      <w:r w:rsidRPr="00457889">
        <w:rPr>
          <w:rFonts w:ascii="Calibri" w:hAnsi="Calibri" w:cs="Calibri"/>
        </w:rPr>
        <w:t>及</w:t>
      </w:r>
      <w:r w:rsidRPr="00457889">
        <w:rPr>
          <w:rFonts w:ascii="Calibri" w:hAnsi="Calibri" w:cs="Calibri"/>
        </w:rPr>
        <w:t>7.30</w:t>
      </w:r>
      <w:r w:rsidRPr="00457889">
        <w:rPr>
          <w:rFonts w:ascii="Calibri" w:hAnsi="Calibri" w:cs="Calibri"/>
        </w:rPr>
        <w:t>公分</w:t>
      </w:r>
      <w:r w:rsidRPr="00457889">
        <w:rPr>
          <w:rFonts w:ascii="Calibri" w:hAnsi="Calibri" w:cs="Calibri"/>
        </w:rPr>
        <w:t>(2.87</w:t>
      </w:r>
      <w:r w:rsidRPr="00457889">
        <w:rPr>
          <w:rFonts w:ascii="Calibri" w:hAnsi="Calibri" w:cs="Calibri"/>
        </w:rPr>
        <w:t>吋</w:t>
      </w:r>
      <w:r w:rsidRPr="00457889">
        <w:rPr>
          <w:rFonts w:ascii="Calibri" w:hAnsi="Calibri" w:cs="Calibri"/>
        </w:rPr>
        <w:t>)</w:t>
      </w:r>
      <w:r w:rsidRPr="00457889">
        <w:rPr>
          <w:rFonts w:ascii="Calibri" w:hAnsi="Calibri" w:cs="Calibri"/>
        </w:rPr>
        <w:t>之兩個圓形孔，其厚度均一為</w:t>
      </w:r>
      <w:r w:rsidRPr="00457889">
        <w:rPr>
          <w:rFonts w:ascii="Calibri" w:hAnsi="Calibri" w:cs="Calibri"/>
        </w:rPr>
        <w:t>0.318</w:t>
      </w:r>
      <w:r w:rsidRPr="00457889">
        <w:rPr>
          <w:rFonts w:ascii="Calibri" w:hAnsi="Calibri" w:cs="Calibri"/>
        </w:rPr>
        <w:t>公分</w:t>
      </w:r>
      <w:r w:rsidRPr="00457889">
        <w:rPr>
          <w:rFonts w:ascii="Calibri" w:hAnsi="Calibri" w:cs="Calibri"/>
        </w:rPr>
        <w:t>(1</w:t>
      </w:r>
      <w:r w:rsidRPr="00457889">
        <w:rPr>
          <w:rFonts w:ascii="Calibri" w:hAnsi="Calibri" w:cs="Calibri"/>
        </w:rPr>
        <w:t>／</w:t>
      </w:r>
      <w:r w:rsidRPr="00457889">
        <w:rPr>
          <w:rFonts w:ascii="Calibri" w:hAnsi="Calibri" w:cs="Calibri"/>
        </w:rPr>
        <w:t>8</w:t>
      </w:r>
      <w:proofErr w:type="gramStart"/>
      <w:r w:rsidRPr="00457889">
        <w:rPr>
          <w:rFonts w:ascii="Calibri" w:hAnsi="Calibri" w:cs="Calibri"/>
        </w:rPr>
        <w:t>咐</w:t>
      </w:r>
      <w:proofErr w:type="gramEnd"/>
      <w:r w:rsidRPr="00457889">
        <w:rPr>
          <w:rFonts w:ascii="Calibri" w:hAnsi="Calibri" w:cs="Calibri"/>
        </w:rPr>
        <w:t>)</w:t>
      </w:r>
      <w:r w:rsidRPr="00457889">
        <w:rPr>
          <w:rFonts w:ascii="Calibri" w:hAnsi="Calibri" w:cs="Calibri"/>
        </w:rPr>
        <w:t>之耐腐蝕性金屬</w:t>
      </w:r>
      <w:proofErr w:type="gramStart"/>
      <w:r w:rsidRPr="00457889">
        <w:rPr>
          <w:rFonts w:ascii="Calibri" w:hAnsi="Calibri" w:cs="Calibri"/>
        </w:rPr>
        <w:t>格量經器</w:t>
      </w:r>
      <w:proofErr w:type="gramEnd"/>
      <w:r w:rsidRPr="00457889">
        <w:rPr>
          <w:rFonts w:ascii="Calibri" w:hAnsi="Calibri" w:cs="Calibri"/>
        </w:rPr>
        <w:t>。量</w:t>
      </w:r>
      <w:proofErr w:type="gramStart"/>
      <w:r w:rsidRPr="00457889">
        <w:rPr>
          <w:rFonts w:ascii="Calibri" w:hAnsi="Calibri" w:cs="Calibri"/>
        </w:rPr>
        <w:t>徑計之內面必</w:t>
      </w:r>
      <w:proofErr w:type="gramEnd"/>
      <w:r w:rsidRPr="00457889">
        <w:rPr>
          <w:rFonts w:ascii="Calibri" w:hAnsi="Calibri" w:cs="Calibri"/>
        </w:rPr>
        <w:t>具有半徑</w:t>
      </w:r>
      <w:r w:rsidRPr="00457889">
        <w:rPr>
          <w:rFonts w:ascii="Calibri" w:hAnsi="Calibri" w:cs="Calibri"/>
        </w:rPr>
        <w:t>0.160</w:t>
      </w:r>
      <w:r w:rsidRPr="00457889">
        <w:rPr>
          <w:rFonts w:ascii="Calibri" w:hAnsi="Calibri" w:cs="Calibri"/>
        </w:rPr>
        <w:t>公分</w:t>
      </w:r>
      <w:r w:rsidRPr="00457889">
        <w:rPr>
          <w:rFonts w:ascii="Calibri" w:hAnsi="Calibri" w:cs="Calibri"/>
        </w:rPr>
        <w:t>(1</w:t>
      </w:r>
      <w:r w:rsidRPr="00457889">
        <w:rPr>
          <w:rFonts w:ascii="Calibri" w:hAnsi="Calibri" w:cs="Calibri"/>
        </w:rPr>
        <w:t>／</w:t>
      </w:r>
      <w:r w:rsidRPr="00457889">
        <w:rPr>
          <w:rFonts w:ascii="Calibri" w:hAnsi="Calibri" w:cs="Calibri"/>
        </w:rPr>
        <w:t>16</w:t>
      </w:r>
      <w:r w:rsidRPr="00457889">
        <w:rPr>
          <w:rFonts w:ascii="Calibri" w:hAnsi="Calibri" w:cs="Calibri"/>
        </w:rPr>
        <w:t>吋</w:t>
      </w:r>
      <w:r w:rsidRPr="00457889">
        <w:rPr>
          <w:rFonts w:ascii="Calibri" w:hAnsi="Calibri" w:cs="Calibri"/>
        </w:rPr>
        <w:t>)</w:t>
      </w:r>
      <w:r w:rsidRPr="00457889">
        <w:rPr>
          <w:rFonts w:ascii="Calibri" w:hAnsi="Calibri" w:cs="Calibri"/>
        </w:rPr>
        <w:t>之</w:t>
      </w:r>
      <w:proofErr w:type="gramStart"/>
      <w:r w:rsidRPr="00457889">
        <w:rPr>
          <w:rFonts w:ascii="Calibri" w:hAnsi="Calibri" w:cs="Calibri"/>
        </w:rPr>
        <w:t>凸</w:t>
      </w:r>
      <w:proofErr w:type="gramEnd"/>
      <w:r w:rsidRPr="00457889">
        <w:rPr>
          <w:rFonts w:ascii="Calibri" w:hAnsi="Calibri" w:cs="Calibri"/>
        </w:rPr>
        <w:t>狀側面，球不可以其重量穿過較小口徑孔，並應以其重量穿過較大口徑孔。</w:t>
      </w:r>
    </w:p>
    <w:p w14:paraId="42286DB2" w14:textId="77777777" w:rsidR="001F11F3" w:rsidRPr="00457889" w:rsidRDefault="001F11F3" w:rsidP="001F11F3">
      <w:pPr>
        <w:ind w:leftChars="50" w:left="600" w:hangingChars="200" w:hanging="480"/>
        <w:rPr>
          <w:rFonts w:ascii="Calibri" w:hAnsi="Calibri" w:cs="Calibri"/>
        </w:rPr>
      </w:pPr>
      <w:r w:rsidRPr="00457889">
        <w:rPr>
          <w:rFonts w:ascii="Calibri" w:hAnsi="Calibri" w:cs="Calibri"/>
        </w:rPr>
        <w:t>(</w:t>
      </w:r>
      <w:r w:rsidRPr="00457889">
        <w:rPr>
          <w:rFonts w:ascii="Calibri" w:hAnsi="Calibri" w:cs="Calibri"/>
        </w:rPr>
        <w:t>五</w:t>
      </w:r>
      <w:r w:rsidRPr="00457889">
        <w:rPr>
          <w:rFonts w:ascii="Calibri" w:hAnsi="Calibri" w:cs="Calibri"/>
        </w:rPr>
        <w:t xml:space="preserve">) </w:t>
      </w:r>
      <w:r w:rsidRPr="00457889">
        <w:rPr>
          <w:rFonts w:ascii="Calibri" w:hAnsi="Calibri" w:cs="Calibri"/>
        </w:rPr>
        <w:t>依規則第三條所訂定之有關球變形之所有試驗，應使用獲得英國專利號碼</w:t>
      </w:r>
      <w:r w:rsidRPr="00457889">
        <w:rPr>
          <w:rFonts w:ascii="Calibri" w:hAnsi="Calibri" w:cs="Calibri"/>
        </w:rPr>
        <w:t>230250</w:t>
      </w:r>
      <w:r w:rsidRPr="00457889">
        <w:rPr>
          <w:rFonts w:ascii="Calibri" w:hAnsi="Calibri" w:cs="Calibri"/>
        </w:rPr>
        <w:t>原由</w:t>
      </w:r>
      <w:r w:rsidRPr="00457889">
        <w:rPr>
          <w:rFonts w:ascii="Calibri" w:hAnsi="Calibri" w:cs="Calibri"/>
        </w:rPr>
        <w:t xml:space="preserve">Percy </w:t>
      </w:r>
      <w:r w:rsidRPr="00457889">
        <w:rPr>
          <w:rFonts w:ascii="Calibri" w:hAnsi="Calibri" w:cs="Calibri"/>
        </w:rPr>
        <w:br/>
        <w:t xml:space="preserve">Herbert </w:t>
      </w:r>
      <w:proofErr w:type="spellStart"/>
      <w:r w:rsidRPr="00457889">
        <w:rPr>
          <w:rFonts w:ascii="Calibri" w:hAnsi="Calibri" w:cs="Calibri"/>
        </w:rPr>
        <w:t>Stdevens</w:t>
      </w:r>
      <w:proofErr w:type="spellEnd"/>
      <w:r w:rsidRPr="00457889">
        <w:rPr>
          <w:rFonts w:ascii="Calibri" w:hAnsi="Calibri" w:cs="Calibri"/>
        </w:rPr>
        <w:t>氏所設計後加以改良及添加附屬品並經修改成可測度變形量之機器。但經國際網總所認可而具有與</w:t>
      </w:r>
      <w:r w:rsidRPr="00457889">
        <w:rPr>
          <w:rFonts w:ascii="Calibri" w:hAnsi="Calibri" w:cs="Calibri"/>
        </w:rPr>
        <w:t>Stevens</w:t>
      </w:r>
      <w:r w:rsidRPr="00457889">
        <w:rPr>
          <w:rFonts w:ascii="Calibri" w:hAnsi="Calibri" w:cs="Calibri"/>
        </w:rPr>
        <w:t>機同等功能之機器方可採用。</w:t>
      </w:r>
    </w:p>
    <w:p w14:paraId="240527BF" w14:textId="77777777" w:rsidR="001F11F3" w:rsidRPr="00457889" w:rsidRDefault="001F11F3" w:rsidP="001F11F3">
      <w:pPr>
        <w:ind w:firstLineChars="50" w:firstLine="120"/>
        <w:rPr>
          <w:rFonts w:ascii="Calibri" w:hAnsi="Calibri" w:cs="Calibri"/>
        </w:rPr>
      </w:pPr>
      <w:r w:rsidRPr="00457889">
        <w:rPr>
          <w:rFonts w:ascii="Calibri" w:hAnsi="Calibri" w:cs="Calibri"/>
        </w:rPr>
        <w:t>(</w:t>
      </w:r>
      <w:r w:rsidRPr="00457889">
        <w:rPr>
          <w:rFonts w:ascii="Calibri" w:hAnsi="Calibri" w:cs="Calibri"/>
        </w:rPr>
        <w:t>六</w:t>
      </w:r>
      <w:r w:rsidRPr="00457889">
        <w:rPr>
          <w:rFonts w:ascii="Calibri" w:hAnsi="Calibri" w:cs="Calibri"/>
        </w:rPr>
        <w:t xml:space="preserve">) </w:t>
      </w:r>
      <w:r w:rsidRPr="00457889">
        <w:rPr>
          <w:rFonts w:ascii="Calibri" w:hAnsi="Calibri" w:cs="Calibri"/>
        </w:rPr>
        <w:t>試驗程序：</w:t>
      </w:r>
    </w:p>
    <w:p w14:paraId="74D29B4E" w14:textId="77777777" w:rsidR="001F11F3" w:rsidRPr="00457889" w:rsidRDefault="001F11F3" w:rsidP="001F11F3">
      <w:pPr>
        <w:ind w:leftChars="150" w:left="1440" w:hangingChars="450" w:hanging="1080"/>
        <w:rPr>
          <w:rFonts w:ascii="Calibri" w:hAnsi="Calibri" w:cs="Calibri"/>
        </w:rPr>
      </w:pPr>
      <w:proofErr w:type="gramStart"/>
      <w:r w:rsidRPr="00457889">
        <w:rPr>
          <w:rFonts w:ascii="Calibri" w:hAnsi="Calibri" w:cs="Calibri"/>
        </w:rPr>
        <w:t>Ａ</w:t>
      </w:r>
      <w:proofErr w:type="gramEnd"/>
      <w:r w:rsidRPr="00457889">
        <w:rPr>
          <w:rFonts w:ascii="Calibri" w:hAnsi="Calibri" w:cs="Calibri"/>
        </w:rPr>
        <w:t>.</w:t>
      </w:r>
      <w:proofErr w:type="gramStart"/>
      <w:r w:rsidRPr="00457889">
        <w:rPr>
          <w:rFonts w:ascii="Calibri" w:hAnsi="Calibri" w:cs="Calibri"/>
        </w:rPr>
        <w:t>預壓</w:t>
      </w:r>
      <w:proofErr w:type="gramEnd"/>
      <w:r w:rsidRPr="00457889">
        <w:rPr>
          <w:rFonts w:ascii="Calibri" w:hAnsi="Calibri" w:cs="Calibri"/>
        </w:rPr>
        <w:t>：在試驗前，各球應在</w:t>
      </w:r>
      <w:proofErr w:type="gramStart"/>
      <w:r w:rsidRPr="00457889">
        <w:rPr>
          <w:rFonts w:ascii="Calibri" w:hAnsi="Calibri" w:cs="Calibri"/>
        </w:rPr>
        <w:t>三個互成直角</w:t>
      </w:r>
      <w:proofErr w:type="gramEnd"/>
      <w:r w:rsidRPr="00457889">
        <w:rPr>
          <w:rFonts w:ascii="Calibri" w:hAnsi="Calibri" w:cs="Calibri"/>
        </w:rPr>
        <w:t>之直徑連續地壓縮約</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457889">
          <w:rPr>
            <w:rFonts w:ascii="Calibri" w:hAnsi="Calibri" w:cs="Calibri"/>
          </w:rPr>
          <w:t>2.54</w:t>
        </w:r>
        <w:r w:rsidRPr="00457889">
          <w:rPr>
            <w:rFonts w:ascii="Calibri" w:hAnsi="Calibri" w:cs="Calibri"/>
          </w:rPr>
          <w:t>公分</w:t>
        </w:r>
      </w:smartTag>
      <w:r w:rsidRPr="00457889">
        <w:rPr>
          <w:rFonts w:ascii="Calibri" w:hAnsi="Calibri" w:cs="Calibri"/>
        </w:rPr>
        <w:t>(1</w:t>
      </w:r>
      <w:r w:rsidRPr="00457889">
        <w:rPr>
          <w:rFonts w:ascii="Calibri" w:hAnsi="Calibri" w:cs="Calibri"/>
        </w:rPr>
        <w:t>吋</w:t>
      </w:r>
      <w:r w:rsidRPr="00457889">
        <w:rPr>
          <w:rFonts w:ascii="Calibri" w:hAnsi="Calibri" w:cs="Calibri"/>
        </w:rPr>
        <w:t>)</w:t>
      </w:r>
      <w:r w:rsidRPr="00457889">
        <w:rPr>
          <w:rFonts w:ascii="Calibri" w:hAnsi="Calibri" w:cs="Calibri"/>
        </w:rPr>
        <w:t>，此操作反覆三次</w:t>
      </w:r>
      <w:r w:rsidRPr="00457889">
        <w:rPr>
          <w:rFonts w:ascii="Calibri" w:hAnsi="Calibri" w:cs="Calibri"/>
        </w:rPr>
        <w:t>(</w:t>
      </w:r>
      <w:r w:rsidRPr="00457889">
        <w:rPr>
          <w:rFonts w:ascii="Calibri" w:hAnsi="Calibri" w:cs="Calibri"/>
        </w:rPr>
        <w:t>全部</w:t>
      </w:r>
      <w:proofErr w:type="gramStart"/>
      <w:r w:rsidRPr="00457889">
        <w:rPr>
          <w:rFonts w:ascii="Calibri" w:hAnsi="Calibri" w:cs="Calibri"/>
        </w:rPr>
        <w:t>九次預壓</w:t>
      </w:r>
      <w:proofErr w:type="gramEnd"/>
      <w:r w:rsidRPr="00457889">
        <w:rPr>
          <w:rFonts w:ascii="Calibri" w:hAnsi="Calibri" w:cs="Calibri"/>
        </w:rPr>
        <w:t>)</w:t>
      </w:r>
      <w:r w:rsidRPr="00457889">
        <w:rPr>
          <w:rFonts w:ascii="Calibri" w:hAnsi="Calibri" w:cs="Calibri"/>
        </w:rPr>
        <w:t>。所有之試驗</w:t>
      </w:r>
      <w:proofErr w:type="gramStart"/>
      <w:r w:rsidRPr="00457889">
        <w:rPr>
          <w:rFonts w:ascii="Calibri" w:hAnsi="Calibri" w:cs="Calibri"/>
        </w:rPr>
        <w:t>在預壓後</w:t>
      </w:r>
      <w:proofErr w:type="gramEnd"/>
      <w:r w:rsidRPr="00457889">
        <w:rPr>
          <w:rFonts w:ascii="Calibri" w:hAnsi="Calibri" w:cs="Calibri"/>
        </w:rPr>
        <w:t>2</w:t>
      </w:r>
      <w:r w:rsidRPr="00457889">
        <w:rPr>
          <w:rFonts w:ascii="Calibri" w:hAnsi="Calibri" w:cs="Calibri"/>
        </w:rPr>
        <w:t>小時內完成。</w:t>
      </w:r>
    </w:p>
    <w:p w14:paraId="4E9D0622" w14:textId="77777777" w:rsidR="001F11F3" w:rsidRPr="00457889" w:rsidRDefault="001F11F3" w:rsidP="001F11F3">
      <w:pPr>
        <w:ind w:firstLineChars="150" w:firstLine="360"/>
        <w:rPr>
          <w:rFonts w:ascii="Calibri" w:hAnsi="Calibri" w:cs="Calibri"/>
        </w:rPr>
      </w:pPr>
      <w:proofErr w:type="gramStart"/>
      <w:r w:rsidRPr="00457889">
        <w:rPr>
          <w:rFonts w:ascii="Calibri" w:hAnsi="Calibri" w:cs="Calibri"/>
        </w:rPr>
        <w:t>Ｂ</w:t>
      </w:r>
      <w:proofErr w:type="gramEnd"/>
      <w:r w:rsidRPr="00457889">
        <w:rPr>
          <w:rFonts w:ascii="Calibri" w:hAnsi="Calibri" w:cs="Calibri"/>
        </w:rPr>
        <w:t>.</w:t>
      </w:r>
      <w:r w:rsidRPr="00457889">
        <w:rPr>
          <w:rFonts w:ascii="Calibri" w:hAnsi="Calibri" w:cs="Calibri"/>
        </w:rPr>
        <w:t>質量測試</w:t>
      </w:r>
      <w:r w:rsidRPr="00457889">
        <w:rPr>
          <w:rFonts w:ascii="Calibri" w:hAnsi="Calibri" w:cs="Calibri"/>
        </w:rPr>
        <w:t>(</w:t>
      </w:r>
      <w:r w:rsidRPr="00457889">
        <w:rPr>
          <w:rFonts w:ascii="Calibri" w:hAnsi="Calibri" w:cs="Calibri"/>
        </w:rPr>
        <w:t>如前述</w:t>
      </w:r>
      <w:r w:rsidRPr="00457889">
        <w:rPr>
          <w:rFonts w:ascii="Calibri" w:hAnsi="Calibri" w:cs="Calibri"/>
        </w:rPr>
        <w:t>)</w:t>
      </w:r>
      <w:r w:rsidRPr="00457889">
        <w:rPr>
          <w:rFonts w:ascii="Calibri" w:hAnsi="Calibri" w:cs="Calibri"/>
        </w:rPr>
        <w:t>。</w:t>
      </w:r>
    </w:p>
    <w:p w14:paraId="7901177F" w14:textId="77777777" w:rsidR="001F11F3" w:rsidRPr="00457889" w:rsidRDefault="001F11F3" w:rsidP="001F11F3">
      <w:pPr>
        <w:ind w:firstLineChars="150" w:firstLine="360"/>
        <w:rPr>
          <w:rFonts w:ascii="Calibri" w:hAnsi="Calibri" w:cs="Calibri"/>
        </w:rPr>
      </w:pPr>
      <w:proofErr w:type="gramStart"/>
      <w:r w:rsidRPr="00457889">
        <w:rPr>
          <w:rFonts w:ascii="Calibri" w:hAnsi="Calibri" w:cs="Calibri"/>
        </w:rPr>
        <w:lastRenderedPageBreak/>
        <w:t>Ｃ</w:t>
      </w:r>
      <w:proofErr w:type="gramEnd"/>
      <w:r w:rsidRPr="00457889">
        <w:rPr>
          <w:rFonts w:ascii="Calibri" w:hAnsi="Calibri" w:cs="Calibri"/>
        </w:rPr>
        <w:t>.</w:t>
      </w:r>
      <w:r w:rsidRPr="00457889">
        <w:rPr>
          <w:rFonts w:ascii="Calibri" w:hAnsi="Calibri" w:cs="Calibri"/>
        </w:rPr>
        <w:t>大小測試</w:t>
      </w:r>
      <w:r w:rsidRPr="00457889">
        <w:rPr>
          <w:rFonts w:ascii="Calibri" w:hAnsi="Calibri" w:cs="Calibri"/>
        </w:rPr>
        <w:t>(</w:t>
      </w:r>
      <w:r w:rsidRPr="00457889">
        <w:rPr>
          <w:rFonts w:ascii="Calibri" w:hAnsi="Calibri" w:cs="Calibri"/>
        </w:rPr>
        <w:t>如前四</w:t>
      </w:r>
      <w:r w:rsidRPr="00457889">
        <w:rPr>
          <w:rFonts w:ascii="Calibri" w:hAnsi="Calibri" w:cs="Calibri"/>
        </w:rPr>
        <w:t>)</w:t>
      </w:r>
      <w:r w:rsidRPr="00457889">
        <w:rPr>
          <w:rFonts w:ascii="Calibri" w:hAnsi="Calibri" w:cs="Calibri"/>
        </w:rPr>
        <w:t>。</w:t>
      </w:r>
    </w:p>
    <w:p w14:paraId="39EF587A" w14:textId="77777777" w:rsidR="001F11F3" w:rsidRPr="00457889" w:rsidRDefault="001F11F3" w:rsidP="001F11F3">
      <w:pPr>
        <w:ind w:leftChars="150" w:left="720" w:hangingChars="150" w:hanging="360"/>
        <w:rPr>
          <w:rFonts w:ascii="Calibri" w:hAnsi="Calibri" w:cs="Calibri"/>
        </w:rPr>
      </w:pPr>
      <w:proofErr w:type="gramStart"/>
      <w:r w:rsidRPr="00457889">
        <w:rPr>
          <w:rFonts w:ascii="Calibri" w:hAnsi="Calibri" w:cs="Calibri"/>
        </w:rPr>
        <w:t>Ｄ</w:t>
      </w:r>
      <w:proofErr w:type="gramEnd"/>
      <w:r w:rsidRPr="00457889">
        <w:rPr>
          <w:rFonts w:ascii="Calibri" w:hAnsi="Calibri" w:cs="Calibri"/>
        </w:rPr>
        <w:t>.</w:t>
      </w:r>
      <w:r w:rsidRPr="00457889">
        <w:rPr>
          <w:rFonts w:ascii="Calibri" w:hAnsi="Calibri" w:cs="Calibri"/>
        </w:rPr>
        <w:t>變形試驗，將球放置於改良</w:t>
      </w:r>
      <w:r w:rsidRPr="00457889">
        <w:rPr>
          <w:rFonts w:ascii="Calibri" w:hAnsi="Calibri" w:cs="Calibri"/>
        </w:rPr>
        <w:t>Stevens</w:t>
      </w:r>
      <w:r w:rsidRPr="00457889">
        <w:rPr>
          <w:rFonts w:ascii="Calibri" w:hAnsi="Calibri" w:cs="Calibri"/>
        </w:rPr>
        <w:t>機器上，此時不可</w:t>
      </w:r>
      <w:proofErr w:type="gramStart"/>
      <w:r w:rsidRPr="00457889">
        <w:rPr>
          <w:rFonts w:ascii="Calibri" w:hAnsi="Calibri" w:cs="Calibri"/>
        </w:rPr>
        <w:t>使球之縫溝</w:t>
      </w:r>
      <w:proofErr w:type="gramEnd"/>
      <w:r w:rsidRPr="00457889">
        <w:rPr>
          <w:rFonts w:ascii="Calibri" w:hAnsi="Calibri" w:cs="Calibri"/>
        </w:rPr>
        <w:t>與壓</w:t>
      </w:r>
      <w:proofErr w:type="gramStart"/>
      <w:r w:rsidRPr="00457889">
        <w:rPr>
          <w:rFonts w:ascii="Calibri" w:hAnsi="Calibri" w:cs="Calibri"/>
        </w:rPr>
        <w:t>桿</w:t>
      </w:r>
      <w:proofErr w:type="gramEnd"/>
      <w:r w:rsidRPr="00457889">
        <w:rPr>
          <w:rFonts w:ascii="Calibri" w:hAnsi="Calibri" w:cs="Calibri"/>
        </w:rPr>
        <w:t>接觸，加上接觸砝碼</w:t>
      </w:r>
      <w:r w:rsidRPr="00457889">
        <w:rPr>
          <w:rFonts w:ascii="Calibri" w:hAnsi="Calibri" w:cs="Calibri"/>
        </w:rPr>
        <w:t xml:space="preserve">     </w:t>
      </w:r>
      <w:r w:rsidRPr="00457889">
        <w:rPr>
          <w:rFonts w:ascii="Calibri" w:hAnsi="Calibri" w:cs="Calibri"/>
        </w:rPr>
        <w:t>使之平衡並對準指針後歸</w:t>
      </w:r>
      <w:proofErr w:type="gramStart"/>
      <w:r w:rsidRPr="00457889">
        <w:rPr>
          <w:rFonts w:ascii="Calibri" w:hAnsi="Calibri" w:cs="Calibri"/>
        </w:rPr>
        <w:t>零標盤</w:t>
      </w:r>
      <w:proofErr w:type="gramEnd"/>
      <w:r w:rsidRPr="00457889">
        <w:rPr>
          <w:rFonts w:ascii="Calibri" w:hAnsi="Calibri" w:cs="Calibri"/>
        </w:rPr>
        <w:t>。加</w:t>
      </w:r>
      <w:r w:rsidRPr="00457889">
        <w:rPr>
          <w:rFonts w:ascii="Calibri" w:hAnsi="Calibri" w:cs="Calibri"/>
        </w:rPr>
        <w:t>8.2</w:t>
      </w:r>
      <w:r w:rsidRPr="00457889">
        <w:rPr>
          <w:rFonts w:ascii="Calibri" w:hAnsi="Calibri" w:cs="Calibri"/>
        </w:rPr>
        <w:t>公斤</w:t>
      </w:r>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18"/>
          <w:attr w:name="UnitName" w:val="磅"/>
        </w:smartTagPr>
        <w:r w:rsidRPr="00457889">
          <w:rPr>
            <w:rFonts w:ascii="Calibri" w:hAnsi="Calibri" w:cs="Calibri"/>
          </w:rPr>
          <w:t>18</w:t>
        </w:r>
        <w:r w:rsidRPr="00457889">
          <w:rPr>
            <w:rFonts w:ascii="Calibri" w:hAnsi="Calibri" w:cs="Calibri"/>
          </w:rPr>
          <w:t>磅</w:t>
        </w:r>
      </w:smartTag>
      <w:r w:rsidRPr="00457889">
        <w:rPr>
          <w:rFonts w:ascii="Calibri" w:hAnsi="Calibri" w:cs="Calibri"/>
        </w:rPr>
        <w:t>)</w:t>
      </w:r>
      <w:r w:rsidRPr="00457889">
        <w:rPr>
          <w:rFonts w:ascii="Calibri" w:hAnsi="Calibri" w:cs="Calibri"/>
        </w:rPr>
        <w:t>砝碼於秤桿上，</w:t>
      </w:r>
      <w:proofErr w:type="gramStart"/>
      <w:r w:rsidRPr="00457889">
        <w:rPr>
          <w:rFonts w:ascii="Calibri" w:hAnsi="Calibri" w:cs="Calibri"/>
        </w:rPr>
        <w:t>均速轉動</w:t>
      </w:r>
      <w:proofErr w:type="gramEnd"/>
      <w:r w:rsidRPr="00457889">
        <w:rPr>
          <w:rFonts w:ascii="Calibri" w:hAnsi="Calibri" w:cs="Calibri"/>
        </w:rPr>
        <w:t>轉輪加壓，此時</w:t>
      </w:r>
      <w:proofErr w:type="gramStart"/>
      <w:r w:rsidRPr="00457889">
        <w:rPr>
          <w:rFonts w:ascii="Calibri" w:hAnsi="Calibri" w:cs="Calibri"/>
        </w:rPr>
        <w:t>秤桿應離原位</w:t>
      </w:r>
      <w:proofErr w:type="gramEnd"/>
      <w:r w:rsidRPr="00457889">
        <w:rPr>
          <w:rFonts w:ascii="Calibri" w:hAnsi="Calibri" w:cs="Calibri"/>
        </w:rPr>
        <w:t>5</w:t>
      </w:r>
      <w:r w:rsidRPr="00457889">
        <w:rPr>
          <w:rFonts w:ascii="Calibri" w:hAnsi="Calibri" w:cs="Calibri"/>
        </w:rPr>
        <w:t>秒</w:t>
      </w:r>
      <w:proofErr w:type="gramStart"/>
      <w:r w:rsidRPr="00457889">
        <w:rPr>
          <w:rFonts w:ascii="Calibri" w:hAnsi="Calibri" w:cs="Calibri"/>
        </w:rPr>
        <w:t>後復平</w:t>
      </w:r>
      <w:proofErr w:type="gramEnd"/>
      <w:r w:rsidRPr="00457889">
        <w:rPr>
          <w:rFonts w:ascii="Calibri" w:hAnsi="Calibri" w:cs="Calibri"/>
        </w:rPr>
        <w:t>。停止轉動後記錄讀數</w:t>
      </w:r>
      <w:r w:rsidRPr="00457889">
        <w:rPr>
          <w:rFonts w:ascii="Calibri" w:hAnsi="Calibri" w:cs="Calibri"/>
        </w:rPr>
        <w:t>(</w:t>
      </w:r>
      <w:r w:rsidRPr="00457889">
        <w:rPr>
          <w:rFonts w:ascii="Calibri" w:hAnsi="Calibri" w:cs="Calibri"/>
        </w:rPr>
        <w:t>推進變形量</w:t>
      </w:r>
      <w:r w:rsidRPr="00457889">
        <w:rPr>
          <w:rFonts w:ascii="Calibri" w:hAnsi="Calibri" w:cs="Calibri"/>
        </w:rPr>
        <w:t>)</w:t>
      </w:r>
      <w:r w:rsidRPr="00457889">
        <w:rPr>
          <w:rFonts w:ascii="Calibri" w:hAnsi="Calibri" w:cs="Calibri"/>
        </w:rPr>
        <w:t>。再轉動</w:t>
      </w:r>
      <w:proofErr w:type="gramStart"/>
      <w:r w:rsidRPr="00457889">
        <w:rPr>
          <w:rFonts w:ascii="Calibri" w:hAnsi="Calibri" w:cs="Calibri"/>
        </w:rPr>
        <w:t>轉輪至輪上</w:t>
      </w:r>
      <w:proofErr w:type="gramEnd"/>
      <w:r w:rsidRPr="00457889">
        <w:rPr>
          <w:rFonts w:ascii="Calibri" w:hAnsi="Calibri" w:cs="Calibri"/>
        </w:rPr>
        <w:t>刻度指標</w:t>
      </w:r>
      <w:r w:rsidRPr="00457889">
        <w:rPr>
          <w:rFonts w:ascii="Calibri" w:hAnsi="Calibri" w:cs="Calibri"/>
        </w:rPr>
        <w:t>10</w:t>
      </w:r>
      <w:r w:rsidRPr="00457889">
        <w:rPr>
          <w:rFonts w:ascii="Calibri" w:hAnsi="Calibri" w:cs="Calibri"/>
        </w:rPr>
        <w:t>處</w:t>
      </w:r>
      <w:r w:rsidRPr="00457889">
        <w:rPr>
          <w:rFonts w:ascii="Calibri" w:hAnsi="Calibri" w:cs="Calibri"/>
        </w:rPr>
        <w:t>(</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457889">
          <w:rPr>
            <w:rFonts w:ascii="Calibri" w:hAnsi="Calibri" w:cs="Calibri"/>
          </w:rPr>
          <w:t>2.54</w:t>
        </w:r>
        <w:r w:rsidRPr="00457889">
          <w:rPr>
            <w:rFonts w:ascii="Calibri" w:hAnsi="Calibri" w:cs="Calibri"/>
          </w:rPr>
          <w:t>公分</w:t>
        </w:r>
      </w:smartTag>
      <w:r w:rsidRPr="00457889">
        <w:rPr>
          <w:rFonts w:ascii="Calibri" w:hAnsi="Calibri" w:cs="Calibri"/>
        </w:rPr>
        <w:t>，即</w:t>
      </w:r>
      <w:r w:rsidRPr="00457889">
        <w:rPr>
          <w:rFonts w:ascii="Calibri" w:hAnsi="Calibri" w:cs="Calibri"/>
        </w:rPr>
        <w:t>1</w:t>
      </w:r>
      <w:r w:rsidRPr="00457889">
        <w:rPr>
          <w:rFonts w:ascii="Calibri" w:hAnsi="Calibri" w:cs="Calibri"/>
        </w:rPr>
        <w:t>吋變形</w:t>
      </w:r>
      <w:r w:rsidRPr="00457889">
        <w:rPr>
          <w:rFonts w:ascii="Calibri" w:hAnsi="Calibri" w:cs="Calibri"/>
        </w:rPr>
        <w:t>)</w:t>
      </w:r>
      <w:r w:rsidRPr="00457889">
        <w:rPr>
          <w:rFonts w:ascii="Calibri" w:hAnsi="Calibri" w:cs="Calibri"/>
        </w:rPr>
        <w:t>。</w:t>
      </w:r>
    </w:p>
    <w:p w14:paraId="2E22052E" w14:textId="77777777" w:rsidR="001F11F3" w:rsidRPr="00457889" w:rsidRDefault="001F11F3" w:rsidP="001F11F3">
      <w:pPr>
        <w:ind w:leftChars="300" w:left="720"/>
        <w:rPr>
          <w:rFonts w:ascii="Calibri" w:hAnsi="Calibri" w:cs="Calibri"/>
        </w:rPr>
      </w:pPr>
      <w:proofErr w:type="gramStart"/>
      <w:r w:rsidRPr="00457889">
        <w:rPr>
          <w:rFonts w:ascii="Calibri" w:hAnsi="Calibri" w:cs="Calibri"/>
        </w:rPr>
        <w:t>均速反轉</w:t>
      </w:r>
      <w:proofErr w:type="gramEnd"/>
      <w:r w:rsidRPr="00457889">
        <w:rPr>
          <w:rFonts w:ascii="Calibri" w:hAnsi="Calibri" w:cs="Calibri"/>
        </w:rPr>
        <w:t>加壓輪</w:t>
      </w:r>
      <w:r w:rsidRPr="00457889">
        <w:rPr>
          <w:rFonts w:ascii="Calibri" w:hAnsi="Calibri" w:cs="Calibri"/>
        </w:rPr>
        <w:t>(</w:t>
      </w:r>
      <w:r w:rsidRPr="00457889">
        <w:rPr>
          <w:rFonts w:ascii="Calibri" w:hAnsi="Calibri" w:cs="Calibri"/>
        </w:rPr>
        <w:t>解除壓力</w:t>
      </w:r>
      <w:r w:rsidRPr="00457889">
        <w:rPr>
          <w:rFonts w:ascii="Calibri" w:hAnsi="Calibri" w:cs="Calibri"/>
        </w:rPr>
        <w:t>)</w:t>
      </w:r>
      <w:r w:rsidRPr="00457889">
        <w:rPr>
          <w:rFonts w:ascii="Calibri" w:hAnsi="Calibri" w:cs="Calibri"/>
        </w:rPr>
        <w:t>使</w:t>
      </w:r>
      <w:proofErr w:type="gramStart"/>
      <w:r w:rsidRPr="00457889">
        <w:rPr>
          <w:rFonts w:ascii="Calibri" w:hAnsi="Calibri" w:cs="Calibri"/>
        </w:rPr>
        <w:t>桿</w:t>
      </w:r>
      <w:proofErr w:type="gramEnd"/>
      <w:r w:rsidRPr="00457889">
        <w:rPr>
          <w:rFonts w:ascii="Calibri" w:hAnsi="Calibri" w:cs="Calibri"/>
        </w:rPr>
        <w:t>針復元，十秒後若有必要，調整</w:t>
      </w:r>
      <w:proofErr w:type="gramStart"/>
      <w:r w:rsidRPr="00457889">
        <w:rPr>
          <w:rFonts w:ascii="Calibri" w:hAnsi="Calibri" w:cs="Calibri"/>
        </w:rPr>
        <w:t>桿</w:t>
      </w:r>
      <w:proofErr w:type="gramEnd"/>
      <w:r w:rsidRPr="00457889">
        <w:rPr>
          <w:rFonts w:ascii="Calibri" w:hAnsi="Calibri" w:cs="Calibri"/>
        </w:rPr>
        <w:t>針對</w:t>
      </w:r>
      <w:proofErr w:type="gramStart"/>
      <w:r w:rsidRPr="00457889">
        <w:rPr>
          <w:rFonts w:ascii="Calibri" w:hAnsi="Calibri" w:cs="Calibri"/>
        </w:rPr>
        <w:t>準</w:t>
      </w:r>
      <w:proofErr w:type="gramEnd"/>
      <w:r w:rsidRPr="00457889">
        <w:rPr>
          <w:rFonts w:ascii="Calibri" w:hAnsi="Calibri" w:cs="Calibri"/>
        </w:rPr>
        <w:t>標線，記錄讀數</w:t>
      </w:r>
      <w:r w:rsidRPr="00457889">
        <w:rPr>
          <w:rFonts w:ascii="Calibri" w:hAnsi="Calibri" w:cs="Calibri"/>
        </w:rPr>
        <w:t>(</w:t>
      </w:r>
      <w:r w:rsidRPr="00457889">
        <w:rPr>
          <w:rFonts w:ascii="Calibri" w:hAnsi="Calibri" w:cs="Calibri"/>
        </w:rPr>
        <w:t>復原</w:t>
      </w:r>
      <w:r w:rsidRPr="00457889">
        <w:rPr>
          <w:rFonts w:ascii="Calibri" w:hAnsi="Calibri" w:cs="Calibri"/>
        </w:rPr>
        <w:t xml:space="preserve">   </w:t>
      </w:r>
      <w:r w:rsidRPr="00457889">
        <w:rPr>
          <w:rFonts w:ascii="Calibri" w:hAnsi="Calibri" w:cs="Calibri"/>
        </w:rPr>
        <w:t>變形</w:t>
      </w:r>
      <w:r w:rsidRPr="00457889">
        <w:rPr>
          <w:rFonts w:ascii="Calibri" w:hAnsi="Calibri" w:cs="Calibri"/>
        </w:rPr>
        <w:t>)</w:t>
      </w:r>
      <w:r w:rsidRPr="00457889">
        <w:rPr>
          <w:rFonts w:ascii="Calibri" w:hAnsi="Calibri" w:cs="Calibri"/>
        </w:rPr>
        <w:t>，每球就與原測定點直徑線成直角另二點直徑線反覆實施此操作。</w:t>
      </w:r>
    </w:p>
    <w:p w14:paraId="6A2D8CC6" w14:textId="77777777" w:rsidR="001F11F3" w:rsidRPr="00457889" w:rsidRDefault="001F11F3" w:rsidP="001F11F3">
      <w:pPr>
        <w:ind w:firstLineChars="100" w:firstLine="240"/>
        <w:rPr>
          <w:rFonts w:ascii="Calibri" w:hAnsi="Calibri" w:cs="Calibri"/>
        </w:rPr>
      </w:pPr>
      <w:proofErr w:type="gramStart"/>
      <w:r w:rsidRPr="00457889">
        <w:rPr>
          <w:rFonts w:ascii="Calibri" w:hAnsi="Calibri" w:cs="Calibri"/>
        </w:rPr>
        <w:t>Ｅ</w:t>
      </w:r>
      <w:proofErr w:type="gramEnd"/>
      <w:r w:rsidRPr="00457889">
        <w:rPr>
          <w:rFonts w:ascii="Calibri" w:hAnsi="Calibri" w:cs="Calibri"/>
        </w:rPr>
        <w:t>.</w:t>
      </w:r>
      <w:r w:rsidRPr="00457889">
        <w:rPr>
          <w:rFonts w:ascii="Calibri" w:hAnsi="Calibri" w:cs="Calibri"/>
        </w:rPr>
        <w:t>彈性測試</w:t>
      </w:r>
      <w:r w:rsidRPr="00457889">
        <w:rPr>
          <w:rFonts w:ascii="Calibri" w:hAnsi="Calibri" w:cs="Calibri"/>
        </w:rPr>
        <w:t>(</w:t>
      </w:r>
      <w:r w:rsidRPr="00457889">
        <w:rPr>
          <w:rFonts w:ascii="Calibri" w:hAnsi="Calibri" w:cs="Calibri"/>
        </w:rPr>
        <w:t>如前述</w:t>
      </w:r>
      <w:r w:rsidRPr="00457889">
        <w:rPr>
          <w:rFonts w:ascii="Calibri" w:hAnsi="Calibri" w:cs="Calibri"/>
        </w:rPr>
        <w:t>)</w:t>
      </w:r>
      <w:r w:rsidRPr="00457889">
        <w:rPr>
          <w:rFonts w:ascii="Calibri" w:hAnsi="Calibri" w:cs="Calibri"/>
        </w:rPr>
        <w:t>，由水泥面量到球的底部。</w:t>
      </w:r>
    </w:p>
    <w:p w14:paraId="707E8AAD" w14:textId="77777777" w:rsidR="001F11F3" w:rsidRPr="00457889" w:rsidRDefault="001F11F3" w:rsidP="001F11F3">
      <w:pPr>
        <w:rPr>
          <w:rFonts w:ascii="Calibri" w:hAnsi="Calibri" w:cs="Calibri"/>
        </w:rPr>
      </w:pPr>
      <w:r w:rsidRPr="00457889">
        <w:rPr>
          <w:rFonts w:ascii="Calibri" w:hAnsi="Calibri" w:cs="Calibri"/>
        </w:rPr>
        <w:t>(</w:t>
      </w:r>
      <w:r w:rsidRPr="00457889">
        <w:rPr>
          <w:rFonts w:ascii="Calibri" w:hAnsi="Calibri" w:cs="Calibri"/>
        </w:rPr>
        <w:t>七</w:t>
      </w:r>
      <w:r w:rsidRPr="00457889">
        <w:rPr>
          <w:rFonts w:ascii="Calibri" w:hAnsi="Calibri" w:cs="Calibri"/>
        </w:rPr>
        <w:t>)</w:t>
      </w:r>
      <w:r w:rsidRPr="00457889">
        <w:rPr>
          <w:rFonts w:ascii="Calibri" w:hAnsi="Calibri" w:cs="Calibri"/>
        </w:rPr>
        <w:tab/>
      </w:r>
      <w:r w:rsidRPr="00457889">
        <w:rPr>
          <w:rFonts w:ascii="Calibri" w:hAnsi="Calibri" w:cs="Calibri"/>
        </w:rPr>
        <w:t>球場表面的分類：</w:t>
      </w:r>
      <w:r w:rsidRPr="00457889">
        <w:rPr>
          <w:rFonts w:ascii="Calibri" w:hAnsi="Calibri" w:cs="Calibri"/>
        </w:rPr>
        <w:t>ITF</w:t>
      </w:r>
      <w:r w:rsidRPr="00457889">
        <w:rPr>
          <w:rFonts w:ascii="Calibri" w:hAnsi="Calibri" w:cs="Calibri"/>
        </w:rPr>
        <w:t>是以球場表面顆粒粗細值來分類：</w:t>
      </w:r>
    </w:p>
    <w:p w14:paraId="419B0DA0" w14:textId="77777777" w:rsidR="001F11F3" w:rsidRPr="00457889" w:rsidRDefault="001F11F3" w:rsidP="001F11F3">
      <w:pPr>
        <w:ind w:firstLineChars="150" w:firstLine="360"/>
        <w:rPr>
          <w:rFonts w:ascii="Calibri" w:hAnsi="Calibri" w:cs="Calibri"/>
        </w:rPr>
      </w:pPr>
      <w:r w:rsidRPr="00457889">
        <w:rPr>
          <w:rFonts w:ascii="Calibri" w:hAnsi="Calibri" w:cs="Calibri"/>
        </w:rPr>
        <w:t>型</w:t>
      </w:r>
      <w:proofErr w:type="gramStart"/>
      <w:r w:rsidRPr="00457889">
        <w:rPr>
          <w:rFonts w:ascii="Calibri" w:hAnsi="Calibri" w:cs="Calibri"/>
        </w:rPr>
        <w:t>一</w:t>
      </w:r>
      <w:proofErr w:type="gramEnd"/>
      <w:r w:rsidRPr="00457889">
        <w:rPr>
          <w:rFonts w:ascii="Calibri" w:hAnsi="Calibri" w:cs="Calibri"/>
        </w:rPr>
        <w:t>(</w:t>
      </w:r>
      <w:r w:rsidRPr="00457889">
        <w:rPr>
          <w:rFonts w:ascii="Calibri" w:hAnsi="Calibri" w:cs="Calibri"/>
        </w:rPr>
        <w:t>慢速</w:t>
      </w:r>
      <w:r w:rsidRPr="00457889">
        <w:rPr>
          <w:rFonts w:ascii="Calibri" w:hAnsi="Calibri" w:cs="Calibri"/>
        </w:rPr>
        <w:t>)</w:t>
      </w:r>
      <w:r w:rsidRPr="00457889">
        <w:rPr>
          <w:rFonts w:ascii="Calibri" w:hAnsi="Calibri" w:cs="Calibri"/>
        </w:rPr>
        <w:t>：值介於</w:t>
      </w:r>
      <w:r w:rsidRPr="00457889">
        <w:rPr>
          <w:rFonts w:ascii="Calibri" w:hAnsi="Calibri" w:cs="Calibri"/>
        </w:rPr>
        <w:t>0-29</w:t>
      </w:r>
      <w:proofErr w:type="gramStart"/>
      <w:r w:rsidRPr="00457889">
        <w:rPr>
          <w:rFonts w:ascii="Calibri" w:hAnsi="Calibri" w:cs="Calibri"/>
        </w:rPr>
        <w:t>之間，</w:t>
      </w:r>
      <w:proofErr w:type="gramEnd"/>
      <w:r w:rsidRPr="00457889">
        <w:rPr>
          <w:rFonts w:ascii="Calibri" w:hAnsi="Calibri" w:cs="Calibri"/>
        </w:rPr>
        <w:t>如紅土、</w:t>
      </w:r>
      <w:proofErr w:type="gramStart"/>
      <w:r w:rsidRPr="00457889">
        <w:rPr>
          <w:rFonts w:ascii="Calibri" w:hAnsi="Calibri" w:cs="Calibri"/>
        </w:rPr>
        <w:t>礦沙球場</w:t>
      </w:r>
      <w:proofErr w:type="gramEnd"/>
      <w:r w:rsidRPr="00457889">
        <w:rPr>
          <w:rFonts w:ascii="Calibri" w:hAnsi="Calibri" w:cs="Calibri"/>
        </w:rPr>
        <w:t>。</w:t>
      </w:r>
    </w:p>
    <w:p w14:paraId="746699D9" w14:textId="77777777" w:rsidR="001F11F3" w:rsidRPr="00457889" w:rsidRDefault="001F11F3" w:rsidP="001F11F3">
      <w:pPr>
        <w:ind w:firstLineChars="150" w:firstLine="360"/>
        <w:rPr>
          <w:rFonts w:ascii="Calibri" w:hAnsi="Calibri" w:cs="Calibri"/>
        </w:rPr>
      </w:pPr>
      <w:r w:rsidRPr="00457889">
        <w:rPr>
          <w:rFonts w:ascii="Calibri" w:hAnsi="Calibri" w:cs="Calibri"/>
        </w:rPr>
        <w:t>型二</w:t>
      </w:r>
      <w:r w:rsidRPr="00457889">
        <w:rPr>
          <w:rFonts w:ascii="Calibri" w:hAnsi="Calibri" w:cs="Calibri"/>
        </w:rPr>
        <w:t>(</w:t>
      </w:r>
      <w:proofErr w:type="gramStart"/>
      <w:r w:rsidRPr="00457889">
        <w:rPr>
          <w:rFonts w:ascii="Calibri" w:hAnsi="Calibri" w:cs="Calibri"/>
        </w:rPr>
        <w:t>中慢速</w:t>
      </w:r>
      <w:proofErr w:type="gramEnd"/>
      <w:r w:rsidRPr="00457889">
        <w:rPr>
          <w:rFonts w:ascii="Calibri" w:hAnsi="Calibri" w:cs="Calibri"/>
        </w:rPr>
        <w:t>)</w:t>
      </w:r>
      <w:r w:rsidRPr="00457889">
        <w:rPr>
          <w:rFonts w:ascii="Calibri" w:hAnsi="Calibri" w:cs="Calibri"/>
        </w:rPr>
        <w:t>：值介於</w:t>
      </w:r>
      <w:r w:rsidRPr="00457889">
        <w:rPr>
          <w:rFonts w:ascii="Calibri" w:hAnsi="Calibri" w:cs="Calibri"/>
        </w:rPr>
        <w:t>30-34</w:t>
      </w:r>
      <w:r w:rsidRPr="00457889">
        <w:rPr>
          <w:rFonts w:ascii="Calibri" w:hAnsi="Calibri" w:cs="Calibri"/>
        </w:rPr>
        <w:t>之間。</w:t>
      </w:r>
    </w:p>
    <w:p w14:paraId="1F291B29" w14:textId="77777777" w:rsidR="001F11F3" w:rsidRPr="00457889" w:rsidRDefault="001F11F3" w:rsidP="001F11F3">
      <w:pPr>
        <w:ind w:firstLineChars="150" w:firstLine="360"/>
        <w:rPr>
          <w:rFonts w:ascii="Calibri" w:hAnsi="Calibri" w:cs="Calibri"/>
        </w:rPr>
      </w:pPr>
      <w:r w:rsidRPr="00457889">
        <w:rPr>
          <w:rFonts w:ascii="Calibri" w:hAnsi="Calibri" w:cs="Calibri"/>
        </w:rPr>
        <w:t>型三</w:t>
      </w:r>
      <w:r w:rsidRPr="00457889">
        <w:rPr>
          <w:rFonts w:ascii="Calibri" w:hAnsi="Calibri" w:cs="Calibri"/>
        </w:rPr>
        <w:t>(</w:t>
      </w:r>
      <w:r w:rsidRPr="00457889">
        <w:rPr>
          <w:rFonts w:ascii="Calibri" w:hAnsi="Calibri" w:cs="Calibri"/>
        </w:rPr>
        <w:t>中速</w:t>
      </w:r>
      <w:r w:rsidRPr="00457889">
        <w:rPr>
          <w:rFonts w:ascii="Calibri" w:hAnsi="Calibri" w:cs="Calibri"/>
        </w:rPr>
        <w:t>)</w:t>
      </w:r>
      <w:r w:rsidRPr="00457889">
        <w:rPr>
          <w:rFonts w:ascii="Calibri" w:hAnsi="Calibri" w:cs="Calibri"/>
        </w:rPr>
        <w:t>：值介於</w:t>
      </w:r>
      <w:r w:rsidRPr="00457889">
        <w:rPr>
          <w:rFonts w:ascii="Calibri" w:hAnsi="Calibri" w:cs="Calibri"/>
        </w:rPr>
        <w:t>35-39</w:t>
      </w:r>
      <w:proofErr w:type="gramStart"/>
      <w:r w:rsidRPr="00457889">
        <w:rPr>
          <w:rFonts w:ascii="Calibri" w:hAnsi="Calibri" w:cs="Calibri"/>
        </w:rPr>
        <w:t>之間，</w:t>
      </w:r>
      <w:proofErr w:type="gramEnd"/>
      <w:r w:rsidRPr="00457889">
        <w:rPr>
          <w:rFonts w:ascii="Calibri" w:hAnsi="Calibri" w:cs="Calibri"/>
        </w:rPr>
        <w:t>如大部份壓克力表層的硬地球場及部份人造地毯球場。</w:t>
      </w:r>
    </w:p>
    <w:p w14:paraId="0703BB28" w14:textId="77777777" w:rsidR="001F11F3" w:rsidRPr="00457889" w:rsidRDefault="001F11F3" w:rsidP="001F11F3">
      <w:pPr>
        <w:ind w:firstLineChars="150" w:firstLine="360"/>
        <w:rPr>
          <w:rFonts w:ascii="Calibri" w:hAnsi="Calibri" w:cs="Calibri"/>
        </w:rPr>
      </w:pPr>
      <w:r w:rsidRPr="00457889">
        <w:rPr>
          <w:rFonts w:ascii="Calibri" w:hAnsi="Calibri" w:cs="Calibri"/>
        </w:rPr>
        <w:t>型四</w:t>
      </w:r>
      <w:r w:rsidRPr="00457889">
        <w:rPr>
          <w:rFonts w:ascii="Calibri" w:hAnsi="Calibri" w:cs="Calibri"/>
        </w:rPr>
        <w:t>(</w:t>
      </w:r>
      <w:r w:rsidRPr="00457889">
        <w:rPr>
          <w:rFonts w:ascii="Calibri" w:hAnsi="Calibri" w:cs="Calibri"/>
        </w:rPr>
        <w:t>中快速</w:t>
      </w:r>
      <w:r w:rsidRPr="00457889">
        <w:rPr>
          <w:rFonts w:ascii="Calibri" w:hAnsi="Calibri" w:cs="Calibri"/>
        </w:rPr>
        <w:t>)</w:t>
      </w:r>
      <w:r w:rsidRPr="00457889">
        <w:rPr>
          <w:rFonts w:ascii="Calibri" w:hAnsi="Calibri" w:cs="Calibri"/>
        </w:rPr>
        <w:t>：值介於</w:t>
      </w:r>
      <w:r w:rsidRPr="00457889">
        <w:rPr>
          <w:rFonts w:ascii="Calibri" w:hAnsi="Calibri" w:cs="Calibri"/>
        </w:rPr>
        <w:t>40-44</w:t>
      </w:r>
      <w:r w:rsidRPr="00457889">
        <w:rPr>
          <w:rFonts w:ascii="Calibri" w:hAnsi="Calibri" w:cs="Calibri"/>
        </w:rPr>
        <w:t>之間。</w:t>
      </w:r>
    </w:p>
    <w:p w14:paraId="352F970B" w14:textId="77777777" w:rsidR="001F11F3" w:rsidRPr="00457889" w:rsidRDefault="001F11F3" w:rsidP="001F11F3">
      <w:pPr>
        <w:spacing w:afterLines="50" w:after="180"/>
        <w:ind w:firstLineChars="150" w:firstLine="360"/>
        <w:rPr>
          <w:rFonts w:ascii="Calibri" w:hAnsi="Calibri" w:cs="Calibri"/>
        </w:rPr>
      </w:pPr>
      <w:r w:rsidRPr="00457889">
        <w:rPr>
          <w:rFonts w:ascii="Calibri" w:hAnsi="Calibri" w:cs="Calibri"/>
        </w:rPr>
        <w:t>型五</w:t>
      </w:r>
      <w:r w:rsidRPr="00457889">
        <w:rPr>
          <w:rFonts w:ascii="Calibri" w:hAnsi="Calibri" w:cs="Calibri"/>
        </w:rPr>
        <w:t>(</w:t>
      </w:r>
      <w:r w:rsidRPr="00457889">
        <w:rPr>
          <w:rFonts w:ascii="Calibri" w:hAnsi="Calibri" w:cs="Calibri"/>
        </w:rPr>
        <w:t>快速</w:t>
      </w:r>
      <w:r w:rsidRPr="00457889">
        <w:rPr>
          <w:rFonts w:ascii="Calibri" w:hAnsi="Calibri" w:cs="Calibri"/>
        </w:rPr>
        <w:t>)</w:t>
      </w:r>
      <w:r w:rsidRPr="00457889">
        <w:rPr>
          <w:rFonts w:ascii="Calibri" w:hAnsi="Calibri" w:cs="Calibri"/>
        </w:rPr>
        <w:t>：值大於</w:t>
      </w:r>
      <w:r w:rsidRPr="00457889">
        <w:rPr>
          <w:rFonts w:ascii="Calibri" w:hAnsi="Calibri" w:cs="Calibri"/>
        </w:rPr>
        <w:t>45</w:t>
      </w:r>
      <w:r w:rsidRPr="00457889">
        <w:rPr>
          <w:rFonts w:ascii="Calibri" w:hAnsi="Calibri" w:cs="Calibri"/>
        </w:rPr>
        <w:t>，如草地、人工草地及部份人造地毯。</w:t>
      </w:r>
    </w:p>
    <w:p w14:paraId="7DC24C98" w14:textId="77777777" w:rsidR="001F11F3" w:rsidRPr="00457889" w:rsidRDefault="001F11F3" w:rsidP="001F11F3">
      <w:pPr>
        <w:rPr>
          <w:rFonts w:ascii="Calibri" w:hAnsi="Calibri" w:cs="Calibri"/>
          <w:b/>
        </w:rPr>
      </w:pPr>
      <w:r w:rsidRPr="00457889">
        <w:rPr>
          <w:rFonts w:ascii="Calibri" w:hAnsi="Calibri" w:cs="Calibri"/>
          <w:b/>
        </w:rPr>
        <w:t>附錄</w:t>
      </w:r>
      <w:r w:rsidRPr="00457889">
        <w:rPr>
          <w:rFonts w:ascii="Calibri" w:hAnsi="Calibri" w:cs="Calibri"/>
          <w:b/>
        </w:rPr>
        <w:t>2</w:t>
      </w:r>
      <w:r w:rsidRPr="00457889">
        <w:rPr>
          <w:rFonts w:ascii="Calibri" w:hAnsi="Calibri" w:cs="Calibri"/>
          <w:b/>
        </w:rPr>
        <w:t>－球拍</w:t>
      </w:r>
    </w:p>
    <w:p w14:paraId="22016DFD" w14:textId="77777777" w:rsidR="001F11F3" w:rsidRPr="00457889" w:rsidRDefault="001F11F3" w:rsidP="001F11F3">
      <w:pPr>
        <w:ind w:left="480" w:hangingChars="200" w:hanging="480"/>
        <w:rPr>
          <w:rFonts w:ascii="Calibri" w:hAnsi="Calibri" w:cs="Calibri"/>
        </w:rPr>
      </w:pPr>
      <w:r w:rsidRPr="00457889">
        <w:rPr>
          <w:rFonts w:ascii="Calibri" w:hAnsi="Calibri" w:cs="Calibri"/>
        </w:rPr>
        <w:t>一、球拍之</w:t>
      </w:r>
      <w:proofErr w:type="gramStart"/>
      <w:r w:rsidRPr="00457889">
        <w:rPr>
          <w:rFonts w:ascii="Calibri" w:hAnsi="Calibri" w:cs="Calibri"/>
        </w:rPr>
        <w:t>擊球面須平坦</w:t>
      </w:r>
      <w:proofErr w:type="gramEnd"/>
      <w:r w:rsidRPr="00457889">
        <w:rPr>
          <w:rFonts w:ascii="Calibri" w:hAnsi="Calibri" w:cs="Calibri"/>
        </w:rPr>
        <w:t>，並以一組線</w:t>
      </w:r>
      <w:proofErr w:type="gramStart"/>
      <w:r w:rsidRPr="00457889">
        <w:rPr>
          <w:rFonts w:ascii="Calibri" w:hAnsi="Calibri" w:cs="Calibri"/>
        </w:rPr>
        <w:t>交互穿織而</w:t>
      </w:r>
      <w:proofErr w:type="gramEnd"/>
      <w:r w:rsidRPr="00457889">
        <w:rPr>
          <w:rFonts w:ascii="Calibri" w:hAnsi="Calibri" w:cs="Calibri"/>
        </w:rPr>
        <w:t>連結</w:t>
      </w:r>
      <w:proofErr w:type="gramStart"/>
      <w:r w:rsidRPr="00457889">
        <w:rPr>
          <w:rFonts w:ascii="Calibri" w:hAnsi="Calibri" w:cs="Calibri"/>
        </w:rPr>
        <w:t>於拍框</w:t>
      </w:r>
      <w:proofErr w:type="gramEnd"/>
      <w:r w:rsidRPr="00457889">
        <w:rPr>
          <w:rFonts w:ascii="Calibri" w:hAnsi="Calibri" w:cs="Calibri"/>
        </w:rPr>
        <w:t>，且織成之花樣須均一，而中央部分之密度不得小於其他部分。球拍的設計及穿線要符合兩面擊球時的特性一致。除位置適當，大小合適又純為防止磨損或振動目的而裝置之配件外，不得有其他配件及突起。</w:t>
      </w:r>
    </w:p>
    <w:p w14:paraId="2BE545AC" w14:textId="32344131" w:rsidR="001F11F3" w:rsidRPr="00457889" w:rsidRDefault="001F11F3" w:rsidP="001F11F3">
      <w:pPr>
        <w:rPr>
          <w:rFonts w:ascii="Calibri" w:hAnsi="Calibri" w:cs="Calibri"/>
        </w:rPr>
      </w:pPr>
      <w:r w:rsidRPr="00457889">
        <w:rPr>
          <w:rFonts w:ascii="Calibri" w:hAnsi="Calibri" w:cs="Calibri"/>
        </w:rPr>
        <w:t>二、球拍之長度，</w:t>
      </w:r>
      <w:proofErr w:type="gramStart"/>
      <w:r w:rsidRPr="00457889">
        <w:rPr>
          <w:rFonts w:ascii="Calibri" w:hAnsi="Calibri" w:cs="Calibri"/>
        </w:rPr>
        <w:t>包括拍柄不得</w:t>
      </w:r>
      <w:proofErr w:type="gramEnd"/>
      <w:r w:rsidRPr="00457889">
        <w:rPr>
          <w:rFonts w:ascii="Calibri" w:hAnsi="Calibri" w:cs="Calibri"/>
        </w:rPr>
        <w:t>超過</w:t>
      </w:r>
      <w:r w:rsidRPr="00457889">
        <w:rPr>
          <w:rFonts w:ascii="Calibri" w:hAnsi="Calibri" w:cs="Calibri"/>
        </w:rPr>
        <w:t>73.7</w:t>
      </w:r>
      <w:r w:rsidRPr="00457889">
        <w:rPr>
          <w:rFonts w:ascii="Calibri" w:hAnsi="Calibri" w:cs="Calibri"/>
        </w:rPr>
        <w:t>公分</w:t>
      </w:r>
      <w:r w:rsidRPr="00457889">
        <w:rPr>
          <w:rFonts w:ascii="Calibri" w:hAnsi="Calibri" w:cs="Calibri"/>
        </w:rPr>
        <w:t>(29</w:t>
      </w:r>
      <w:r w:rsidRPr="00457889">
        <w:rPr>
          <w:rFonts w:ascii="Calibri" w:hAnsi="Calibri" w:cs="Calibri"/>
        </w:rPr>
        <w:t>吋</w:t>
      </w:r>
      <w:r w:rsidRPr="00457889">
        <w:rPr>
          <w:rFonts w:ascii="Calibri" w:hAnsi="Calibri" w:cs="Calibri"/>
        </w:rPr>
        <w:t>)</w:t>
      </w:r>
      <w:r w:rsidRPr="00457889">
        <w:rPr>
          <w:rFonts w:ascii="Calibri" w:hAnsi="Calibri" w:cs="Calibri"/>
        </w:rPr>
        <w:t>，</w:t>
      </w:r>
      <w:proofErr w:type="gramStart"/>
      <w:r w:rsidRPr="00457889">
        <w:rPr>
          <w:rFonts w:ascii="Calibri" w:hAnsi="Calibri" w:cs="Calibri"/>
        </w:rPr>
        <w:t>拍框的</w:t>
      </w:r>
      <w:proofErr w:type="gramEnd"/>
      <w:r w:rsidRPr="00457889">
        <w:rPr>
          <w:rFonts w:ascii="Calibri" w:hAnsi="Calibri" w:cs="Calibri"/>
        </w:rPr>
        <w:t>寬度不得大於</w:t>
      </w:r>
      <w:r w:rsidRPr="00457889">
        <w:rPr>
          <w:rFonts w:ascii="Calibri" w:hAnsi="Calibri" w:cs="Calibri"/>
        </w:rPr>
        <w:t>31.7</w:t>
      </w:r>
      <w:r w:rsidRPr="00457889">
        <w:rPr>
          <w:rFonts w:ascii="Calibri" w:hAnsi="Calibri" w:cs="Calibri"/>
        </w:rPr>
        <w:t>公分</w:t>
      </w:r>
      <w:r w:rsidRPr="00457889">
        <w:rPr>
          <w:rFonts w:ascii="Calibri" w:hAnsi="Calibri" w:cs="Calibri"/>
        </w:rPr>
        <w:t>(12.5</w:t>
      </w:r>
      <w:r w:rsidRPr="00457889">
        <w:rPr>
          <w:rFonts w:ascii="Calibri" w:hAnsi="Calibri" w:cs="Calibri"/>
        </w:rPr>
        <w:t>吋</w:t>
      </w:r>
      <w:r w:rsidRPr="00457889">
        <w:rPr>
          <w:rFonts w:ascii="Calibri" w:hAnsi="Calibri" w:cs="Calibri"/>
        </w:rPr>
        <w:t>)</w:t>
      </w:r>
      <w:r w:rsidRPr="00457889">
        <w:rPr>
          <w:rFonts w:ascii="Calibri" w:hAnsi="Calibri" w:cs="Calibri"/>
        </w:rPr>
        <w:t>，擊球</w:t>
      </w:r>
      <w:r>
        <w:rPr>
          <w:rFonts w:ascii="Calibri" w:hAnsi="Calibri" w:cs="Calibri"/>
        </w:rPr>
        <w:br/>
      </w:r>
      <w:r>
        <w:rPr>
          <w:rFonts w:ascii="Calibri" w:hAnsi="Calibri" w:cs="Calibri" w:hint="eastAsia"/>
        </w:rPr>
        <w:t xml:space="preserve">    </w:t>
      </w:r>
      <w:r w:rsidRPr="00457889">
        <w:rPr>
          <w:rFonts w:ascii="Calibri" w:hAnsi="Calibri" w:cs="Calibri"/>
        </w:rPr>
        <w:t>面的長度不得大於</w:t>
      </w:r>
      <w:r w:rsidRPr="00457889">
        <w:rPr>
          <w:rFonts w:ascii="Calibri" w:hAnsi="Calibri" w:cs="Calibri"/>
        </w:rPr>
        <w:t>39.4</w:t>
      </w:r>
      <w:r w:rsidRPr="00457889">
        <w:rPr>
          <w:rFonts w:ascii="Calibri" w:hAnsi="Calibri" w:cs="Calibri"/>
        </w:rPr>
        <w:t>公分</w:t>
      </w:r>
      <w:r w:rsidRPr="00457889">
        <w:rPr>
          <w:rFonts w:ascii="Calibri" w:hAnsi="Calibri" w:cs="Calibri"/>
        </w:rPr>
        <w:t>(15.5</w:t>
      </w:r>
      <w:r w:rsidRPr="00457889">
        <w:rPr>
          <w:rFonts w:ascii="Calibri" w:hAnsi="Calibri" w:cs="Calibri"/>
        </w:rPr>
        <w:t>吋</w:t>
      </w:r>
      <w:r w:rsidRPr="00457889">
        <w:rPr>
          <w:rFonts w:ascii="Calibri" w:hAnsi="Calibri" w:cs="Calibri"/>
        </w:rPr>
        <w:t>)</w:t>
      </w:r>
      <w:r w:rsidRPr="00457889">
        <w:rPr>
          <w:rFonts w:ascii="Calibri" w:hAnsi="Calibri" w:cs="Calibri"/>
        </w:rPr>
        <w:t>，寬度不得大於</w:t>
      </w:r>
      <w:r w:rsidRPr="00457889">
        <w:rPr>
          <w:rFonts w:ascii="Calibri" w:hAnsi="Calibri" w:cs="Calibri"/>
        </w:rPr>
        <w:t>29.2</w:t>
      </w:r>
      <w:r w:rsidRPr="00457889">
        <w:rPr>
          <w:rFonts w:ascii="Calibri" w:hAnsi="Calibri" w:cs="Calibri"/>
        </w:rPr>
        <w:t>公分</w:t>
      </w:r>
      <w:r w:rsidRPr="00457889">
        <w:rPr>
          <w:rFonts w:ascii="Calibri" w:hAnsi="Calibri" w:cs="Calibri"/>
        </w:rPr>
        <w:t>(11.5</w:t>
      </w:r>
      <w:r w:rsidRPr="00457889">
        <w:rPr>
          <w:rFonts w:ascii="Calibri" w:hAnsi="Calibri" w:cs="Calibri"/>
        </w:rPr>
        <w:t>吋</w:t>
      </w:r>
      <w:r w:rsidRPr="00457889">
        <w:rPr>
          <w:rFonts w:ascii="Calibri" w:hAnsi="Calibri" w:cs="Calibri"/>
        </w:rPr>
        <w:t>)</w:t>
      </w:r>
      <w:r w:rsidRPr="00457889">
        <w:rPr>
          <w:rFonts w:ascii="Calibri" w:hAnsi="Calibri" w:cs="Calibri"/>
        </w:rPr>
        <w:t>。</w:t>
      </w:r>
    </w:p>
    <w:p w14:paraId="15AEAB42" w14:textId="77777777" w:rsidR="001F11F3" w:rsidRPr="00457889" w:rsidRDefault="001F11F3" w:rsidP="001F11F3">
      <w:pPr>
        <w:ind w:left="480" w:hangingChars="200" w:hanging="480"/>
        <w:rPr>
          <w:rFonts w:ascii="Calibri" w:hAnsi="Calibri" w:cs="Calibri"/>
        </w:rPr>
      </w:pPr>
      <w:r w:rsidRPr="00457889">
        <w:rPr>
          <w:rFonts w:ascii="Calibri" w:hAnsi="Calibri" w:cs="Calibri"/>
        </w:rPr>
        <w:t>三、</w:t>
      </w:r>
      <w:proofErr w:type="gramStart"/>
      <w:r w:rsidRPr="00457889">
        <w:rPr>
          <w:rFonts w:ascii="Calibri" w:hAnsi="Calibri" w:cs="Calibri"/>
        </w:rPr>
        <w:t>拍框</w:t>
      </w:r>
      <w:proofErr w:type="gramEnd"/>
      <w:r w:rsidRPr="00457889">
        <w:rPr>
          <w:rFonts w:ascii="Calibri" w:hAnsi="Calibri" w:cs="Calibri"/>
        </w:rPr>
        <w:t>(</w:t>
      </w:r>
      <w:r w:rsidRPr="00457889">
        <w:rPr>
          <w:rFonts w:ascii="Calibri" w:hAnsi="Calibri" w:cs="Calibri"/>
        </w:rPr>
        <w:t>包括握柄</w:t>
      </w:r>
      <w:r w:rsidRPr="00457889">
        <w:rPr>
          <w:rFonts w:ascii="Calibri" w:hAnsi="Calibri" w:cs="Calibri"/>
        </w:rPr>
        <w:t>)</w:t>
      </w:r>
      <w:r w:rsidRPr="00457889">
        <w:rPr>
          <w:rFonts w:ascii="Calibri" w:hAnsi="Calibri" w:cs="Calibri"/>
        </w:rPr>
        <w:t>除非為防止磨損及振動或平衡重量為目的，而裝置大小適宜之附件於合理的位置，不得裝有附件及做任何之改裝。</w:t>
      </w:r>
    </w:p>
    <w:p w14:paraId="68ECB94C" w14:textId="77777777" w:rsidR="001F11F3" w:rsidRPr="00457889" w:rsidRDefault="001F11F3" w:rsidP="001F11F3">
      <w:pPr>
        <w:ind w:left="480" w:hangingChars="200" w:hanging="480"/>
        <w:rPr>
          <w:rFonts w:ascii="Calibri" w:hAnsi="Calibri" w:cs="Calibri"/>
        </w:rPr>
      </w:pPr>
      <w:r w:rsidRPr="00457889">
        <w:rPr>
          <w:rFonts w:ascii="Calibri" w:hAnsi="Calibri" w:cs="Calibri"/>
        </w:rPr>
        <w:t>四、</w:t>
      </w:r>
      <w:proofErr w:type="gramStart"/>
      <w:r w:rsidRPr="00457889">
        <w:rPr>
          <w:rFonts w:ascii="Calibri" w:hAnsi="Calibri" w:cs="Calibri"/>
        </w:rPr>
        <w:t>拍框包括握柄及線</w:t>
      </w:r>
      <w:proofErr w:type="gramEnd"/>
      <w:r w:rsidRPr="00457889">
        <w:rPr>
          <w:rFonts w:ascii="Calibri" w:hAnsi="Calibri" w:cs="Calibri"/>
        </w:rPr>
        <w:t>等之設計上，不得在比賽進行時，會實質地改變球拍之形狀或改變球拍在縱軸方向的重量分佈，而改變</w:t>
      </w:r>
      <w:proofErr w:type="gramStart"/>
      <w:r w:rsidRPr="00457889">
        <w:rPr>
          <w:rFonts w:ascii="Calibri" w:hAnsi="Calibri" w:cs="Calibri"/>
        </w:rPr>
        <w:t>揮動慣量</w:t>
      </w:r>
      <w:proofErr w:type="gramEnd"/>
      <w:r w:rsidRPr="00457889">
        <w:rPr>
          <w:rFonts w:ascii="Calibri" w:hAnsi="Calibri" w:cs="Calibri"/>
        </w:rPr>
        <w:t>，或慢慢地改變球拍的特性而影響球拍的性能。球拍不能裝有足以影響擊球特性的能源裝置。</w:t>
      </w:r>
    </w:p>
    <w:p w14:paraId="5C8D8CE6" w14:textId="77777777" w:rsidR="001F11F3" w:rsidRPr="00457889" w:rsidRDefault="001F11F3" w:rsidP="001F11F3">
      <w:pPr>
        <w:rPr>
          <w:rFonts w:ascii="Calibri" w:hAnsi="Calibri" w:cs="Calibri"/>
        </w:rPr>
      </w:pPr>
      <w:r w:rsidRPr="00457889">
        <w:rPr>
          <w:rFonts w:ascii="Calibri" w:hAnsi="Calibri" w:cs="Calibri"/>
        </w:rPr>
        <w:t>五、球拍不得裝有任何能在比賽中提供球員任何形式</w:t>
      </w:r>
      <w:r w:rsidRPr="00457889">
        <w:rPr>
          <w:rFonts w:ascii="Calibri" w:hAnsi="Calibri" w:cs="Calibri"/>
        </w:rPr>
        <w:t>(</w:t>
      </w:r>
      <w:r w:rsidRPr="00457889">
        <w:rPr>
          <w:rFonts w:ascii="Calibri" w:hAnsi="Calibri" w:cs="Calibri"/>
        </w:rPr>
        <w:t>聽覺或視覺</w:t>
      </w:r>
      <w:r w:rsidRPr="00457889">
        <w:rPr>
          <w:rFonts w:ascii="Calibri" w:hAnsi="Calibri" w:cs="Calibri"/>
        </w:rPr>
        <w:t>)</w:t>
      </w:r>
      <w:r w:rsidRPr="00457889">
        <w:rPr>
          <w:rFonts w:ascii="Calibri" w:hAnsi="Calibri" w:cs="Calibri"/>
        </w:rPr>
        <w:t>的通訊、建議、或指導的裝置。</w:t>
      </w:r>
    </w:p>
    <w:p w14:paraId="3D6329CC" w14:textId="77777777" w:rsidR="001F11F3" w:rsidRDefault="001F11F3" w:rsidP="001F11F3">
      <w:pPr>
        <w:rPr>
          <w:rFonts w:ascii="Calibri" w:hAnsi="Calibri" w:cs="Calibri"/>
        </w:rPr>
      </w:pPr>
    </w:p>
    <w:p w14:paraId="20475393" w14:textId="77777777" w:rsidR="001F11F3" w:rsidRDefault="001F11F3" w:rsidP="001F11F3">
      <w:pPr>
        <w:rPr>
          <w:rFonts w:ascii="Calibri" w:hAnsi="Calibri" w:cs="Calibri"/>
          <w:b/>
        </w:rPr>
      </w:pPr>
      <w:r w:rsidRPr="00256812">
        <w:rPr>
          <w:rFonts w:ascii="Calibri" w:hAnsi="Calibri" w:cs="Calibri" w:hint="eastAsia"/>
          <w:b/>
        </w:rPr>
        <w:t>附錄</w:t>
      </w:r>
      <w:r w:rsidRPr="00256812">
        <w:rPr>
          <w:rFonts w:ascii="Calibri" w:hAnsi="Calibri" w:cs="Calibri" w:hint="eastAsia"/>
          <w:b/>
        </w:rPr>
        <w:t>3-</w:t>
      </w:r>
      <w:r w:rsidRPr="00256812">
        <w:rPr>
          <w:rFonts w:ascii="Calibri" w:hAnsi="Calibri" w:cs="Calibri" w:hint="eastAsia"/>
          <w:b/>
        </w:rPr>
        <w:t>球員分析數據科技</w:t>
      </w:r>
    </w:p>
    <w:p w14:paraId="6B5DE76C" w14:textId="77777777" w:rsidR="001F11F3" w:rsidRPr="000361B0" w:rsidRDefault="001F11F3" w:rsidP="001F11F3">
      <w:pPr>
        <w:rPr>
          <w:rFonts w:ascii="Calibri" w:hAnsi="Calibri" w:cs="Calibri"/>
        </w:rPr>
      </w:pPr>
      <w:r w:rsidRPr="000361B0">
        <w:rPr>
          <w:rFonts w:ascii="Calibri" w:hAnsi="Calibri" w:cs="Calibri" w:hint="eastAsia"/>
        </w:rPr>
        <w:t>球員分析數據科技是設備具以下條件並能得到球員表現及數據的功能</w:t>
      </w:r>
      <w:r>
        <w:rPr>
          <w:rFonts w:ascii="Calibri" w:hAnsi="Calibri" w:cs="Calibri" w:hint="eastAsia"/>
        </w:rPr>
        <w:t>:</w:t>
      </w:r>
    </w:p>
    <w:p w14:paraId="0C83FCD8" w14:textId="77777777" w:rsidR="001F11F3" w:rsidRPr="000361B0" w:rsidRDefault="001F11F3" w:rsidP="001F11F3">
      <w:pPr>
        <w:rPr>
          <w:rFonts w:ascii="Calibri" w:hAnsi="Calibri" w:cs="Calibri"/>
        </w:rPr>
      </w:pPr>
      <w:r w:rsidRPr="000361B0">
        <w:rPr>
          <w:rFonts w:ascii="Calibri" w:hAnsi="Calibri" w:cs="Calibri" w:hint="eastAsia"/>
        </w:rPr>
        <w:t>a.</w:t>
      </w:r>
      <w:r w:rsidRPr="000361B0">
        <w:rPr>
          <w:rFonts w:ascii="Calibri" w:hAnsi="Calibri" w:cs="Calibri" w:hint="eastAsia"/>
        </w:rPr>
        <w:t>錄影</w:t>
      </w:r>
    </w:p>
    <w:p w14:paraId="3E879F72" w14:textId="77777777" w:rsidR="001F11F3" w:rsidRPr="000361B0" w:rsidRDefault="001F11F3" w:rsidP="001F11F3">
      <w:pPr>
        <w:rPr>
          <w:rFonts w:ascii="Calibri" w:hAnsi="Calibri" w:cs="Calibri"/>
        </w:rPr>
      </w:pPr>
      <w:r w:rsidRPr="000361B0">
        <w:rPr>
          <w:rFonts w:ascii="Calibri" w:hAnsi="Calibri" w:cs="Calibri" w:hint="eastAsia"/>
        </w:rPr>
        <w:t>b.</w:t>
      </w:r>
      <w:r w:rsidRPr="000361B0">
        <w:rPr>
          <w:rFonts w:ascii="Calibri" w:hAnsi="Calibri" w:cs="Calibri" w:hint="eastAsia"/>
        </w:rPr>
        <w:t>存取</w:t>
      </w:r>
    </w:p>
    <w:p w14:paraId="73FC9BFF" w14:textId="77777777" w:rsidR="001F11F3" w:rsidRPr="000361B0" w:rsidRDefault="001F11F3" w:rsidP="001F11F3">
      <w:pPr>
        <w:rPr>
          <w:rFonts w:ascii="Calibri" w:hAnsi="Calibri" w:cs="Calibri"/>
        </w:rPr>
      </w:pPr>
      <w:r w:rsidRPr="000361B0">
        <w:rPr>
          <w:rFonts w:ascii="Calibri" w:hAnsi="Calibri" w:cs="Calibri" w:hint="eastAsia"/>
        </w:rPr>
        <w:t>c.</w:t>
      </w:r>
      <w:r w:rsidRPr="000361B0">
        <w:rPr>
          <w:rFonts w:ascii="Calibri" w:hAnsi="Calibri" w:cs="Calibri" w:hint="eastAsia"/>
        </w:rPr>
        <w:t>傳送</w:t>
      </w:r>
    </w:p>
    <w:p w14:paraId="3CF97FB2" w14:textId="77777777" w:rsidR="001F11F3" w:rsidRPr="000361B0" w:rsidRDefault="001F11F3" w:rsidP="001F11F3">
      <w:pPr>
        <w:rPr>
          <w:rFonts w:ascii="Calibri" w:hAnsi="Calibri" w:cs="Calibri"/>
        </w:rPr>
      </w:pPr>
      <w:r w:rsidRPr="000361B0">
        <w:rPr>
          <w:rFonts w:ascii="Calibri" w:hAnsi="Calibri" w:cs="Calibri" w:hint="eastAsia"/>
        </w:rPr>
        <w:t>d.</w:t>
      </w:r>
      <w:r w:rsidRPr="000361B0">
        <w:rPr>
          <w:rFonts w:ascii="Calibri" w:hAnsi="Calibri" w:cs="Calibri" w:hint="eastAsia"/>
        </w:rPr>
        <w:t>分析</w:t>
      </w:r>
    </w:p>
    <w:p w14:paraId="4AA4A575" w14:textId="77777777" w:rsidR="001F11F3" w:rsidRPr="000361B0" w:rsidRDefault="001F11F3" w:rsidP="001F11F3">
      <w:pPr>
        <w:rPr>
          <w:rFonts w:ascii="Calibri" w:hAnsi="Calibri" w:cs="Calibri"/>
        </w:rPr>
      </w:pPr>
      <w:r w:rsidRPr="000361B0">
        <w:rPr>
          <w:rFonts w:ascii="Calibri" w:hAnsi="Calibri" w:cs="Calibri" w:hint="eastAsia"/>
        </w:rPr>
        <w:t>e.</w:t>
      </w:r>
      <w:r w:rsidRPr="000361B0">
        <w:rPr>
          <w:rFonts w:ascii="Calibri" w:hAnsi="Calibri" w:cs="Calibri" w:hint="eastAsia"/>
        </w:rPr>
        <w:t>具有任聯繫功能</w:t>
      </w:r>
    </w:p>
    <w:p w14:paraId="296C5285" w14:textId="77777777" w:rsidR="001F11F3" w:rsidRDefault="001F11F3" w:rsidP="001F11F3">
      <w:pPr>
        <w:rPr>
          <w:rFonts w:ascii="Calibri" w:hAnsi="Calibri" w:cs="Calibri"/>
        </w:rPr>
      </w:pPr>
    </w:p>
    <w:p w14:paraId="3BA68A10" w14:textId="77777777" w:rsidR="001F11F3" w:rsidRPr="000361B0" w:rsidRDefault="001F11F3" w:rsidP="001F11F3">
      <w:pPr>
        <w:rPr>
          <w:rFonts w:ascii="Calibri" w:hAnsi="Calibri" w:cs="Calibri"/>
        </w:rPr>
      </w:pPr>
      <w:r w:rsidRPr="000361B0">
        <w:rPr>
          <w:rFonts w:ascii="Calibri" w:hAnsi="Calibri" w:cs="Calibri" w:hint="eastAsia"/>
        </w:rPr>
        <w:t>球員分析數據科技的設備的使用必須在不違反規則</w:t>
      </w:r>
      <w:r w:rsidRPr="000361B0">
        <w:rPr>
          <w:rFonts w:ascii="Calibri" w:hAnsi="Calibri" w:cs="Calibri" w:hint="eastAsia"/>
        </w:rPr>
        <w:t>30(</w:t>
      </w:r>
      <w:r w:rsidRPr="000361B0">
        <w:rPr>
          <w:rFonts w:ascii="Calibri" w:hAnsi="Calibri" w:cs="Calibri" w:hint="eastAsia"/>
        </w:rPr>
        <w:t>指導</w:t>
      </w:r>
      <w:r w:rsidRPr="000361B0">
        <w:rPr>
          <w:rFonts w:ascii="Calibri" w:hAnsi="Calibri" w:cs="Calibri" w:hint="eastAsia"/>
        </w:rPr>
        <w:t>)</w:t>
      </w:r>
      <w:r w:rsidRPr="000361B0">
        <w:rPr>
          <w:rFonts w:ascii="Calibri" w:hAnsi="Calibri" w:cs="Calibri" w:hint="eastAsia"/>
        </w:rPr>
        <w:t>的情況下</w:t>
      </w:r>
      <w:r w:rsidRPr="000361B0">
        <w:rPr>
          <w:rFonts w:ascii="Calibri" w:hAnsi="Calibri" w:cs="Calibri" w:hint="eastAsia"/>
        </w:rPr>
        <w:t>,</w:t>
      </w:r>
      <w:r w:rsidRPr="000361B0">
        <w:rPr>
          <w:rFonts w:ascii="Calibri" w:hAnsi="Calibri" w:cs="Calibri" w:hint="eastAsia"/>
        </w:rPr>
        <w:t>可以錄製</w:t>
      </w:r>
      <w:r w:rsidRPr="000361B0">
        <w:rPr>
          <w:rFonts w:ascii="Calibri" w:hAnsi="Calibri" w:cs="Calibri" w:hint="eastAsia"/>
        </w:rPr>
        <w:t>,</w:t>
      </w:r>
      <w:r w:rsidRPr="000361B0">
        <w:rPr>
          <w:rFonts w:ascii="Calibri" w:hAnsi="Calibri" w:cs="Calibri" w:hint="eastAsia"/>
        </w:rPr>
        <w:t>存放比賽資料並提供給球員相關資訊</w:t>
      </w:r>
    </w:p>
    <w:p w14:paraId="7F0B682B" w14:textId="77777777" w:rsidR="001F11F3" w:rsidRDefault="001F11F3" w:rsidP="001F11F3">
      <w:pPr>
        <w:rPr>
          <w:rFonts w:ascii="Calibri" w:hAnsi="Calibri" w:cs="Calibri"/>
          <w:b/>
        </w:rPr>
      </w:pPr>
    </w:p>
    <w:p w14:paraId="2CAC661D" w14:textId="77777777" w:rsidR="00094963" w:rsidRDefault="00094963" w:rsidP="001F11F3">
      <w:pPr>
        <w:rPr>
          <w:rFonts w:ascii="Calibri" w:hAnsi="Calibri" w:cs="Calibri"/>
          <w:b/>
        </w:rPr>
      </w:pPr>
    </w:p>
    <w:p w14:paraId="6E5FE35C" w14:textId="77777777" w:rsidR="00094963" w:rsidRDefault="00094963" w:rsidP="001F11F3">
      <w:pPr>
        <w:rPr>
          <w:rFonts w:ascii="Calibri" w:hAnsi="Calibri" w:cs="Calibri"/>
          <w:b/>
        </w:rPr>
      </w:pPr>
    </w:p>
    <w:p w14:paraId="3DDE1426" w14:textId="77777777" w:rsidR="00094963" w:rsidRDefault="00094963" w:rsidP="001F11F3">
      <w:pPr>
        <w:rPr>
          <w:rFonts w:ascii="Calibri" w:hAnsi="Calibri" w:cs="Calibri"/>
          <w:b/>
        </w:rPr>
      </w:pPr>
    </w:p>
    <w:p w14:paraId="25EABB83" w14:textId="77777777" w:rsidR="00094963" w:rsidRDefault="00094963" w:rsidP="001F11F3">
      <w:pPr>
        <w:rPr>
          <w:rFonts w:ascii="Calibri" w:hAnsi="Calibri" w:cs="Calibri"/>
          <w:b/>
        </w:rPr>
      </w:pPr>
    </w:p>
    <w:p w14:paraId="73A82A16" w14:textId="77777777" w:rsidR="001F11F3" w:rsidRPr="00457889" w:rsidRDefault="001F11F3" w:rsidP="001F11F3">
      <w:pPr>
        <w:rPr>
          <w:rFonts w:ascii="Calibri" w:hAnsi="Calibri" w:cs="Calibri"/>
          <w:b/>
        </w:rPr>
      </w:pPr>
      <w:r w:rsidRPr="00457889">
        <w:rPr>
          <w:rFonts w:ascii="Calibri" w:hAnsi="Calibri" w:cs="Calibri"/>
          <w:b/>
        </w:rPr>
        <w:lastRenderedPageBreak/>
        <w:t>附錄</w:t>
      </w:r>
      <w:r>
        <w:rPr>
          <w:rFonts w:ascii="Calibri" w:hAnsi="Calibri" w:cs="Calibri" w:hint="eastAsia"/>
          <w:b/>
        </w:rPr>
        <w:t>4</w:t>
      </w:r>
      <w:r w:rsidRPr="00457889">
        <w:rPr>
          <w:rFonts w:ascii="Calibri" w:hAnsi="Calibri" w:cs="Calibri"/>
          <w:b/>
        </w:rPr>
        <w:t>－廣告</w:t>
      </w:r>
    </w:p>
    <w:p w14:paraId="71E42482" w14:textId="58597B32" w:rsidR="00B60733" w:rsidRPr="00B60733" w:rsidRDefault="001F11F3" w:rsidP="00B60733">
      <w:pPr>
        <w:pStyle w:val="ab"/>
        <w:numPr>
          <w:ilvl w:val="0"/>
          <w:numId w:val="41"/>
        </w:numPr>
        <w:ind w:leftChars="0"/>
        <w:rPr>
          <w:rFonts w:ascii="Calibri" w:hAnsi="Calibri" w:cs="Calibri"/>
        </w:rPr>
      </w:pPr>
      <w:proofErr w:type="gramStart"/>
      <w:r w:rsidRPr="00B60733">
        <w:rPr>
          <w:rFonts w:ascii="Calibri" w:hAnsi="Calibri" w:cs="Calibri"/>
        </w:rPr>
        <w:t>以網柱為</w:t>
      </w:r>
      <w:proofErr w:type="gramEnd"/>
      <w:r w:rsidRPr="00B60733">
        <w:rPr>
          <w:rFonts w:ascii="Calibri" w:hAnsi="Calibri" w:cs="Calibri"/>
        </w:rPr>
        <w:t>中心往內</w:t>
      </w:r>
      <w:r w:rsidRPr="00B60733">
        <w:rPr>
          <w:rFonts w:ascii="Calibri" w:hAnsi="Calibri" w:cs="Calibri"/>
        </w:rPr>
        <w:t>3</w:t>
      </w:r>
      <w:r w:rsidRPr="00B60733">
        <w:rPr>
          <w:rFonts w:ascii="Calibri" w:hAnsi="Calibri" w:cs="Calibri"/>
        </w:rPr>
        <w:t>呎</w:t>
      </w:r>
      <w:r w:rsidRPr="00B60733">
        <w:rPr>
          <w:rFonts w:ascii="Calibri" w:hAnsi="Calibri" w:cs="Calibri"/>
        </w:rPr>
        <w:t>(0.914</w:t>
      </w:r>
      <w:r w:rsidRPr="00B60733">
        <w:rPr>
          <w:rFonts w:ascii="Calibri" w:hAnsi="Calibri" w:cs="Calibri"/>
        </w:rPr>
        <w:t>公尺</w:t>
      </w:r>
      <w:r w:rsidRPr="00B60733">
        <w:rPr>
          <w:rFonts w:ascii="Calibri" w:hAnsi="Calibri" w:cs="Calibri"/>
        </w:rPr>
        <w:t>)</w:t>
      </w:r>
      <w:r w:rsidRPr="00B60733">
        <w:rPr>
          <w:rFonts w:ascii="Calibri" w:hAnsi="Calibri" w:cs="Calibri"/>
        </w:rPr>
        <w:t>範圍內的球網可放置不會影響球員視線及球賽的廣告或標誌。</w:t>
      </w:r>
      <w:r w:rsidR="00B60733" w:rsidRPr="00B60733">
        <w:rPr>
          <w:rFonts w:ascii="Calibri" w:hAnsi="Calibri" w:cs="Calibri" w:hint="eastAsia"/>
        </w:rPr>
        <w:t xml:space="preserve"> </w:t>
      </w:r>
    </w:p>
    <w:p w14:paraId="1563808F" w14:textId="3F4C6C51" w:rsidR="001F11F3" w:rsidRPr="00B60733" w:rsidRDefault="001F11F3" w:rsidP="00B60733">
      <w:pPr>
        <w:pStyle w:val="ab"/>
        <w:ind w:leftChars="0"/>
        <w:rPr>
          <w:rFonts w:ascii="Calibri" w:hAnsi="Calibri" w:cs="Calibri"/>
          <w:u w:val="single"/>
        </w:rPr>
      </w:pPr>
      <w:r w:rsidRPr="00B60733">
        <w:rPr>
          <w:rFonts w:ascii="Calibri" w:hAnsi="Calibri" w:cs="Calibri"/>
          <w:u w:val="single"/>
        </w:rPr>
        <w:t>賽會的非商業性標誌，在不會影響球員視線及球賽的條件下，可以放在球網頂部</w:t>
      </w:r>
      <w:r w:rsidRPr="00B60733">
        <w:rPr>
          <w:rFonts w:ascii="Calibri" w:hAnsi="Calibri" w:cs="Calibri"/>
          <w:u w:val="single"/>
        </w:rPr>
        <w:t>20</w:t>
      </w:r>
      <w:r w:rsidRPr="00B60733">
        <w:rPr>
          <w:rFonts w:ascii="Calibri" w:hAnsi="Calibri" w:cs="Calibri"/>
          <w:u w:val="single"/>
        </w:rPr>
        <w:t>吋以下位置。</w:t>
      </w:r>
    </w:p>
    <w:p w14:paraId="2547BD73" w14:textId="77777777" w:rsidR="001F11F3" w:rsidRPr="00457889" w:rsidRDefault="001F11F3" w:rsidP="001F11F3">
      <w:pPr>
        <w:ind w:firstLineChars="100" w:firstLine="240"/>
        <w:rPr>
          <w:rFonts w:ascii="Calibri" w:hAnsi="Calibri" w:cs="Calibri"/>
        </w:rPr>
      </w:pPr>
      <w:r w:rsidRPr="00457889">
        <w:rPr>
          <w:rFonts w:ascii="Calibri" w:hAnsi="Calibri" w:cs="Calibri"/>
        </w:rPr>
        <w:t>2.</w:t>
      </w:r>
      <w:r w:rsidRPr="00457889">
        <w:rPr>
          <w:rFonts w:ascii="Calibri" w:hAnsi="Calibri" w:cs="Calibri"/>
        </w:rPr>
        <w:tab/>
      </w:r>
      <w:r w:rsidRPr="00457889">
        <w:rPr>
          <w:rFonts w:ascii="Calibri" w:hAnsi="Calibri" w:cs="Calibri"/>
        </w:rPr>
        <w:t>球場兩邊及底線的圍籬可以放置不會影響球員之視線及球賽的廣告或標誌。</w:t>
      </w:r>
    </w:p>
    <w:p w14:paraId="4C3BB3E7" w14:textId="77777777" w:rsidR="001F11F3" w:rsidRPr="00457889" w:rsidRDefault="001F11F3" w:rsidP="001F11F3">
      <w:pPr>
        <w:ind w:firstLineChars="100" w:firstLine="240"/>
        <w:rPr>
          <w:rFonts w:ascii="Calibri" w:hAnsi="Calibri" w:cs="Calibri"/>
        </w:rPr>
      </w:pPr>
      <w:r w:rsidRPr="00457889">
        <w:rPr>
          <w:rFonts w:ascii="Calibri" w:hAnsi="Calibri" w:cs="Calibri"/>
        </w:rPr>
        <w:t>3.</w:t>
      </w:r>
      <w:r w:rsidRPr="00457889">
        <w:rPr>
          <w:rFonts w:ascii="Calibri" w:hAnsi="Calibri" w:cs="Calibri"/>
        </w:rPr>
        <w:tab/>
      </w:r>
      <w:proofErr w:type="gramStart"/>
      <w:r w:rsidRPr="00457889">
        <w:rPr>
          <w:rFonts w:ascii="Calibri" w:hAnsi="Calibri" w:cs="Calibri"/>
        </w:rPr>
        <w:t>於線界外</w:t>
      </w:r>
      <w:proofErr w:type="gramEnd"/>
      <w:r w:rsidRPr="00457889">
        <w:rPr>
          <w:rFonts w:ascii="Calibri" w:hAnsi="Calibri" w:cs="Calibri"/>
        </w:rPr>
        <w:t>的球場表面可以放置不影響球員視線及球賽的廣告或標誌。</w:t>
      </w:r>
    </w:p>
    <w:p w14:paraId="29717791" w14:textId="77777777" w:rsidR="001F11F3" w:rsidRPr="00457889" w:rsidRDefault="001F11F3" w:rsidP="001F11F3">
      <w:pPr>
        <w:ind w:firstLineChars="100" w:firstLine="240"/>
        <w:rPr>
          <w:rFonts w:ascii="Calibri" w:hAnsi="Calibri" w:cs="Calibri"/>
        </w:rPr>
      </w:pPr>
      <w:r w:rsidRPr="00457889">
        <w:rPr>
          <w:rFonts w:ascii="Calibri" w:hAnsi="Calibri" w:cs="Calibri"/>
        </w:rPr>
        <w:t>4.</w:t>
      </w:r>
      <w:r w:rsidRPr="00457889">
        <w:rPr>
          <w:rFonts w:ascii="Calibri" w:hAnsi="Calibri" w:cs="Calibri"/>
        </w:rPr>
        <w:tab/>
      </w:r>
      <w:r w:rsidRPr="00457889">
        <w:rPr>
          <w:rFonts w:ascii="Calibri" w:hAnsi="Calibri" w:cs="Calibri"/>
        </w:rPr>
        <w:t>所有上述的廣告物之顏色不能為白色、黃色或其它足以干擾球員視線或球賽</w:t>
      </w:r>
      <w:proofErr w:type="gramStart"/>
      <w:r w:rsidRPr="00457889">
        <w:rPr>
          <w:rFonts w:ascii="Calibri" w:hAnsi="Calibri" w:cs="Calibri"/>
        </w:rPr>
        <w:t>的淺淡顏色</w:t>
      </w:r>
      <w:proofErr w:type="gramEnd"/>
      <w:r w:rsidRPr="00457889">
        <w:rPr>
          <w:rFonts w:ascii="Calibri" w:hAnsi="Calibri" w:cs="Calibri"/>
        </w:rPr>
        <w:t>。</w:t>
      </w:r>
    </w:p>
    <w:p w14:paraId="0E99925E" w14:textId="0DA7A6E0" w:rsidR="001F11F3" w:rsidRPr="001F11F3" w:rsidRDefault="001F11F3" w:rsidP="00B60733">
      <w:pPr>
        <w:ind w:firstLineChars="100" w:firstLine="240"/>
        <w:rPr>
          <w:rFonts w:asciiTheme="minorHAnsi" w:eastAsiaTheme="minorEastAsia" w:hAnsiTheme="minorHAnsi" w:cstheme="minorHAnsi"/>
          <w:szCs w:val="22"/>
        </w:rPr>
      </w:pPr>
      <w:r w:rsidRPr="00457889">
        <w:rPr>
          <w:rFonts w:ascii="Calibri" w:hAnsi="Calibri" w:cs="Calibri"/>
        </w:rPr>
        <w:t>5.</w:t>
      </w:r>
      <w:r w:rsidRPr="00457889">
        <w:rPr>
          <w:rFonts w:ascii="Calibri" w:hAnsi="Calibri" w:cs="Calibri"/>
        </w:rPr>
        <w:tab/>
      </w:r>
      <w:r w:rsidRPr="00457889">
        <w:rPr>
          <w:rFonts w:ascii="Calibri" w:hAnsi="Calibri" w:cs="Calibri"/>
        </w:rPr>
        <w:t>比賽場地表面不能有廣告或標誌。</w:t>
      </w:r>
    </w:p>
    <w:p w14:paraId="08E252EF" w14:textId="77777777" w:rsidR="00283994" w:rsidRDefault="00283994" w:rsidP="002C4D3D">
      <w:pPr>
        <w:spacing w:line="320" w:lineRule="exact"/>
        <w:ind w:left="480"/>
        <w:rPr>
          <w:rFonts w:asciiTheme="minorHAnsi" w:eastAsiaTheme="minorEastAsia" w:hAnsiTheme="minorHAnsi" w:cstheme="minorHAnsi"/>
          <w:szCs w:val="22"/>
        </w:rPr>
      </w:pPr>
    </w:p>
    <w:p w14:paraId="1B63F45A" w14:textId="77777777" w:rsidR="00283994" w:rsidRPr="00954F6F" w:rsidRDefault="00283994" w:rsidP="00283994">
      <w:pPr>
        <w:rPr>
          <w:rFonts w:ascii="Calibri" w:hAnsi="Calibri" w:cs="Calibri"/>
          <w:b/>
        </w:rPr>
      </w:pPr>
      <w:bookmarkStart w:id="51" w:name="appendixIV"/>
      <w:r w:rsidRPr="00954F6F">
        <w:rPr>
          <w:rFonts w:ascii="Calibri" w:hAnsi="Calibri" w:cs="Calibri"/>
          <w:b/>
        </w:rPr>
        <w:t>附錄</w:t>
      </w:r>
      <w:bookmarkEnd w:id="51"/>
      <w:r w:rsidRPr="00954F6F">
        <w:rPr>
          <w:rFonts w:ascii="Calibri" w:hAnsi="Calibri" w:cs="Calibri" w:hint="eastAsia"/>
          <w:b/>
        </w:rPr>
        <w:t>5</w:t>
      </w:r>
      <w:r w:rsidRPr="00954F6F">
        <w:rPr>
          <w:rFonts w:ascii="Calibri" w:hAnsi="Calibri" w:cs="Calibri"/>
          <w:b/>
        </w:rPr>
        <w:t>－</w:t>
      </w:r>
      <w:r w:rsidRPr="00954F6F">
        <w:rPr>
          <w:rFonts w:ascii="Calibri" w:hAnsi="Calibri" w:cs="Calibri"/>
          <w:b/>
        </w:rPr>
        <w:t xml:space="preserve"> </w:t>
      </w:r>
      <w:bookmarkStart w:id="52" w:name="alternative"/>
      <w:r w:rsidRPr="00954F6F">
        <w:rPr>
          <w:rFonts w:ascii="Calibri" w:hAnsi="Calibri" w:cs="Calibri"/>
          <w:b/>
        </w:rPr>
        <w:t>替代性計分制</w:t>
      </w:r>
      <w:bookmarkEnd w:id="52"/>
      <w:r w:rsidRPr="00954F6F">
        <w:rPr>
          <w:rFonts w:ascii="Calibri" w:hAnsi="Calibri" w:cs="Calibri"/>
          <w:b/>
        </w:rPr>
        <w:t xml:space="preserve"> </w:t>
      </w:r>
      <w:r w:rsidRPr="00954F6F">
        <w:rPr>
          <w:rFonts w:ascii="Calibri" w:hAnsi="Calibri" w:cs="Calibri"/>
          <w:b/>
          <w:u w:val="single"/>
        </w:rPr>
        <w:t>Alternative Procedures &amp; Scoring Methods</w:t>
      </w:r>
    </w:p>
    <w:p w14:paraId="64A1E268" w14:textId="77777777" w:rsidR="00283994" w:rsidRPr="00283994" w:rsidRDefault="00283994" w:rsidP="00283994">
      <w:pPr>
        <w:ind w:firstLine="480"/>
        <w:rPr>
          <w:rFonts w:ascii="Calibri" w:hAnsi="Calibri" w:cs="Calibri"/>
          <w:b/>
        </w:rPr>
      </w:pPr>
      <w:r w:rsidRPr="00283994">
        <w:rPr>
          <w:rFonts w:ascii="Calibri" w:hAnsi="Calibri" w:cs="Calibri"/>
          <w:b/>
        </w:rPr>
        <w:t>局的計分</w:t>
      </w:r>
      <w:r w:rsidRPr="00283994">
        <w:rPr>
          <w:rFonts w:ascii="Calibri" w:hAnsi="Calibri" w:cs="Calibri" w:hint="eastAsia"/>
          <w:b/>
        </w:rPr>
        <w:t>(Rule 5)</w:t>
      </w:r>
    </w:p>
    <w:p w14:paraId="31779516" w14:textId="48FE64B7" w:rsidR="00283994" w:rsidRPr="00283994" w:rsidRDefault="00283994" w:rsidP="00283994">
      <w:pPr>
        <w:rPr>
          <w:rFonts w:ascii="Calibri" w:hAnsi="Calibri" w:cs="Calibri"/>
        </w:rPr>
      </w:pPr>
      <w:r w:rsidRPr="00283994">
        <w:rPr>
          <w:rFonts w:ascii="Calibri" w:hAnsi="Calibri" w:cs="Calibri"/>
        </w:rPr>
        <w:t xml:space="preserve">   </w:t>
      </w:r>
      <w:r w:rsidR="00954F6F">
        <w:rPr>
          <w:rFonts w:ascii="Calibri" w:hAnsi="Calibri" w:cs="Calibri"/>
        </w:rPr>
        <w:t>”</w:t>
      </w:r>
      <w:r w:rsidR="00954F6F">
        <w:rPr>
          <w:rFonts w:ascii="Calibri" w:hAnsi="Calibri" w:cs="Calibri" w:hint="eastAsia"/>
        </w:rPr>
        <w:t>決勝點制</w:t>
      </w:r>
      <w:r w:rsidR="00954F6F">
        <w:rPr>
          <w:rFonts w:ascii="Calibri" w:hAnsi="Calibri" w:cs="Calibri" w:hint="eastAsia"/>
        </w:rPr>
        <w:t>(</w:t>
      </w:r>
      <w:r w:rsidR="00954F6F">
        <w:rPr>
          <w:rFonts w:ascii="Calibri" w:hAnsi="Calibri" w:cs="Calibri"/>
        </w:rPr>
        <w:t>No Ad)</w:t>
      </w:r>
      <w:proofErr w:type="gramStart"/>
      <w:r w:rsidR="00954F6F">
        <w:rPr>
          <w:rFonts w:ascii="Calibri" w:hAnsi="Calibri" w:cs="Calibri"/>
        </w:rPr>
        <w:t>”</w:t>
      </w:r>
      <w:proofErr w:type="gramEnd"/>
      <w:r w:rsidRPr="00283994">
        <w:rPr>
          <w:rFonts w:ascii="Calibri" w:hAnsi="Calibri" w:cs="Calibri"/>
        </w:rPr>
        <w:t>其計分以發球者為主呼叫如下：</w:t>
      </w:r>
    </w:p>
    <w:p w14:paraId="539F36A5" w14:textId="77777777" w:rsidR="00283994" w:rsidRPr="00283994" w:rsidRDefault="00283994" w:rsidP="00283994">
      <w:pPr>
        <w:ind w:leftChars="200" w:left="480" w:firstLineChars="100" w:firstLine="240"/>
        <w:rPr>
          <w:rFonts w:ascii="Calibri" w:hAnsi="Calibri" w:cs="Calibri"/>
        </w:rPr>
      </w:pPr>
      <w:r w:rsidRPr="00283994">
        <w:rPr>
          <w:rFonts w:ascii="Calibri" w:hAnsi="Calibri" w:cs="Calibri"/>
        </w:rPr>
        <w:t>0</w:t>
      </w:r>
      <w:r w:rsidRPr="00283994">
        <w:rPr>
          <w:rFonts w:ascii="Calibri" w:hAnsi="Calibri" w:cs="Calibri"/>
        </w:rPr>
        <w:t>分</w:t>
      </w:r>
      <w:r w:rsidRPr="00283994">
        <w:rPr>
          <w:rFonts w:ascii="Calibri" w:hAnsi="Calibri" w:cs="Calibri"/>
        </w:rPr>
        <w:t xml:space="preserve"> "Love"</w:t>
      </w:r>
    </w:p>
    <w:p w14:paraId="1E0046FD" w14:textId="77777777" w:rsidR="00283994" w:rsidRPr="00283994" w:rsidRDefault="00283994" w:rsidP="00283994">
      <w:pPr>
        <w:ind w:leftChars="200" w:left="480" w:firstLineChars="100" w:firstLine="240"/>
        <w:rPr>
          <w:rFonts w:ascii="Calibri" w:hAnsi="Calibri" w:cs="Calibri"/>
        </w:rPr>
      </w:pPr>
      <w:r w:rsidRPr="00283994">
        <w:rPr>
          <w:rFonts w:ascii="Calibri" w:hAnsi="Calibri" w:cs="Calibri"/>
        </w:rPr>
        <w:t>第一分</w:t>
      </w:r>
      <w:r w:rsidRPr="00283994">
        <w:rPr>
          <w:rFonts w:ascii="Calibri" w:hAnsi="Calibri" w:cs="Calibri"/>
        </w:rPr>
        <w:t xml:space="preserve"> "15"  fifteen</w:t>
      </w:r>
    </w:p>
    <w:p w14:paraId="0BB012BB" w14:textId="77777777" w:rsidR="00283994" w:rsidRPr="00283994" w:rsidRDefault="00283994" w:rsidP="00283994">
      <w:pPr>
        <w:ind w:leftChars="200" w:left="480" w:firstLineChars="100" w:firstLine="240"/>
        <w:rPr>
          <w:rFonts w:ascii="Calibri" w:hAnsi="Calibri" w:cs="Calibri"/>
        </w:rPr>
      </w:pPr>
      <w:r w:rsidRPr="00283994">
        <w:rPr>
          <w:rFonts w:ascii="Calibri" w:hAnsi="Calibri" w:cs="Calibri"/>
        </w:rPr>
        <w:t>第二分</w:t>
      </w:r>
      <w:r w:rsidRPr="00283994">
        <w:rPr>
          <w:rFonts w:ascii="Calibri" w:hAnsi="Calibri" w:cs="Calibri"/>
        </w:rPr>
        <w:t xml:space="preserve"> "30"  thirty</w:t>
      </w:r>
    </w:p>
    <w:p w14:paraId="7CCB59F6" w14:textId="77777777" w:rsidR="00283994" w:rsidRPr="00283994" w:rsidRDefault="00283994" w:rsidP="00283994">
      <w:pPr>
        <w:ind w:leftChars="200" w:left="480" w:firstLineChars="100" w:firstLine="240"/>
        <w:rPr>
          <w:rFonts w:ascii="Calibri" w:hAnsi="Calibri" w:cs="Calibri"/>
        </w:rPr>
      </w:pPr>
      <w:r w:rsidRPr="00283994">
        <w:rPr>
          <w:rFonts w:ascii="Calibri" w:hAnsi="Calibri" w:cs="Calibri"/>
        </w:rPr>
        <w:t>第三分</w:t>
      </w:r>
      <w:r w:rsidRPr="00283994">
        <w:rPr>
          <w:rFonts w:ascii="Calibri" w:hAnsi="Calibri" w:cs="Calibri"/>
        </w:rPr>
        <w:t xml:space="preserve"> "40"  forty</w:t>
      </w:r>
    </w:p>
    <w:p w14:paraId="20471DE4" w14:textId="77777777" w:rsidR="00283994" w:rsidRPr="00283994" w:rsidRDefault="00283994" w:rsidP="00283994">
      <w:pPr>
        <w:ind w:leftChars="200" w:left="480" w:firstLineChars="100" w:firstLine="240"/>
        <w:rPr>
          <w:rFonts w:ascii="Calibri" w:hAnsi="Calibri" w:cs="Calibri"/>
        </w:rPr>
      </w:pPr>
      <w:r w:rsidRPr="00283994">
        <w:rPr>
          <w:rFonts w:ascii="Calibri" w:hAnsi="Calibri" w:cs="Calibri"/>
        </w:rPr>
        <w:t>第四分</w:t>
      </w:r>
      <w:r w:rsidRPr="00283994">
        <w:rPr>
          <w:rFonts w:ascii="Calibri" w:hAnsi="Calibri" w:cs="Calibri"/>
        </w:rPr>
        <w:t xml:space="preserve"> "Game"</w:t>
      </w:r>
    </w:p>
    <w:p w14:paraId="6352807A" w14:textId="77777777" w:rsidR="00283994" w:rsidRPr="00283994" w:rsidRDefault="00283994" w:rsidP="00283994">
      <w:pPr>
        <w:numPr>
          <w:ilvl w:val="0"/>
          <w:numId w:val="38"/>
        </w:numPr>
        <w:rPr>
          <w:rFonts w:ascii="Calibri" w:hAnsi="Calibri" w:cs="Calibri"/>
        </w:rPr>
      </w:pPr>
      <w:r w:rsidRPr="00283994">
        <w:rPr>
          <w:rFonts w:ascii="Calibri" w:hAnsi="Calibri" w:cs="Calibri" w:hint="eastAsia"/>
        </w:rPr>
        <w:t>若雙方都贏</w:t>
      </w:r>
      <w:r w:rsidRPr="00283994">
        <w:rPr>
          <w:rFonts w:ascii="Calibri" w:hAnsi="Calibri" w:cs="Calibri" w:hint="eastAsia"/>
        </w:rPr>
        <w:t>3</w:t>
      </w:r>
      <w:r w:rsidRPr="00283994">
        <w:rPr>
          <w:rFonts w:ascii="Calibri" w:hAnsi="Calibri" w:cs="Calibri" w:hint="eastAsia"/>
        </w:rPr>
        <w:t>分</w:t>
      </w:r>
      <w:r w:rsidRPr="00283994">
        <w:rPr>
          <w:rFonts w:ascii="Calibri" w:hAnsi="Calibri" w:cs="Calibri" w:hint="eastAsia"/>
        </w:rPr>
        <w:t>,</w:t>
      </w:r>
      <w:r w:rsidRPr="00283994">
        <w:rPr>
          <w:rFonts w:ascii="Calibri" w:hAnsi="Calibri" w:cs="Calibri"/>
        </w:rPr>
        <w:t xml:space="preserve"> </w:t>
      </w:r>
      <w:r w:rsidRPr="00283994">
        <w:rPr>
          <w:rFonts w:ascii="Calibri" w:hAnsi="Calibri" w:cs="Calibri" w:hint="eastAsia"/>
        </w:rPr>
        <w:t>比數稱為</w:t>
      </w:r>
      <w:proofErr w:type="gramStart"/>
      <w:r w:rsidRPr="00283994">
        <w:rPr>
          <w:rFonts w:ascii="Calibri" w:hAnsi="Calibri" w:cs="Calibri"/>
        </w:rPr>
        <w:t>”</w:t>
      </w:r>
      <w:proofErr w:type="gramEnd"/>
      <w:r w:rsidRPr="00283994">
        <w:rPr>
          <w:rFonts w:ascii="Calibri" w:hAnsi="Calibri" w:cs="Calibri" w:hint="eastAsia"/>
        </w:rPr>
        <w:t>Deuce</w:t>
      </w:r>
      <w:proofErr w:type="gramStart"/>
      <w:r w:rsidRPr="00283994">
        <w:rPr>
          <w:rFonts w:ascii="Calibri" w:hAnsi="Calibri" w:cs="Calibri"/>
        </w:rPr>
        <w:t>”</w:t>
      </w:r>
      <w:proofErr w:type="gramEnd"/>
      <w:r w:rsidRPr="00283994">
        <w:rPr>
          <w:rFonts w:ascii="Calibri" w:hAnsi="Calibri" w:cs="Calibri" w:hint="eastAsia"/>
        </w:rPr>
        <w:t>,</w:t>
      </w:r>
      <w:r w:rsidRPr="00283994">
        <w:rPr>
          <w:rFonts w:ascii="Calibri" w:hAnsi="Calibri" w:cs="Calibri"/>
        </w:rPr>
        <w:t xml:space="preserve"> </w:t>
      </w:r>
      <w:r w:rsidRPr="00283994">
        <w:rPr>
          <w:rFonts w:ascii="Calibri" w:hAnsi="Calibri" w:cs="Calibri" w:hint="eastAsia"/>
        </w:rPr>
        <w:t>需進行一個決勝分</w:t>
      </w:r>
      <w:proofErr w:type="gramStart"/>
      <w:r w:rsidRPr="00283994">
        <w:rPr>
          <w:rFonts w:ascii="Calibri" w:hAnsi="Calibri" w:cs="Calibri"/>
        </w:rPr>
        <w:t>”</w:t>
      </w:r>
      <w:proofErr w:type="gramEnd"/>
      <w:r w:rsidRPr="00283994">
        <w:rPr>
          <w:rFonts w:ascii="Calibri" w:hAnsi="Calibri" w:cs="Calibri" w:hint="eastAsia"/>
        </w:rPr>
        <w:t>Deciding Point</w:t>
      </w:r>
      <w:proofErr w:type="gramStart"/>
      <w:r w:rsidRPr="00283994">
        <w:rPr>
          <w:rFonts w:ascii="Calibri" w:hAnsi="Calibri" w:cs="Calibri"/>
        </w:rPr>
        <w:t>”</w:t>
      </w:r>
      <w:proofErr w:type="gramEnd"/>
      <w:r w:rsidRPr="00283994">
        <w:rPr>
          <w:rFonts w:ascii="Calibri" w:hAnsi="Calibri" w:cs="Calibri"/>
        </w:rPr>
        <w:t>, “Receivers’ Choice”.</w:t>
      </w:r>
    </w:p>
    <w:p w14:paraId="6F17C18D" w14:textId="77777777" w:rsidR="00283994" w:rsidRPr="00283994" w:rsidRDefault="00283994" w:rsidP="00283994">
      <w:pPr>
        <w:numPr>
          <w:ilvl w:val="0"/>
          <w:numId w:val="38"/>
        </w:numPr>
        <w:rPr>
          <w:rFonts w:ascii="Calibri" w:hAnsi="Calibri" w:cs="Calibri"/>
        </w:rPr>
      </w:pPr>
      <w:r w:rsidRPr="00283994">
        <w:rPr>
          <w:rFonts w:ascii="Calibri" w:hAnsi="Calibri" w:cs="Calibri" w:hint="eastAsia"/>
        </w:rPr>
        <w:t>接球者可以選擇左邊或右邊接球</w:t>
      </w:r>
      <w:r w:rsidRPr="00283994">
        <w:rPr>
          <w:rFonts w:ascii="Calibri" w:hAnsi="Calibri" w:cs="Calibri" w:hint="eastAsia"/>
        </w:rPr>
        <w:t>.</w:t>
      </w:r>
      <w:r w:rsidRPr="00283994">
        <w:rPr>
          <w:rFonts w:ascii="Calibri" w:hAnsi="Calibri" w:cs="Calibri"/>
        </w:rPr>
        <w:t xml:space="preserve"> </w:t>
      </w:r>
    </w:p>
    <w:p w14:paraId="7D693A60" w14:textId="77777777" w:rsidR="00283994" w:rsidRPr="00283994" w:rsidRDefault="00283994" w:rsidP="00283994">
      <w:pPr>
        <w:numPr>
          <w:ilvl w:val="0"/>
          <w:numId w:val="38"/>
        </w:numPr>
        <w:rPr>
          <w:rFonts w:ascii="Calibri" w:hAnsi="Calibri" w:cs="Calibri"/>
        </w:rPr>
      </w:pPr>
      <w:r w:rsidRPr="00283994">
        <w:rPr>
          <w:rFonts w:ascii="Calibri" w:hAnsi="Calibri" w:cs="Calibri"/>
        </w:rPr>
        <w:t>但雙打賽時選手不能更換原先接球的位置</w:t>
      </w:r>
      <w:r w:rsidRPr="00283994">
        <w:rPr>
          <w:rFonts w:ascii="Calibri" w:hAnsi="Calibri" w:cs="Calibri" w:hint="eastAsia"/>
        </w:rPr>
        <w:t>.</w:t>
      </w:r>
    </w:p>
    <w:p w14:paraId="48F17454" w14:textId="77777777" w:rsidR="00283994" w:rsidRPr="00283994" w:rsidRDefault="00283994" w:rsidP="00283994">
      <w:pPr>
        <w:numPr>
          <w:ilvl w:val="0"/>
          <w:numId w:val="38"/>
        </w:numPr>
        <w:rPr>
          <w:rFonts w:ascii="Calibri" w:hAnsi="Calibri" w:cs="Calibri"/>
        </w:rPr>
      </w:pPr>
      <w:r w:rsidRPr="00283994">
        <w:rPr>
          <w:rFonts w:ascii="Calibri" w:hAnsi="Calibri" w:cs="Calibri" w:hint="eastAsia"/>
        </w:rPr>
        <w:t>但在混雙時接球者與發球者的性別要一致，且接球組不能改變原先接球的位置。</w:t>
      </w:r>
    </w:p>
    <w:p w14:paraId="7208934E" w14:textId="77777777" w:rsidR="00283994" w:rsidRPr="00283994" w:rsidRDefault="00283994" w:rsidP="00B60733">
      <w:pPr>
        <w:numPr>
          <w:ilvl w:val="0"/>
          <w:numId w:val="38"/>
        </w:numPr>
        <w:spacing w:afterLines="50" w:after="180"/>
        <w:rPr>
          <w:rFonts w:ascii="Calibri" w:hAnsi="Calibri" w:cs="Calibri"/>
        </w:rPr>
      </w:pPr>
      <w:r w:rsidRPr="00283994">
        <w:rPr>
          <w:rFonts w:ascii="Calibri" w:hAnsi="Calibri" w:cs="Calibri"/>
        </w:rPr>
        <w:t xml:space="preserve">Deuce </w:t>
      </w:r>
      <w:r w:rsidRPr="00283994">
        <w:rPr>
          <w:rFonts w:ascii="Calibri" w:hAnsi="Calibri" w:cs="Calibri" w:hint="eastAsia"/>
        </w:rPr>
        <w:t>後</w:t>
      </w:r>
      <w:r w:rsidRPr="00283994">
        <w:rPr>
          <w:rFonts w:ascii="Calibri" w:hAnsi="Calibri" w:cs="Calibri"/>
        </w:rPr>
        <w:t>，球員／組贏得這一分就贏得這一局。</w:t>
      </w:r>
    </w:p>
    <w:p w14:paraId="4E07FA8A" w14:textId="77777777" w:rsidR="00283994" w:rsidRPr="00283994" w:rsidRDefault="00283994" w:rsidP="00283994">
      <w:pPr>
        <w:ind w:firstLine="240"/>
        <w:rPr>
          <w:rFonts w:ascii="Calibri" w:hAnsi="Calibri" w:cs="Calibri"/>
          <w:b/>
        </w:rPr>
      </w:pPr>
      <w:r w:rsidRPr="00283994">
        <w:rPr>
          <w:rFonts w:ascii="Calibri" w:hAnsi="Calibri" w:cs="Calibri"/>
          <w:b/>
        </w:rPr>
        <w:t>盤的計分</w:t>
      </w:r>
      <w:r w:rsidRPr="00283994">
        <w:rPr>
          <w:rFonts w:ascii="Calibri" w:hAnsi="Calibri" w:cs="Calibri" w:hint="eastAsia"/>
          <w:b/>
        </w:rPr>
        <w:t>(Rule 6 &amp; 7)</w:t>
      </w:r>
    </w:p>
    <w:p w14:paraId="23236CDB" w14:textId="77777777" w:rsidR="00283994" w:rsidRPr="00283994" w:rsidRDefault="00283994" w:rsidP="00283994">
      <w:pPr>
        <w:ind w:firstLineChars="100" w:firstLine="240"/>
        <w:rPr>
          <w:rFonts w:ascii="Calibri" w:hAnsi="Calibri" w:cs="Calibri"/>
        </w:rPr>
      </w:pPr>
      <w:r w:rsidRPr="00283994">
        <w:rPr>
          <w:rFonts w:ascii="Calibri" w:hAnsi="Calibri" w:cs="Calibri"/>
        </w:rPr>
        <w:t>1.</w:t>
      </w:r>
      <w:r w:rsidRPr="00283994">
        <w:rPr>
          <w:rFonts w:ascii="Calibri" w:hAnsi="Calibri" w:cs="Calibri"/>
        </w:rPr>
        <w:tab/>
      </w:r>
      <w:proofErr w:type="gramStart"/>
      <w:r w:rsidRPr="00283994">
        <w:rPr>
          <w:rFonts w:ascii="Calibri" w:hAnsi="Calibri" w:cs="Calibri"/>
        </w:rPr>
        <w:t>短盤</w:t>
      </w:r>
      <w:proofErr w:type="gramEnd"/>
      <w:r w:rsidRPr="00283994">
        <w:rPr>
          <w:rFonts w:ascii="Calibri" w:hAnsi="Calibri" w:cs="Calibri"/>
        </w:rPr>
        <w:t>S</w:t>
      </w:r>
      <w:r w:rsidRPr="00283994">
        <w:rPr>
          <w:rFonts w:ascii="Calibri" w:hAnsi="Calibri" w:cs="Calibri" w:hint="eastAsia"/>
        </w:rPr>
        <w:t>hort</w:t>
      </w:r>
      <w:r w:rsidRPr="00283994">
        <w:rPr>
          <w:rFonts w:ascii="Calibri" w:hAnsi="Calibri" w:cs="Calibri"/>
        </w:rPr>
        <w:t xml:space="preserve"> S</w:t>
      </w:r>
      <w:r w:rsidRPr="00283994">
        <w:rPr>
          <w:rFonts w:ascii="Calibri" w:hAnsi="Calibri" w:cs="Calibri" w:hint="eastAsia"/>
        </w:rPr>
        <w:t>ets</w:t>
      </w:r>
    </w:p>
    <w:p w14:paraId="2113D68A" w14:textId="77777777" w:rsidR="00283994" w:rsidRPr="00283994" w:rsidRDefault="00283994" w:rsidP="00283994">
      <w:pPr>
        <w:ind w:leftChars="200" w:left="480"/>
        <w:rPr>
          <w:rFonts w:ascii="Calibri" w:hAnsi="Calibri" w:cs="Calibri"/>
        </w:rPr>
      </w:pPr>
      <w:r w:rsidRPr="00283994">
        <w:rPr>
          <w:rFonts w:ascii="Calibri" w:hAnsi="Calibri" w:cs="Calibri"/>
        </w:rPr>
        <w:t>倘若一方球員</w:t>
      </w:r>
      <w:r w:rsidRPr="00283994">
        <w:rPr>
          <w:rFonts w:ascii="Calibri" w:hAnsi="Calibri" w:cs="Calibri"/>
        </w:rPr>
        <w:t>/</w:t>
      </w:r>
      <w:r w:rsidRPr="00283994">
        <w:rPr>
          <w:rFonts w:ascii="Calibri" w:hAnsi="Calibri" w:cs="Calibri"/>
        </w:rPr>
        <w:t>組先贏得</w:t>
      </w:r>
      <w:r w:rsidRPr="00283994">
        <w:rPr>
          <w:rFonts w:ascii="Calibri" w:hAnsi="Calibri" w:cs="Calibri"/>
        </w:rPr>
        <w:t>4</w:t>
      </w:r>
      <w:r w:rsidRPr="00283994">
        <w:rPr>
          <w:rFonts w:ascii="Calibri" w:hAnsi="Calibri" w:cs="Calibri"/>
        </w:rPr>
        <w:t>局且領先對手有</w:t>
      </w:r>
      <w:r w:rsidRPr="00283994">
        <w:rPr>
          <w:rFonts w:ascii="Calibri" w:hAnsi="Calibri" w:cs="Calibri"/>
        </w:rPr>
        <w:t>2</w:t>
      </w:r>
      <w:r w:rsidRPr="00283994">
        <w:rPr>
          <w:rFonts w:ascii="Calibri" w:hAnsi="Calibri" w:cs="Calibri"/>
        </w:rPr>
        <w:t>局的差距</w:t>
      </w:r>
      <w:proofErr w:type="gramStart"/>
      <w:r w:rsidRPr="00283994">
        <w:rPr>
          <w:rFonts w:ascii="Calibri" w:hAnsi="Calibri" w:cs="Calibri"/>
        </w:rPr>
        <w:t>時贏該盤</w:t>
      </w:r>
      <w:proofErr w:type="gramEnd"/>
      <w:r w:rsidRPr="00283994">
        <w:rPr>
          <w:rFonts w:ascii="Calibri" w:hAnsi="Calibri" w:cs="Calibri"/>
        </w:rPr>
        <w:t>，若雙方局數達</w:t>
      </w:r>
      <w:r w:rsidRPr="00283994">
        <w:rPr>
          <w:rFonts w:ascii="Calibri" w:hAnsi="Calibri" w:cs="Calibri"/>
        </w:rPr>
        <w:t>4</w:t>
      </w:r>
      <w:r w:rsidRPr="00283994">
        <w:rPr>
          <w:rFonts w:ascii="Calibri" w:hAnsi="Calibri" w:cs="Calibri"/>
        </w:rPr>
        <w:t>平時則進行決勝</w:t>
      </w:r>
      <w:r w:rsidRPr="00283994">
        <w:rPr>
          <w:rFonts w:ascii="Calibri" w:hAnsi="Calibri" w:cs="Calibri"/>
        </w:rPr>
        <w:t xml:space="preserve">  </w:t>
      </w:r>
      <w:r w:rsidRPr="00283994">
        <w:rPr>
          <w:rFonts w:ascii="Calibri" w:hAnsi="Calibri" w:cs="Calibri"/>
        </w:rPr>
        <w:t>局來決定勝負。但是，賽會有權決定局數達</w:t>
      </w:r>
      <w:r w:rsidRPr="00283994">
        <w:rPr>
          <w:rFonts w:ascii="Calibri" w:hAnsi="Calibri" w:cs="Calibri"/>
        </w:rPr>
        <w:t>3</w:t>
      </w:r>
      <w:r w:rsidRPr="00283994">
        <w:rPr>
          <w:rFonts w:ascii="Calibri" w:hAnsi="Calibri" w:cs="Calibri"/>
        </w:rPr>
        <w:t>平時進行決勝局來決定勝負。</w:t>
      </w:r>
    </w:p>
    <w:p w14:paraId="111A42D4" w14:textId="77777777" w:rsidR="00283994" w:rsidRPr="00283994" w:rsidRDefault="00283994" w:rsidP="00283994">
      <w:pPr>
        <w:numPr>
          <w:ilvl w:val="0"/>
          <w:numId w:val="36"/>
        </w:numPr>
        <w:rPr>
          <w:rFonts w:ascii="Calibri" w:hAnsi="Calibri" w:cs="Calibri"/>
        </w:rPr>
      </w:pPr>
      <w:proofErr w:type="gramStart"/>
      <w:r w:rsidRPr="00283994">
        <w:rPr>
          <w:rFonts w:ascii="Calibri" w:hAnsi="Calibri" w:cs="Calibri"/>
        </w:rPr>
        <w:t>短</w:t>
      </w:r>
      <w:r w:rsidRPr="00283994">
        <w:rPr>
          <w:rFonts w:ascii="Calibri" w:hAnsi="Calibri" w:cs="Calibri" w:hint="eastAsia"/>
        </w:rPr>
        <w:t>盤</w:t>
      </w:r>
      <w:r w:rsidRPr="00283994">
        <w:rPr>
          <w:rFonts w:ascii="Calibri" w:hAnsi="Calibri" w:cs="Calibri"/>
        </w:rPr>
        <w:t>決勝局</w:t>
      </w:r>
      <w:proofErr w:type="gramEnd"/>
      <w:r w:rsidRPr="00283994">
        <w:rPr>
          <w:rFonts w:ascii="Calibri" w:hAnsi="Calibri" w:cs="Calibri"/>
        </w:rPr>
        <w:t xml:space="preserve"> S</w:t>
      </w:r>
      <w:r w:rsidRPr="00283994">
        <w:rPr>
          <w:rFonts w:ascii="Calibri" w:hAnsi="Calibri" w:cs="Calibri" w:hint="eastAsia"/>
        </w:rPr>
        <w:t>hort</w:t>
      </w:r>
      <w:r w:rsidRPr="00283994">
        <w:rPr>
          <w:rFonts w:ascii="Calibri" w:hAnsi="Calibri" w:cs="Calibri"/>
        </w:rPr>
        <w:t xml:space="preserve"> S</w:t>
      </w:r>
      <w:r w:rsidRPr="00283994">
        <w:rPr>
          <w:rFonts w:ascii="Calibri" w:hAnsi="Calibri" w:cs="Calibri" w:hint="eastAsia"/>
        </w:rPr>
        <w:t>et</w:t>
      </w:r>
      <w:r w:rsidRPr="00283994">
        <w:rPr>
          <w:rFonts w:ascii="Calibri" w:hAnsi="Calibri" w:cs="Calibri"/>
        </w:rPr>
        <w:t xml:space="preserve"> T</w:t>
      </w:r>
      <w:r w:rsidRPr="00283994">
        <w:rPr>
          <w:rFonts w:ascii="Calibri" w:hAnsi="Calibri" w:cs="Calibri" w:hint="eastAsia"/>
        </w:rPr>
        <w:t>ie</w:t>
      </w:r>
      <w:r w:rsidRPr="00283994">
        <w:rPr>
          <w:rFonts w:ascii="Calibri" w:hAnsi="Calibri" w:cs="Calibri"/>
        </w:rPr>
        <w:t>-B</w:t>
      </w:r>
      <w:r w:rsidRPr="00283994">
        <w:rPr>
          <w:rFonts w:ascii="Calibri" w:hAnsi="Calibri" w:cs="Calibri" w:hint="eastAsia"/>
        </w:rPr>
        <w:t>reak</w:t>
      </w:r>
    </w:p>
    <w:p w14:paraId="37827890" w14:textId="77777777" w:rsidR="00283994" w:rsidRPr="00283994" w:rsidRDefault="00283994" w:rsidP="00283994">
      <w:pPr>
        <w:ind w:left="240"/>
        <w:rPr>
          <w:rFonts w:ascii="Calibri" w:hAnsi="Calibri" w:cs="Calibri"/>
        </w:rPr>
      </w:pPr>
      <w:r w:rsidRPr="00283994">
        <w:rPr>
          <w:rFonts w:ascii="Calibri" w:hAnsi="Calibri" w:cs="Calibri"/>
        </w:rPr>
        <w:t xml:space="preserve">  </w:t>
      </w:r>
      <w:proofErr w:type="gramStart"/>
      <w:r w:rsidRPr="00283994">
        <w:rPr>
          <w:rFonts w:ascii="Calibri" w:hAnsi="Calibri" w:cs="Calibri"/>
        </w:rPr>
        <w:t>短</w:t>
      </w:r>
      <w:r w:rsidRPr="00283994">
        <w:rPr>
          <w:rFonts w:ascii="Calibri" w:hAnsi="Calibri" w:cs="Calibri" w:hint="eastAsia"/>
        </w:rPr>
        <w:t>盤</w:t>
      </w:r>
      <w:r w:rsidRPr="00283994">
        <w:rPr>
          <w:rFonts w:ascii="Calibri" w:hAnsi="Calibri" w:cs="Calibri"/>
        </w:rPr>
        <w:t>決勝局</w:t>
      </w:r>
      <w:proofErr w:type="gramEnd"/>
      <w:r w:rsidRPr="00283994">
        <w:rPr>
          <w:rFonts w:ascii="Calibri" w:hAnsi="Calibri" w:cs="Calibri"/>
        </w:rPr>
        <w:t>只能使用於</w:t>
      </w:r>
      <w:proofErr w:type="gramStart"/>
      <w:r w:rsidRPr="00283994">
        <w:rPr>
          <w:rFonts w:ascii="Calibri" w:hAnsi="Calibri" w:cs="Calibri"/>
        </w:rPr>
        <w:t>短盤制</w:t>
      </w:r>
      <w:proofErr w:type="gramEnd"/>
      <w:r w:rsidRPr="00283994">
        <w:rPr>
          <w:rFonts w:ascii="Calibri" w:hAnsi="Calibri" w:cs="Calibri"/>
        </w:rPr>
        <w:t xml:space="preserve"> S</w:t>
      </w:r>
      <w:r w:rsidRPr="00283994">
        <w:rPr>
          <w:rFonts w:ascii="Calibri" w:hAnsi="Calibri" w:cs="Calibri" w:hint="eastAsia"/>
        </w:rPr>
        <w:t>hort</w:t>
      </w:r>
      <w:r w:rsidRPr="00283994">
        <w:rPr>
          <w:rFonts w:ascii="Calibri" w:hAnsi="Calibri" w:cs="Calibri"/>
        </w:rPr>
        <w:t xml:space="preserve"> S</w:t>
      </w:r>
      <w:r w:rsidRPr="00283994">
        <w:rPr>
          <w:rFonts w:ascii="Calibri" w:hAnsi="Calibri" w:cs="Calibri" w:hint="eastAsia"/>
        </w:rPr>
        <w:t>ets</w:t>
      </w:r>
      <w:r w:rsidRPr="00283994">
        <w:rPr>
          <w:rFonts w:ascii="Calibri" w:hAnsi="Calibri" w:cs="Calibri"/>
        </w:rPr>
        <w:t>。</w:t>
      </w:r>
      <w:r w:rsidRPr="00283994">
        <w:rPr>
          <w:rFonts w:ascii="Calibri" w:hAnsi="Calibri" w:cs="Calibri"/>
        </w:rPr>
        <w:t xml:space="preserve">                                                       </w:t>
      </w:r>
    </w:p>
    <w:p w14:paraId="2357F2F9" w14:textId="77777777" w:rsidR="00283994" w:rsidRPr="00283994" w:rsidRDefault="00283994" w:rsidP="00283994">
      <w:pPr>
        <w:ind w:left="240"/>
        <w:rPr>
          <w:rFonts w:ascii="Calibri" w:hAnsi="Calibri" w:cs="Calibri"/>
        </w:rPr>
      </w:pPr>
      <w:r w:rsidRPr="00283994">
        <w:rPr>
          <w:rFonts w:ascii="Calibri" w:hAnsi="Calibri" w:cs="Calibri"/>
        </w:rPr>
        <w:t xml:space="preserve">  </w:t>
      </w:r>
      <w:r w:rsidRPr="00283994">
        <w:rPr>
          <w:rFonts w:ascii="Calibri" w:hAnsi="Calibri" w:cs="Calibri"/>
        </w:rPr>
        <w:t>在決勝點制</w:t>
      </w:r>
      <w:r w:rsidRPr="00283994">
        <w:rPr>
          <w:rFonts w:ascii="Calibri" w:hAnsi="Calibri" w:cs="Calibri"/>
        </w:rPr>
        <w:t>(No-Ad)</w:t>
      </w:r>
      <w:r w:rsidRPr="00283994">
        <w:rPr>
          <w:rFonts w:ascii="Calibri" w:hAnsi="Calibri" w:cs="Calibri"/>
        </w:rPr>
        <w:t>下，</w:t>
      </w:r>
      <w:r w:rsidRPr="00283994">
        <w:rPr>
          <w:rFonts w:ascii="Calibri" w:hAnsi="Calibri" w:cs="Calibri"/>
        </w:rPr>
        <w:t>4</w:t>
      </w:r>
      <w:r w:rsidRPr="00283994">
        <w:rPr>
          <w:rFonts w:ascii="Calibri" w:hAnsi="Calibri" w:cs="Calibri"/>
        </w:rPr>
        <w:t>分平手後，球員</w:t>
      </w:r>
      <w:r w:rsidRPr="00283994">
        <w:rPr>
          <w:rFonts w:ascii="Calibri" w:hAnsi="Calibri" w:cs="Calibri"/>
        </w:rPr>
        <w:t>/</w:t>
      </w:r>
      <w:r w:rsidRPr="00283994">
        <w:rPr>
          <w:rFonts w:ascii="Calibri" w:hAnsi="Calibri" w:cs="Calibri"/>
        </w:rPr>
        <w:t>組先贏得</w:t>
      </w:r>
      <w:r w:rsidRPr="00283994">
        <w:rPr>
          <w:rFonts w:ascii="Calibri" w:hAnsi="Calibri" w:cs="Calibri"/>
        </w:rPr>
        <w:t>5</w:t>
      </w:r>
      <w:r w:rsidRPr="00283994">
        <w:rPr>
          <w:rFonts w:ascii="Calibri" w:hAnsi="Calibri" w:cs="Calibri"/>
        </w:rPr>
        <w:t>分者贏得該</w:t>
      </w:r>
      <w:proofErr w:type="gramStart"/>
      <w:r w:rsidRPr="00283994">
        <w:rPr>
          <w:rFonts w:ascii="Calibri" w:hAnsi="Calibri" w:cs="Calibri"/>
        </w:rPr>
        <w:t>〝</w:t>
      </w:r>
      <w:proofErr w:type="gramEnd"/>
      <w:r w:rsidRPr="00283994">
        <w:rPr>
          <w:rFonts w:ascii="Calibri" w:hAnsi="Calibri" w:cs="Calibri"/>
        </w:rPr>
        <w:t>局</w:t>
      </w:r>
      <w:proofErr w:type="gramStart"/>
      <w:r w:rsidRPr="00283994">
        <w:rPr>
          <w:rFonts w:ascii="Calibri" w:hAnsi="Calibri" w:cs="Calibri"/>
        </w:rPr>
        <w:t>〞</w:t>
      </w:r>
      <w:proofErr w:type="gramEnd"/>
      <w:r w:rsidRPr="00283994">
        <w:rPr>
          <w:rFonts w:ascii="Calibri" w:hAnsi="Calibri" w:cs="Calibri"/>
        </w:rPr>
        <w:t>或該</w:t>
      </w:r>
      <w:proofErr w:type="gramStart"/>
      <w:r w:rsidRPr="00283994">
        <w:rPr>
          <w:rFonts w:ascii="Calibri" w:hAnsi="Calibri" w:cs="Calibri"/>
        </w:rPr>
        <w:t>〝</w:t>
      </w:r>
      <w:proofErr w:type="gramEnd"/>
      <w:r w:rsidRPr="00283994">
        <w:rPr>
          <w:rFonts w:ascii="Calibri" w:hAnsi="Calibri" w:cs="Calibri"/>
        </w:rPr>
        <w:t>盤</w:t>
      </w:r>
      <w:proofErr w:type="gramStart"/>
      <w:r w:rsidRPr="00283994">
        <w:rPr>
          <w:rFonts w:ascii="Calibri" w:hAnsi="Calibri" w:cs="Calibri"/>
        </w:rPr>
        <w:t>〞</w:t>
      </w:r>
      <w:proofErr w:type="gramEnd"/>
      <w:r w:rsidRPr="00283994">
        <w:rPr>
          <w:rFonts w:ascii="Calibri" w:hAnsi="Calibri" w:cs="Calibri"/>
        </w:rPr>
        <w:t>。</w:t>
      </w:r>
      <w:r w:rsidRPr="00283994">
        <w:rPr>
          <w:rFonts w:ascii="Calibri" w:hAnsi="Calibri" w:cs="Calibri"/>
        </w:rPr>
        <w:t xml:space="preserve">                  </w:t>
      </w:r>
    </w:p>
    <w:p w14:paraId="0010F8F4" w14:textId="77777777" w:rsidR="00283994" w:rsidRPr="00283994" w:rsidRDefault="00283994" w:rsidP="00283994">
      <w:pPr>
        <w:ind w:left="240"/>
        <w:rPr>
          <w:rFonts w:ascii="Calibri" w:hAnsi="Calibri" w:cs="Calibri"/>
        </w:rPr>
      </w:pPr>
      <w:r w:rsidRPr="00283994">
        <w:rPr>
          <w:rFonts w:ascii="Calibri" w:hAnsi="Calibri" w:cs="Calibri"/>
        </w:rPr>
        <w:t xml:space="preserve">  </w:t>
      </w:r>
      <w:r w:rsidRPr="00283994">
        <w:rPr>
          <w:rFonts w:ascii="Calibri" w:hAnsi="Calibri" w:cs="Calibri"/>
        </w:rPr>
        <w:t>球員</w:t>
      </w:r>
      <w:r w:rsidRPr="00283994">
        <w:rPr>
          <w:rFonts w:ascii="Calibri" w:hAnsi="Calibri" w:cs="Calibri"/>
        </w:rPr>
        <w:t>/</w:t>
      </w:r>
      <w:r w:rsidRPr="00283994">
        <w:rPr>
          <w:rFonts w:ascii="Calibri" w:hAnsi="Calibri" w:cs="Calibri"/>
        </w:rPr>
        <w:t>組在</w:t>
      </w:r>
      <w:r w:rsidRPr="00283994">
        <w:rPr>
          <w:rFonts w:ascii="Calibri" w:hAnsi="Calibri" w:cs="Calibri"/>
        </w:rPr>
        <w:t>4</w:t>
      </w:r>
      <w:r w:rsidRPr="00283994">
        <w:rPr>
          <w:rFonts w:ascii="Calibri" w:hAnsi="Calibri" w:cs="Calibri"/>
        </w:rPr>
        <w:t>分時唯一換邊。發球順序規則，由該賽會決定。</w:t>
      </w:r>
    </w:p>
    <w:p w14:paraId="262B487D" w14:textId="77777777" w:rsidR="00283994" w:rsidRPr="00283994" w:rsidRDefault="00283994" w:rsidP="00283994">
      <w:pPr>
        <w:ind w:firstLineChars="100" w:firstLine="240"/>
        <w:rPr>
          <w:rFonts w:ascii="Calibri" w:hAnsi="Calibri" w:cs="Calibri"/>
        </w:rPr>
      </w:pPr>
      <w:r w:rsidRPr="00283994">
        <w:rPr>
          <w:rFonts w:ascii="Calibri" w:hAnsi="Calibri" w:cs="Calibri"/>
        </w:rPr>
        <w:t xml:space="preserve">3. </w:t>
      </w:r>
      <w:r w:rsidRPr="00283994">
        <w:rPr>
          <w:rFonts w:ascii="Calibri" w:hAnsi="Calibri" w:cs="Calibri"/>
        </w:rPr>
        <w:t>勝負決勝局</w:t>
      </w:r>
      <w:r w:rsidRPr="00283994">
        <w:rPr>
          <w:rFonts w:ascii="Calibri" w:hAnsi="Calibri" w:cs="Calibri"/>
        </w:rPr>
        <w:t>(7</w:t>
      </w:r>
      <w:r w:rsidRPr="00283994">
        <w:rPr>
          <w:rFonts w:ascii="Calibri" w:hAnsi="Calibri" w:cs="Calibri"/>
        </w:rPr>
        <w:t>分制</w:t>
      </w:r>
      <w:r w:rsidRPr="00283994">
        <w:rPr>
          <w:rFonts w:ascii="Calibri" w:hAnsi="Calibri" w:cs="Calibri"/>
        </w:rPr>
        <w:t>) M</w:t>
      </w:r>
      <w:r w:rsidRPr="00283994">
        <w:rPr>
          <w:rFonts w:ascii="Calibri" w:hAnsi="Calibri" w:cs="Calibri" w:hint="eastAsia"/>
        </w:rPr>
        <w:t>atch</w:t>
      </w:r>
      <w:r w:rsidRPr="00283994">
        <w:rPr>
          <w:rFonts w:ascii="Calibri" w:hAnsi="Calibri" w:cs="Calibri"/>
        </w:rPr>
        <w:t xml:space="preserve"> T</w:t>
      </w:r>
      <w:r w:rsidRPr="00283994">
        <w:rPr>
          <w:rFonts w:ascii="Calibri" w:hAnsi="Calibri" w:cs="Calibri" w:hint="eastAsia"/>
        </w:rPr>
        <w:t>ie</w:t>
      </w:r>
      <w:r w:rsidRPr="00283994">
        <w:rPr>
          <w:rFonts w:ascii="Calibri" w:hAnsi="Calibri" w:cs="Calibri"/>
        </w:rPr>
        <w:t>-B</w:t>
      </w:r>
      <w:r w:rsidRPr="00283994">
        <w:rPr>
          <w:rFonts w:ascii="Calibri" w:hAnsi="Calibri" w:cs="Calibri" w:hint="eastAsia"/>
        </w:rPr>
        <w:t>reak</w:t>
      </w:r>
      <w:r w:rsidRPr="00283994">
        <w:rPr>
          <w:rFonts w:ascii="Calibri" w:hAnsi="Calibri" w:cs="Calibri"/>
        </w:rPr>
        <w:t>(7 P</w:t>
      </w:r>
      <w:r w:rsidRPr="00283994">
        <w:rPr>
          <w:rFonts w:ascii="Calibri" w:hAnsi="Calibri" w:cs="Calibri" w:hint="eastAsia"/>
        </w:rPr>
        <w:t>oints</w:t>
      </w:r>
      <w:r w:rsidRPr="00283994">
        <w:rPr>
          <w:rFonts w:ascii="Calibri" w:hAnsi="Calibri" w:cs="Calibri"/>
        </w:rPr>
        <w:t>)</w:t>
      </w:r>
    </w:p>
    <w:p w14:paraId="65889E74" w14:textId="77777777" w:rsidR="00283994" w:rsidRPr="00283994" w:rsidRDefault="00283994" w:rsidP="00283994">
      <w:pPr>
        <w:ind w:firstLineChars="200" w:firstLine="480"/>
        <w:rPr>
          <w:rFonts w:ascii="Calibri" w:hAnsi="Calibri" w:cs="Calibri"/>
        </w:rPr>
      </w:pPr>
      <w:proofErr w:type="gramStart"/>
      <w:r w:rsidRPr="00283994">
        <w:rPr>
          <w:rFonts w:ascii="Calibri" w:hAnsi="Calibri" w:cs="Calibri"/>
        </w:rPr>
        <w:t>當盤數</w:t>
      </w:r>
      <w:proofErr w:type="gramEnd"/>
      <w:r w:rsidRPr="00283994">
        <w:rPr>
          <w:rFonts w:ascii="Calibri" w:hAnsi="Calibri" w:cs="Calibri"/>
        </w:rPr>
        <w:t>１平或２平時，以一個決勝局來決定這場比賽的勝負，這個決勝局用來取代最終盤。</w:t>
      </w:r>
    </w:p>
    <w:p w14:paraId="4533B4B6" w14:textId="77777777" w:rsidR="00283994" w:rsidRPr="00283994" w:rsidRDefault="00283994" w:rsidP="00283994">
      <w:pPr>
        <w:ind w:firstLineChars="200" w:firstLine="480"/>
        <w:rPr>
          <w:rFonts w:ascii="Calibri" w:hAnsi="Calibri" w:cs="Calibri"/>
        </w:rPr>
      </w:pPr>
      <w:r w:rsidRPr="00283994">
        <w:rPr>
          <w:rFonts w:ascii="Calibri" w:hAnsi="Calibri" w:cs="Calibri"/>
        </w:rPr>
        <w:t>倘若一方球員／組先贏得</w:t>
      </w:r>
      <w:r w:rsidRPr="00283994">
        <w:rPr>
          <w:rFonts w:ascii="Calibri" w:hAnsi="Calibri" w:cs="Calibri"/>
        </w:rPr>
        <w:t>7</w:t>
      </w:r>
      <w:r w:rsidRPr="00283994">
        <w:rPr>
          <w:rFonts w:ascii="Calibri" w:hAnsi="Calibri" w:cs="Calibri"/>
        </w:rPr>
        <w:t>分且領先對手有</w:t>
      </w:r>
      <w:r w:rsidRPr="00283994">
        <w:rPr>
          <w:rFonts w:ascii="Calibri" w:hAnsi="Calibri" w:cs="Calibri"/>
        </w:rPr>
        <w:t>2</w:t>
      </w:r>
      <w:r w:rsidRPr="00283994">
        <w:rPr>
          <w:rFonts w:ascii="Calibri" w:hAnsi="Calibri" w:cs="Calibri"/>
        </w:rPr>
        <w:t>分的差距時贏得該比賽。</w:t>
      </w:r>
    </w:p>
    <w:p w14:paraId="6BA88B86" w14:textId="77777777" w:rsidR="00283994" w:rsidRPr="00283994" w:rsidRDefault="00283994" w:rsidP="00283994">
      <w:pPr>
        <w:ind w:firstLineChars="100" w:firstLine="240"/>
        <w:rPr>
          <w:rFonts w:ascii="Calibri" w:hAnsi="Calibri" w:cs="Calibri"/>
        </w:rPr>
      </w:pPr>
      <w:r w:rsidRPr="00283994">
        <w:rPr>
          <w:rFonts w:ascii="Calibri" w:hAnsi="Calibri" w:cs="Calibri"/>
        </w:rPr>
        <w:t>4.</w:t>
      </w:r>
      <w:r w:rsidRPr="00283994">
        <w:rPr>
          <w:rFonts w:ascii="Calibri" w:hAnsi="Calibri" w:cs="Calibri" w:hint="eastAsia"/>
          <w:bCs/>
          <w:kern w:val="0"/>
        </w:rPr>
        <w:t>勝負</w:t>
      </w:r>
      <w:r w:rsidRPr="00283994">
        <w:rPr>
          <w:rFonts w:ascii="Calibri" w:hAnsi="Calibri" w:cs="Calibri"/>
          <w:bCs/>
          <w:kern w:val="0"/>
        </w:rPr>
        <w:t>決勝局</w:t>
      </w:r>
      <w:r w:rsidRPr="00283994">
        <w:rPr>
          <w:rFonts w:ascii="Calibri" w:hAnsi="Calibri" w:cs="Calibri"/>
          <w:bCs/>
          <w:kern w:val="0"/>
        </w:rPr>
        <w:t>(10</w:t>
      </w:r>
      <w:r w:rsidRPr="00283994">
        <w:rPr>
          <w:rFonts w:ascii="Calibri" w:hAnsi="Calibri" w:cs="Calibri"/>
          <w:bCs/>
          <w:kern w:val="0"/>
        </w:rPr>
        <w:t>分制</w:t>
      </w:r>
      <w:r w:rsidRPr="00283994">
        <w:rPr>
          <w:rFonts w:ascii="Calibri" w:hAnsi="Calibri" w:cs="Calibri"/>
          <w:bCs/>
          <w:kern w:val="0"/>
        </w:rPr>
        <w:t xml:space="preserve">) </w:t>
      </w:r>
      <w:r w:rsidRPr="00283994">
        <w:rPr>
          <w:rFonts w:ascii="Calibri" w:hAnsi="Calibri" w:cs="Calibri"/>
        </w:rPr>
        <w:t>M</w:t>
      </w:r>
      <w:r w:rsidRPr="00283994">
        <w:rPr>
          <w:rFonts w:ascii="Calibri" w:hAnsi="Calibri" w:cs="Calibri" w:hint="eastAsia"/>
        </w:rPr>
        <w:t>atch</w:t>
      </w:r>
      <w:r w:rsidRPr="00283994">
        <w:rPr>
          <w:rFonts w:ascii="Calibri" w:hAnsi="Calibri" w:cs="Calibri"/>
        </w:rPr>
        <w:t xml:space="preserve"> T</w:t>
      </w:r>
      <w:r w:rsidRPr="00283994">
        <w:rPr>
          <w:rFonts w:ascii="Calibri" w:hAnsi="Calibri" w:cs="Calibri" w:hint="eastAsia"/>
        </w:rPr>
        <w:t>ie</w:t>
      </w:r>
      <w:r w:rsidRPr="00283994">
        <w:rPr>
          <w:rFonts w:ascii="Calibri" w:hAnsi="Calibri" w:cs="Calibri"/>
        </w:rPr>
        <w:t>-B</w:t>
      </w:r>
      <w:r w:rsidRPr="00283994">
        <w:rPr>
          <w:rFonts w:ascii="Calibri" w:hAnsi="Calibri" w:cs="Calibri" w:hint="eastAsia"/>
        </w:rPr>
        <w:t>reak</w:t>
      </w:r>
      <w:r w:rsidRPr="00283994">
        <w:rPr>
          <w:rFonts w:ascii="Calibri" w:hAnsi="Calibri" w:cs="Calibri"/>
        </w:rPr>
        <w:t>(10 P</w:t>
      </w:r>
      <w:r w:rsidRPr="00283994">
        <w:rPr>
          <w:rFonts w:ascii="Calibri" w:hAnsi="Calibri" w:cs="Calibri" w:hint="eastAsia"/>
        </w:rPr>
        <w:t>oints</w:t>
      </w:r>
      <w:r w:rsidRPr="00283994">
        <w:rPr>
          <w:rFonts w:ascii="Calibri" w:hAnsi="Calibri" w:cs="Calibri"/>
        </w:rPr>
        <w:t>)</w:t>
      </w:r>
    </w:p>
    <w:p w14:paraId="3BFD729D" w14:textId="77777777" w:rsidR="00283994" w:rsidRPr="00283994" w:rsidRDefault="00283994" w:rsidP="00283994">
      <w:pPr>
        <w:ind w:firstLineChars="200" w:firstLine="480"/>
        <w:rPr>
          <w:rFonts w:ascii="Calibri" w:hAnsi="Calibri" w:cs="Calibri"/>
        </w:rPr>
      </w:pPr>
      <w:proofErr w:type="gramStart"/>
      <w:r w:rsidRPr="00283994">
        <w:rPr>
          <w:rFonts w:ascii="Calibri" w:hAnsi="Calibri" w:cs="Calibri"/>
        </w:rPr>
        <w:t>當盤數</w:t>
      </w:r>
      <w:proofErr w:type="gramEnd"/>
      <w:r w:rsidRPr="00283994">
        <w:rPr>
          <w:rFonts w:ascii="Calibri" w:hAnsi="Calibri" w:cs="Calibri"/>
        </w:rPr>
        <w:t>１平或２平時，以一個決勝局來決定這場比賽的勝負，這個決勝局用來取代最終盤。</w:t>
      </w:r>
    </w:p>
    <w:p w14:paraId="0522D046" w14:textId="77777777" w:rsidR="00283994" w:rsidRPr="00283994" w:rsidRDefault="00283994" w:rsidP="00283994">
      <w:pPr>
        <w:ind w:firstLineChars="200" w:firstLine="480"/>
        <w:rPr>
          <w:rFonts w:ascii="Calibri" w:hAnsi="Calibri" w:cs="Calibri"/>
        </w:rPr>
      </w:pPr>
      <w:r w:rsidRPr="00283994">
        <w:rPr>
          <w:rFonts w:ascii="Calibri" w:hAnsi="Calibri" w:cs="Calibri"/>
        </w:rPr>
        <w:t>倘若一方球員／組先贏得</w:t>
      </w:r>
      <w:r w:rsidRPr="00283994">
        <w:rPr>
          <w:rFonts w:ascii="Calibri" w:hAnsi="Calibri" w:cs="Calibri"/>
        </w:rPr>
        <w:t>10</w:t>
      </w:r>
      <w:r w:rsidRPr="00283994">
        <w:rPr>
          <w:rFonts w:ascii="Calibri" w:hAnsi="Calibri" w:cs="Calibri"/>
        </w:rPr>
        <w:t>分且領先對手有</w:t>
      </w:r>
      <w:r w:rsidRPr="00283994">
        <w:rPr>
          <w:rFonts w:ascii="Calibri" w:hAnsi="Calibri" w:cs="Calibri"/>
        </w:rPr>
        <w:t>2</w:t>
      </w:r>
      <w:r w:rsidRPr="00283994">
        <w:rPr>
          <w:rFonts w:ascii="Calibri" w:hAnsi="Calibri" w:cs="Calibri"/>
        </w:rPr>
        <w:t>分的差距時贏得該比賽。</w:t>
      </w:r>
    </w:p>
    <w:p w14:paraId="239CBBBD" w14:textId="77777777" w:rsidR="00283994" w:rsidRPr="00283994" w:rsidRDefault="00283994" w:rsidP="00283994">
      <w:pPr>
        <w:ind w:leftChars="100" w:left="240"/>
        <w:rPr>
          <w:rFonts w:ascii="Calibri" w:hAnsi="Calibri" w:cs="Calibri"/>
        </w:rPr>
      </w:pPr>
      <w:r w:rsidRPr="00283994">
        <w:rPr>
          <w:rFonts w:ascii="細明體" w:eastAsia="細明體" w:hAnsi="細明體" w:cs="細明體" w:hint="eastAsia"/>
        </w:rPr>
        <w:t>※</w:t>
      </w:r>
      <w:r w:rsidRPr="00283994">
        <w:rPr>
          <w:rFonts w:ascii="Calibri" w:hAnsi="Calibri" w:cs="Calibri"/>
        </w:rPr>
        <w:t>注意：當以</w:t>
      </w:r>
      <w:r w:rsidRPr="00283994">
        <w:rPr>
          <w:rFonts w:ascii="Calibri" w:hAnsi="Calibri" w:cs="Calibri"/>
          <w:bCs/>
          <w:kern w:val="0"/>
        </w:rPr>
        <w:t>勝負決勝局</w:t>
      </w:r>
      <w:r w:rsidRPr="00283994">
        <w:rPr>
          <w:rFonts w:ascii="Calibri" w:hAnsi="Calibri" w:cs="Calibri"/>
          <w:color w:val="FF0000"/>
        </w:rPr>
        <w:t>M</w:t>
      </w:r>
      <w:r w:rsidRPr="00283994">
        <w:rPr>
          <w:rFonts w:ascii="Calibri" w:hAnsi="Calibri" w:cs="Calibri" w:hint="eastAsia"/>
          <w:color w:val="FF0000"/>
        </w:rPr>
        <w:t>atch</w:t>
      </w:r>
      <w:r w:rsidRPr="00283994">
        <w:rPr>
          <w:rFonts w:ascii="Calibri" w:hAnsi="Calibri" w:cs="Calibri"/>
          <w:color w:val="FF0000"/>
        </w:rPr>
        <w:t xml:space="preserve"> T</w:t>
      </w:r>
      <w:r w:rsidRPr="00283994">
        <w:rPr>
          <w:rFonts w:ascii="Calibri" w:hAnsi="Calibri" w:cs="Calibri" w:hint="eastAsia"/>
          <w:color w:val="FF0000"/>
        </w:rPr>
        <w:t>ie</w:t>
      </w:r>
      <w:r w:rsidRPr="00283994">
        <w:rPr>
          <w:rFonts w:ascii="Calibri" w:hAnsi="Calibri" w:cs="Calibri"/>
          <w:color w:val="FF0000"/>
        </w:rPr>
        <w:t>-B</w:t>
      </w:r>
      <w:r w:rsidRPr="00283994">
        <w:rPr>
          <w:rFonts w:ascii="Calibri" w:hAnsi="Calibri" w:cs="Calibri" w:hint="eastAsia"/>
          <w:color w:val="FF0000"/>
        </w:rPr>
        <w:t>reak</w:t>
      </w:r>
      <w:r w:rsidRPr="00283994">
        <w:rPr>
          <w:rFonts w:ascii="Calibri" w:hAnsi="Calibri" w:cs="Calibri"/>
          <w:bCs/>
          <w:kern w:val="0"/>
        </w:rPr>
        <w:t>比賽</w:t>
      </w:r>
      <w:r w:rsidRPr="00283994">
        <w:rPr>
          <w:rFonts w:ascii="Calibri" w:hAnsi="Calibri" w:cs="Calibri"/>
        </w:rPr>
        <w:t>時：</w:t>
      </w:r>
    </w:p>
    <w:p w14:paraId="4EDAFEE0" w14:textId="77777777" w:rsidR="00283994" w:rsidRPr="00283994" w:rsidRDefault="00283994" w:rsidP="00283994">
      <w:pPr>
        <w:numPr>
          <w:ilvl w:val="0"/>
          <w:numId w:val="37"/>
        </w:numPr>
        <w:rPr>
          <w:rFonts w:ascii="Calibri" w:hAnsi="Calibri" w:cs="Calibri"/>
        </w:rPr>
      </w:pPr>
      <w:r w:rsidRPr="00283994">
        <w:rPr>
          <w:rFonts w:ascii="Calibri" w:hAnsi="Calibri" w:cs="Calibri" w:hint="eastAsia"/>
        </w:rPr>
        <w:t>原先發球順序保持不變。</w:t>
      </w:r>
    </w:p>
    <w:p w14:paraId="4270C093" w14:textId="77777777" w:rsidR="00283994" w:rsidRPr="00283994" w:rsidRDefault="00283994" w:rsidP="00283994">
      <w:pPr>
        <w:numPr>
          <w:ilvl w:val="0"/>
          <w:numId w:val="37"/>
        </w:numPr>
        <w:rPr>
          <w:rFonts w:ascii="Calibri" w:hAnsi="Calibri" w:cs="Calibri"/>
        </w:rPr>
      </w:pPr>
      <w:r w:rsidRPr="00283994">
        <w:rPr>
          <w:rFonts w:ascii="Calibri" w:hAnsi="Calibri" w:cs="Calibri" w:hint="eastAsia"/>
        </w:rPr>
        <w:t>雙打賽時，如同每盤的開始，發球、接球的順序可以更換。</w:t>
      </w:r>
    </w:p>
    <w:p w14:paraId="7A98A223" w14:textId="77777777" w:rsidR="00283994" w:rsidRPr="00283994" w:rsidRDefault="00283994" w:rsidP="00283994">
      <w:pPr>
        <w:numPr>
          <w:ilvl w:val="0"/>
          <w:numId w:val="37"/>
        </w:numPr>
        <w:rPr>
          <w:rFonts w:ascii="Calibri" w:hAnsi="Calibri" w:cs="Calibri"/>
        </w:rPr>
      </w:pPr>
      <w:r w:rsidRPr="00283994">
        <w:rPr>
          <w:rFonts w:ascii="Calibri" w:hAnsi="Calibri" w:cs="Calibri" w:hint="eastAsia"/>
        </w:rPr>
        <w:t>勝負決勝局的開始有</w:t>
      </w:r>
      <w:r w:rsidRPr="00283994">
        <w:rPr>
          <w:rFonts w:ascii="Calibri" w:hAnsi="Calibri" w:cs="Calibri" w:hint="eastAsia"/>
        </w:rPr>
        <w:t>120</w:t>
      </w:r>
      <w:r w:rsidRPr="00283994">
        <w:rPr>
          <w:rFonts w:ascii="Calibri" w:hAnsi="Calibri" w:cs="Calibri" w:hint="eastAsia"/>
        </w:rPr>
        <w:t>秒的盤末休息。</w:t>
      </w:r>
    </w:p>
    <w:p w14:paraId="4C9117A5" w14:textId="77777777" w:rsidR="00283994" w:rsidRPr="00283994" w:rsidRDefault="00283994" w:rsidP="00B60733">
      <w:pPr>
        <w:numPr>
          <w:ilvl w:val="0"/>
          <w:numId w:val="37"/>
        </w:numPr>
        <w:spacing w:afterLines="50" w:after="180"/>
        <w:rPr>
          <w:rFonts w:ascii="Calibri" w:hAnsi="Calibri" w:cs="Calibri"/>
        </w:rPr>
      </w:pPr>
      <w:proofErr w:type="gramStart"/>
      <w:r w:rsidRPr="00283994">
        <w:rPr>
          <w:rFonts w:ascii="Calibri" w:hAnsi="Calibri" w:cs="Calibri" w:hint="eastAsia"/>
        </w:rPr>
        <w:t>不能換球</w:t>
      </w:r>
      <w:proofErr w:type="gramEnd"/>
      <w:r w:rsidRPr="00283994">
        <w:rPr>
          <w:rFonts w:ascii="Calibri" w:hAnsi="Calibri" w:cs="Calibri" w:hint="eastAsia"/>
        </w:rPr>
        <w:t>。</w:t>
      </w:r>
    </w:p>
    <w:p w14:paraId="6ED453FC" w14:textId="77777777" w:rsidR="00283994" w:rsidRPr="00283994" w:rsidRDefault="00283994" w:rsidP="00283994">
      <w:pPr>
        <w:ind w:firstLineChars="100" w:firstLine="240"/>
        <w:rPr>
          <w:rFonts w:ascii="Calibri" w:hAnsi="Calibri" w:cs="Calibri"/>
        </w:rPr>
      </w:pPr>
      <w:r w:rsidRPr="00283994">
        <w:rPr>
          <w:rFonts w:ascii="Calibri" w:hAnsi="Calibri" w:cs="Calibri"/>
        </w:rPr>
        <w:t>換邊</w:t>
      </w:r>
      <w:r w:rsidRPr="00283994">
        <w:rPr>
          <w:rFonts w:ascii="Calibri" w:hAnsi="Calibri" w:cs="Calibri" w:hint="eastAsia"/>
        </w:rPr>
        <w:t xml:space="preserve"> Change of Ends(Rule 10)</w:t>
      </w:r>
    </w:p>
    <w:p w14:paraId="62A6D0AC" w14:textId="77777777" w:rsidR="00283994" w:rsidRPr="00283994" w:rsidRDefault="00283994" w:rsidP="00283994">
      <w:pPr>
        <w:ind w:firstLineChars="200" w:firstLine="480"/>
        <w:rPr>
          <w:rFonts w:ascii="Calibri" w:hAnsi="Calibri" w:cs="Calibri"/>
        </w:rPr>
      </w:pPr>
      <w:r w:rsidRPr="00283994">
        <w:rPr>
          <w:rFonts w:ascii="Calibri" w:hAnsi="Calibri" w:cs="Calibri"/>
        </w:rPr>
        <w:t>在決勝局中可選擇雙方球員在第</w:t>
      </w:r>
      <w:r w:rsidRPr="00283994">
        <w:rPr>
          <w:rFonts w:ascii="Calibri" w:hAnsi="Calibri" w:cs="Calibri"/>
        </w:rPr>
        <w:t>1</w:t>
      </w:r>
      <w:r w:rsidRPr="00283994">
        <w:rPr>
          <w:rFonts w:ascii="Calibri" w:hAnsi="Calibri" w:cs="Calibri"/>
        </w:rPr>
        <w:t>分後及後續每隔</w:t>
      </w:r>
      <w:r w:rsidRPr="00283994">
        <w:rPr>
          <w:rFonts w:ascii="Calibri" w:hAnsi="Calibri" w:cs="Calibri"/>
        </w:rPr>
        <w:t>"4</w:t>
      </w:r>
      <w:r w:rsidRPr="00283994">
        <w:rPr>
          <w:rFonts w:ascii="Calibri" w:hAnsi="Calibri" w:cs="Calibri"/>
        </w:rPr>
        <w:t>分</w:t>
      </w:r>
      <w:r w:rsidRPr="00283994">
        <w:rPr>
          <w:rFonts w:ascii="Calibri" w:hAnsi="Calibri" w:cs="Calibri"/>
        </w:rPr>
        <w:t>"</w:t>
      </w:r>
      <w:r w:rsidRPr="00283994">
        <w:rPr>
          <w:rFonts w:ascii="Calibri" w:hAnsi="Calibri" w:cs="Calibri"/>
        </w:rPr>
        <w:t>後換邊。</w:t>
      </w:r>
    </w:p>
    <w:p w14:paraId="34A04681" w14:textId="77777777" w:rsidR="00283994" w:rsidRPr="00283994" w:rsidRDefault="00283994" w:rsidP="00283994">
      <w:pPr>
        <w:ind w:firstLineChars="100" w:firstLine="240"/>
        <w:rPr>
          <w:rFonts w:ascii="Calibri" w:hAnsi="Calibri" w:cs="Calibri"/>
        </w:rPr>
      </w:pPr>
    </w:p>
    <w:p w14:paraId="03BD8B8C" w14:textId="77777777" w:rsidR="00283994" w:rsidRPr="00283994" w:rsidRDefault="00283994" w:rsidP="00283994">
      <w:pPr>
        <w:ind w:firstLineChars="100" w:firstLine="240"/>
        <w:rPr>
          <w:rFonts w:ascii="Calibri" w:hAnsi="Calibri" w:cs="Calibri"/>
        </w:rPr>
      </w:pPr>
      <w:bookmarkStart w:id="53" w:name="NoLet"/>
      <w:r w:rsidRPr="00283994">
        <w:rPr>
          <w:rFonts w:ascii="Calibri" w:hAnsi="Calibri" w:cs="Calibri"/>
        </w:rPr>
        <w:t>發球重賽</w:t>
      </w:r>
      <w:bookmarkEnd w:id="53"/>
      <w:r w:rsidRPr="00283994">
        <w:rPr>
          <w:rFonts w:ascii="Calibri" w:hAnsi="Calibri" w:cs="Calibri" w:hint="eastAsia"/>
        </w:rPr>
        <w:t xml:space="preserve"> The Let During a Service(Rule 22)</w:t>
      </w:r>
      <w:proofErr w:type="gramStart"/>
      <w:r w:rsidRPr="00283994">
        <w:rPr>
          <w:rFonts w:ascii="Calibri" w:hAnsi="Calibri" w:cs="Calibri"/>
        </w:rPr>
        <w:t>—</w:t>
      </w:r>
      <w:proofErr w:type="gramEnd"/>
      <w:r w:rsidRPr="00283994">
        <w:rPr>
          <w:rFonts w:ascii="Calibri" w:hAnsi="Calibri" w:cs="Calibri" w:hint="eastAsia"/>
        </w:rPr>
        <w:t>No Let</w:t>
      </w:r>
    </w:p>
    <w:p w14:paraId="199F34AE" w14:textId="41A531BF" w:rsidR="00283994" w:rsidRPr="00283994" w:rsidRDefault="00283994" w:rsidP="00283994">
      <w:pPr>
        <w:numPr>
          <w:ilvl w:val="0"/>
          <w:numId w:val="39"/>
        </w:numPr>
        <w:ind w:leftChars="100" w:left="240" w:firstLineChars="100" w:firstLine="240"/>
        <w:rPr>
          <w:rFonts w:ascii="Calibri" w:hAnsi="Calibri" w:cs="Calibri"/>
        </w:rPr>
      </w:pPr>
      <w:r w:rsidRPr="00283994">
        <w:rPr>
          <w:rFonts w:ascii="Calibri" w:hAnsi="Calibri" w:cs="Calibri"/>
        </w:rPr>
        <w:t>比賽可選擇不採用</w:t>
      </w:r>
      <w:proofErr w:type="gramStart"/>
      <w:r w:rsidRPr="00283994">
        <w:rPr>
          <w:rFonts w:ascii="Calibri" w:hAnsi="Calibri" w:cs="Calibri"/>
        </w:rPr>
        <w:t>規則第</w:t>
      </w:r>
      <w:smartTag w:uri="urn:schemas-microsoft-com:office:smarttags" w:element="chmetcnv">
        <w:smartTagPr>
          <w:attr w:name="UnitName" w:val="a"/>
          <w:attr w:name="SourceValue" w:val="22"/>
          <w:attr w:name="HasSpace" w:val="False"/>
          <w:attr w:name="Negative" w:val="False"/>
          <w:attr w:name="NumberType" w:val="1"/>
          <w:attr w:name="TCSC" w:val="0"/>
        </w:smartTagPr>
        <w:r w:rsidRPr="00283994">
          <w:rPr>
            <w:rFonts w:ascii="Calibri" w:hAnsi="Calibri" w:cs="Calibri"/>
          </w:rPr>
          <w:t>22</w:t>
        </w:r>
        <w:proofErr w:type="gramEnd"/>
        <w:r w:rsidRPr="00283994">
          <w:rPr>
            <w:rFonts w:ascii="Calibri" w:hAnsi="Calibri" w:cs="Calibri"/>
          </w:rPr>
          <w:t>A</w:t>
        </w:r>
      </w:smartTag>
      <w:r w:rsidRPr="00283994">
        <w:rPr>
          <w:rFonts w:ascii="Calibri" w:hAnsi="Calibri" w:cs="Calibri"/>
        </w:rPr>
        <w:t>項的發球重</w:t>
      </w:r>
      <w:r w:rsidRPr="00283994">
        <w:rPr>
          <w:rFonts w:ascii="Calibri" w:hAnsi="Calibri" w:cs="Calibri" w:hint="eastAsia"/>
        </w:rPr>
        <w:t>發</w:t>
      </w:r>
      <w:r w:rsidRPr="00283994">
        <w:rPr>
          <w:rFonts w:ascii="Calibri" w:hAnsi="Calibri" w:cs="Calibri"/>
        </w:rPr>
        <w:t>狀況。亦即所發之球碰觸網、</w:t>
      </w:r>
      <w:proofErr w:type="gramStart"/>
      <w:r w:rsidRPr="00283994">
        <w:rPr>
          <w:rFonts w:ascii="Calibri" w:hAnsi="Calibri" w:cs="Calibri"/>
        </w:rPr>
        <w:t>網帶或</w:t>
      </w:r>
      <w:proofErr w:type="gramEnd"/>
      <w:r w:rsidRPr="00283994">
        <w:rPr>
          <w:rFonts w:ascii="Calibri" w:hAnsi="Calibri" w:cs="Calibri"/>
        </w:rPr>
        <w:t>束帶時</w:t>
      </w:r>
      <w:r w:rsidRPr="00283994">
        <w:rPr>
          <w:rFonts w:ascii="Calibri" w:hAnsi="Calibri" w:cs="Calibri" w:hint="eastAsia"/>
        </w:rPr>
        <w:t>，</w:t>
      </w:r>
      <w:r w:rsidRPr="00283994">
        <w:rPr>
          <w:rFonts w:ascii="Calibri" w:hAnsi="Calibri" w:cs="Calibri"/>
        </w:rPr>
        <w:t>為</w:t>
      </w:r>
      <w:r w:rsidR="00954F6F">
        <w:rPr>
          <w:rFonts w:ascii="Calibri" w:hAnsi="Calibri" w:cs="Calibri"/>
        </w:rPr>
        <w:br/>
      </w:r>
      <w:r w:rsidR="00954F6F">
        <w:rPr>
          <w:rFonts w:ascii="Calibri" w:hAnsi="Calibri" w:cs="Calibri" w:hint="eastAsia"/>
        </w:rPr>
        <w:t xml:space="preserve">      </w:t>
      </w:r>
      <w:r w:rsidRPr="00283994">
        <w:rPr>
          <w:rFonts w:ascii="Calibri" w:hAnsi="Calibri" w:cs="Calibri" w:hint="eastAsia"/>
        </w:rPr>
        <w:t>比賽</w:t>
      </w:r>
      <w:r w:rsidRPr="00283994">
        <w:rPr>
          <w:rFonts w:ascii="Calibri" w:hAnsi="Calibri" w:cs="Calibri"/>
        </w:rPr>
        <w:t>進行中的球。</w:t>
      </w:r>
      <w:r w:rsidRPr="00283994">
        <w:rPr>
          <w:rFonts w:ascii="Calibri" w:hAnsi="Calibri" w:cs="Calibri"/>
        </w:rPr>
        <w:t>(</w:t>
      </w:r>
      <w:r w:rsidRPr="00283994">
        <w:rPr>
          <w:rFonts w:ascii="Calibri" w:hAnsi="Calibri" w:cs="Calibri"/>
        </w:rPr>
        <w:t>此項代用性規則通稱為</w:t>
      </w:r>
      <w:r w:rsidRPr="00283994">
        <w:rPr>
          <w:rFonts w:ascii="Calibri" w:hAnsi="Calibri" w:cs="Calibri"/>
        </w:rPr>
        <w:t>"</w:t>
      </w:r>
      <w:proofErr w:type="spellStart"/>
      <w:r w:rsidRPr="00283994">
        <w:rPr>
          <w:rFonts w:ascii="Calibri" w:hAnsi="Calibri" w:cs="Calibri"/>
        </w:rPr>
        <w:t>no</w:t>
      </w:r>
      <w:proofErr w:type="spellEnd"/>
      <w:r w:rsidRPr="00283994">
        <w:rPr>
          <w:rFonts w:ascii="Calibri" w:hAnsi="Calibri" w:cs="Calibri"/>
        </w:rPr>
        <w:t xml:space="preserve"> let"</w:t>
      </w:r>
      <w:r w:rsidRPr="00283994">
        <w:rPr>
          <w:rFonts w:ascii="Calibri" w:hAnsi="Calibri" w:cs="Calibri"/>
        </w:rPr>
        <w:t>制</w:t>
      </w:r>
      <w:r w:rsidRPr="00283994">
        <w:rPr>
          <w:rFonts w:ascii="Calibri" w:hAnsi="Calibri" w:cs="Calibri"/>
        </w:rPr>
        <w:t xml:space="preserve">) </w:t>
      </w:r>
      <w:r w:rsidRPr="00283994">
        <w:rPr>
          <w:rFonts w:ascii="Calibri" w:hAnsi="Calibri" w:cs="Calibri"/>
        </w:rPr>
        <w:t>。</w:t>
      </w:r>
    </w:p>
    <w:p w14:paraId="0BB4C13E" w14:textId="03B233DB" w:rsidR="00283994" w:rsidRPr="00283994" w:rsidRDefault="00283994" w:rsidP="00283994">
      <w:pPr>
        <w:numPr>
          <w:ilvl w:val="0"/>
          <w:numId w:val="39"/>
        </w:numPr>
        <w:ind w:leftChars="100" w:left="240" w:firstLineChars="100" w:firstLine="240"/>
        <w:rPr>
          <w:rFonts w:ascii="Calibri" w:hAnsi="Calibri" w:cs="Calibri"/>
        </w:rPr>
      </w:pPr>
      <w:r w:rsidRPr="00283994">
        <w:rPr>
          <w:rFonts w:ascii="Calibri" w:hAnsi="Calibri" w:cs="Calibri"/>
        </w:rPr>
        <w:t>而在同時使用</w:t>
      </w:r>
      <w:r w:rsidRPr="00283994">
        <w:rPr>
          <w:rFonts w:ascii="Calibri" w:hAnsi="Calibri" w:cs="Calibri"/>
        </w:rPr>
        <w:t>Short Set</w:t>
      </w:r>
      <w:r w:rsidRPr="00283994">
        <w:rPr>
          <w:rFonts w:ascii="Calibri" w:hAnsi="Calibri" w:cs="Calibri"/>
        </w:rPr>
        <w:t>、</w:t>
      </w:r>
      <w:r w:rsidRPr="00283994">
        <w:rPr>
          <w:rFonts w:ascii="Calibri" w:hAnsi="Calibri" w:cs="Calibri"/>
        </w:rPr>
        <w:t>No-Ad</w:t>
      </w:r>
      <w:r w:rsidRPr="00283994">
        <w:rPr>
          <w:rFonts w:ascii="Calibri" w:hAnsi="Calibri" w:cs="Calibri"/>
        </w:rPr>
        <w:t>與</w:t>
      </w:r>
      <w:r w:rsidRPr="00283994">
        <w:rPr>
          <w:rFonts w:ascii="Calibri" w:hAnsi="Calibri" w:cs="Calibri"/>
        </w:rPr>
        <w:t>No-Let</w:t>
      </w:r>
      <w:r w:rsidRPr="00283994">
        <w:rPr>
          <w:rFonts w:ascii="Calibri" w:hAnsi="Calibri" w:cs="Calibri"/>
        </w:rPr>
        <w:t>之雙打，賽會可以決定發球觸網進時，接發球一方</w:t>
      </w:r>
      <w:r w:rsidR="00954F6F">
        <w:rPr>
          <w:rFonts w:ascii="Calibri" w:hAnsi="Calibri" w:cs="Calibri"/>
        </w:rPr>
        <w:br/>
      </w:r>
      <w:r w:rsidR="00954F6F">
        <w:rPr>
          <w:rFonts w:ascii="Calibri" w:hAnsi="Calibri" w:cs="Calibri" w:hint="eastAsia"/>
        </w:rPr>
        <w:t xml:space="preserve">      </w:t>
      </w:r>
      <w:r w:rsidRPr="00283994">
        <w:rPr>
          <w:rFonts w:ascii="Calibri" w:hAnsi="Calibri" w:cs="Calibri"/>
        </w:rPr>
        <w:t>的兩位選手都可以回擊球。</w:t>
      </w:r>
    </w:p>
    <w:p w14:paraId="30662CAF" w14:textId="77777777" w:rsidR="00283994" w:rsidRPr="00283994" w:rsidRDefault="00283994" w:rsidP="00283994">
      <w:pPr>
        <w:ind w:firstLineChars="100" w:firstLine="240"/>
        <w:rPr>
          <w:rFonts w:ascii="Calibri" w:hAnsi="Calibri" w:cs="Calibri"/>
        </w:rPr>
      </w:pPr>
    </w:p>
    <w:p w14:paraId="5ACD0226" w14:textId="7F372F49" w:rsidR="00283994" w:rsidRPr="00283994" w:rsidRDefault="00283994" w:rsidP="00283994">
      <w:pPr>
        <w:rPr>
          <w:rFonts w:ascii="Calibri" w:hAnsi="Calibri" w:cs="Calibri"/>
          <w:b/>
        </w:rPr>
      </w:pPr>
      <w:r w:rsidRPr="00283994">
        <w:rPr>
          <w:rFonts w:ascii="Calibri" w:hAnsi="Calibri" w:cs="Calibri"/>
          <w:b/>
        </w:rPr>
        <w:t>附錄</w:t>
      </w:r>
      <w:r w:rsidRPr="00283994">
        <w:rPr>
          <w:rFonts w:ascii="Calibri" w:hAnsi="Calibri" w:cs="Calibri" w:hint="eastAsia"/>
          <w:b/>
        </w:rPr>
        <w:t>6</w:t>
      </w:r>
      <w:proofErr w:type="gramStart"/>
      <w:r w:rsidRPr="00283994">
        <w:rPr>
          <w:rFonts w:ascii="Calibri" w:hAnsi="Calibri" w:cs="Calibri"/>
          <w:b/>
        </w:rPr>
        <w:t>－</w:t>
      </w:r>
      <w:bookmarkStart w:id="54" w:name="courtOfficials"/>
      <w:r w:rsidRPr="00283994">
        <w:rPr>
          <w:rFonts w:ascii="Calibri" w:hAnsi="Calibri" w:cs="Calibri"/>
          <w:b/>
          <w:sz w:val="22"/>
        </w:rPr>
        <w:t>場上</w:t>
      </w:r>
      <w:proofErr w:type="gramEnd"/>
      <w:r w:rsidRPr="00283994">
        <w:rPr>
          <w:rFonts w:ascii="Calibri" w:hAnsi="Calibri" w:cs="Calibri"/>
          <w:b/>
          <w:sz w:val="22"/>
        </w:rPr>
        <w:t>執法者的角色</w:t>
      </w:r>
      <w:bookmarkEnd w:id="54"/>
      <w:r w:rsidRPr="00283994">
        <w:rPr>
          <w:rFonts w:ascii="Calibri" w:hAnsi="Calibri" w:cs="Calibri" w:hint="eastAsia"/>
          <w:b/>
        </w:rPr>
        <w:t xml:space="preserve"> Role of Court Officials</w:t>
      </w:r>
      <w:r w:rsidRPr="00283994">
        <w:rPr>
          <w:rFonts w:ascii="Calibri" w:hAnsi="Calibri" w:cs="Calibri"/>
          <w:b/>
        </w:rPr>
        <w:t xml:space="preserve">        </w:t>
      </w:r>
    </w:p>
    <w:p w14:paraId="05D85E13" w14:textId="77777777" w:rsidR="00283994" w:rsidRPr="00283994" w:rsidRDefault="00283994" w:rsidP="00283994">
      <w:pPr>
        <w:numPr>
          <w:ilvl w:val="0"/>
          <w:numId w:val="40"/>
        </w:numPr>
        <w:rPr>
          <w:rFonts w:ascii="Calibri" w:hAnsi="Calibri" w:cs="Calibri"/>
        </w:rPr>
      </w:pPr>
      <w:r w:rsidRPr="00283994">
        <w:rPr>
          <w:rFonts w:ascii="Calibri" w:hAnsi="Calibri" w:cs="Calibri"/>
        </w:rPr>
        <w:t>裁判長是有關規則問題的最終仲裁者，比賽設有主審時，整個球賽進行中之事實問題的仲裁者是主審。假若球員對主審有關規則問題的解釋有疑慮時，可以要求裁判長到場。</w:t>
      </w:r>
    </w:p>
    <w:p w14:paraId="589DB274" w14:textId="77777777" w:rsidR="00283994" w:rsidRPr="00283994" w:rsidRDefault="00283994" w:rsidP="00283994">
      <w:pPr>
        <w:numPr>
          <w:ilvl w:val="0"/>
          <w:numId w:val="40"/>
        </w:numPr>
        <w:rPr>
          <w:rFonts w:ascii="Calibri" w:hAnsi="Calibri" w:cs="Calibri"/>
        </w:rPr>
      </w:pPr>
      <w:r w:rsidRPr="00283994">
        <w:rPr>
          <w:rFonts w:ascii="Calibri" w:hAnsi="Calibri" w:cs="Calibri"/>
        </w:rPr>
        <w:t>在設有線審、</w:t>
      </w:r>
      <w:proofErr w:type="gramStart"/>
      <w:r w:rsidRPr="00283994">
        <w:rPr>
          <w:rFonts w:ascii="Calibri" w:hAnsi="Calibri" w:cs="Calibri"/>
        </w:rPr>
        <w:t>網審的</w:t>
      </w:r>
      <w:proofErr w:type="gramEnd"/>
      <w:r w:rsidRPr="00283994">
        <w:rPr>
          <w:rFonts w:ascii="Calibri" w:hAnsi="Calibri" w:cs="Calibri"/>
        </w:rPr>
        <w:t>比賽時，線審各司其線，若主審發現線審有明顯的錯誤時，有權可以立刻更改其判決。在無線審時，主審必須負責所有的線以及腳失誤。</w:t>
      </w:r>
    </w:p>
    <w:p w14:paraId="34D3E4C8" w14:textId="77777777" w:rsidR="00283994" w:rsidRPr="00283994" w:rsidRDefault="00283994" w:rsidP="00283994">
      <w:pPr>
        <w:numPr>
          <w:ilvl w:val="0"/>
          <w:numId w:val="40"/>
        </w:numPr>
        <w:rPr>
          <w:rFonts w:ascii="Calibri" w:hAnsi="Calibri" w:cs="Calibri"/>
        </w:rPr>
      </w:pPr>
      <w:proofErr w:type="gramStart"/>
      <w:r w:rsidRPr="00283994">
        <w:rPr>
          <w:rFonts w:ascii="Calibri" w:hAnsi="Calibri" w:cs="Calibri"/>
        </w:rPr>
        <w:t>若線審</w:t>
      </w:r>
      <w:proofErr w:type="gramEnd"/>
      <w:r w:rsidRPr="00283994">
        <w:rPr>
          <w:rFonts w:ascii="Calibri" w:hAnsi="Calibri" w:cs="Calibri"/>
        </w:rPr>
        <w:t>不能判決時，應立即以手勢示意給主審知道讓主審作裁決。</w:t>
      </w:r>
    </w:p>
    <w:p w14:paraId="3FFCA1ED" w14:textId="77777777" w:rsidR="00283994" w:rsidRPr="00283994" w:rsidRDefault="00283994" w:rsidP="00283994">
      <w:pPr>
        <w:numPr>
          <w:ilvl w:val="0"/>
          <w:numId w:val="40"/>
        </w:numPr>
        <w:rPr>
          <w:rFonts w:ascii="Calibri" w:hAnsi="Calibri" w:cs="Calibri"/>
        </w:rPr>
      </w:pPr>
      <w:proofErr w:type="gramStart"/>
      <w:r w:rsidRPr="00283994">
        <w:rPr>
          <w:rFonts w:ascii="Calibri" w:hAnsi="Calibri" w:cs="Calibri"/>
        </w:rPr>
        <w:t>若線審</w:t>
      </w:r>
      <w:proofErr w:type="gramEnd"/>
      <w:r w:rsidRPr="00283994">
        <w:rPr>
          <w:rFonts w:ascii="Calibri" w:hAnsi="Calibri" w:cs="Calibri"/>
        </w:rPr>
        <w:t>無法作判決或沒有線審，而主審又沒有十分的把握去作判決時，則</w:t>
      </w:r>
      <w:proofErr w:type="gramStart"/>
      <w:r w:rsidRPr="00283994">
        <w:rPr>
          <w:rFonts w:ascii="Calibri" w:hAnsi="Calibri" w:cs="Calibri"/>
        </w:rPr>
        <w:t>該分應重</w:t>
      </w:r>
      <w:proofErr w:type="gramEnd"/>
      <w:r w:rsidRPr="00283994">
        <w:rPr>
          <w:rFonts w:ascii="Calibri" w:hAnsi="Calibri" w:cs="Calibri"/>
        </w:rPr>
        <w:t>賽。</w:t>
      </w:r>
    </w:p>
    <w:p w14:paraId="59DCCFB2" w14:textId="77777777" w:rsidR="00283994" w:rsidRPr="00283994" w:rsidRDefault="00283994" w:rsidP="00283994">
      <w:pPr>
        <w:numPr>
          <w:ilvl w:val="0"/>
          <w:numId w:val="40"/>
        </w:numPr>
        <w:rPr>
          <w:rFonts w:ascii="Calibri" w:hAnsi="Calibri" w:cs="Calibri"/>
        </w:rPr>
      </w:pPr>
      <w:r w:rsidRPr="00283994">
        <w:rPr>
          <w:rFonts w:ascii="Calibri" w:hAnsi="Calibri" w:cs="Calibri"/>
        </w:rPr>
        <w:t>團體賽，裁判長坐在球場內，則裁判長也是所有事實問題的最終仲裁者。</w:t>
      </w:r>
    </w:p>
    <w:p w14:paraId="0718CE43" w14:textId="77777777" w:rsidR="00283994" w:rsidRPr="00283994" w:rsidRDefault="00283994" w:rsidP="00283994">
      <w:pPr>
        <w:numPr>
          <w:ilvl w:val="0"/>
          <w:numId w:val="40"/>
        </w:numPr>
        <w:rPr>
          <w:rFonts w:ascii="Calibri" w:hAnsi="Calibri" w:cs="Calibri"/>
        </w:rPr>
      </w:pPr>
      <w:r w:rsidRPr="00283994">
        <w:rPr>
          <w:rFonts w:ascii="Calibri" w:hAnsi="Calibri" w:cs="Calibri"/>
        </w:rPr>
        <w:t>主審在任何時機會考量必要或適宜性來停止或暫停比賽。</w:t>
      </w:r>
    </w:p>
    <w:p w14:paraId="5DAD97B6" w14:textId="77777777" w:rsidR="00283994" w:rsidRPr="00283994" w:rsidRDefault="00283994" w:rsidP="00283994">
      <w:pPr>
        <w:numPr>
          <w:ilvl w:val="0"/>
          <w:numId w:val="40"/>
        </w:numPr>
        <w:rPr>
          <w:rFonts w:ascii="Calibri" w:hAnsi="Calibri" w:cs="Calibri"/>
        </w:rPr>
      </w:pPr>
      <w:r w:rsidRPr="00283994">
        <w:rPr>
          <w:rFonts w:ascii="Calibri" w:hAnsi="Calibri" w:cs="Calibri"/>
        </w:rPr>
        <w:t>裁判長會因天色、氣候、場地性質的考量而停止或暫停比賽。假若因天色而停止，必須在一盤終了，或總局數和為偶數後停止，當比賽恢復時，球員要回復到原先的位置繼續進行未完成的比賽。</w:t>
      </w:r>
    </w:p>
    <w:p w14:paraId="67A203DF" w14:textId="77777777" w:rsidR="00283994" w:rsidRPr="00283994" w:rsidRDefault="00283994" w:rsidP="00B60733">
      <w:pPr>
        <w:numPr>
          <w:ilvl w:val="0"/>
          <w:numId w:val="40"/>
        </w:numPr>
        <w:spacing w:afterLines="50" w:after="180"/>
        <w:rPr>
          <w:rFonts w:ascii="Calibri" w:hAnsi="Calibri" w:cs="Calibri"/>
        </w:rPr>
      </w:pPr>
      <w:r w:rsidRPr="00283994">
        <w:rPr>
          <w:rFonts w:ascii="Calibri" w:hAnsi="Calibri" w:cs="Calibri"/>
        </w:rPr>
        <w:t>主審與裁判長負有對拖延比賽及指導等違反球員行為準則的認定。</w:t>
      </w:r>
    </w:p>
    <w:p w14:paraId="4D7B6B49" w14:textId="77777777" w:rsidR="00283994" w:rsidRPr="00283994" w:rsidRDefault="00283994" w:rsidP="00283994">
      <w:pPr>
        <w:ind w:leftChars="200" w:left="1440" w:hangingChars="400" w:hanging="960"/>
        <w:rPr>
          <w:rFonts w:ascii="Calibri" w:hAnsi="Calibri" w:cs="Calibri"/>
        </w:rPr>
      </w:pPr>
      <w:r w:rsidRPr="00283994">
        <w:rPr>
          <w:rFonts w:ascii="Calibri" w:hAnsi="Calibri" w:cs="Calibri"/>
        </w:rPr>
        <w:t>判例</w:t>
      </w:r>
      <w:proofErr w:type="gramStart"/>
      <w:r w:rsidRPr="00283994">
        <w:rPr>
          <w:rFonts w:ascii="Calibri" w:hAnsi="Calibri" w:cs="Calibri"/>
        </w:rPr>
        <w:t>一</w:t>
      </w:r>
      <w:proofErr w:type="gramEnd"/>
      <w:r w:rsidRPr="00283994">
        <w:rPr>
          <w:rFonts w:ascii="Calibri" w:hAnsi="Calibri" w:cs="Calibri"/>
        </w:rPr>
        <w:t>：主審於改判後付與發球者第一發球，接球者抗議發球者先前第一發已失誤應該是第二</w:t>
      </w:r>
      <w:r w:rsidRPr="00283994">
        <w:rPr>
          <w:rFonts w:ascii="Calibri" w:hAnsi="Calibri" w:cs="Calibri"/>
        </w:rPr>
        <w:t xml:space="preserve">    </w:t>
      </w:r>
      <w:r w:rsidRPr="00283994">
        <w:rPr>
          <w:rFonts w:ascii="Calibri" w:hAnsi="Calibri" w:cs="Calibri"/>
        </w:rPr>
        <w:t>發球。此時裁判長可以被請到球場</w:t>
      </w:r>
      <w:proofErr w:type="gramStart"/>
      <w:r w:rsidRPr="00283994">
        <w:rPr>
          <w:rFonts w:ascii="Calibri" w:hAnsi="Calibri" w:cs="Calibri"/>
        </w:rPr>
        <w:t>來作</w:t>
      </w:r>
      <w:proofErr w:type="gramEnd"/>
      <w:r w:rsidRPr="00283994">
        <w:rPr>
          <w:rFonts w:ascii="Calibri" w:hAnsi="Calibri" w:cs="Calibri"/>
        </w:rPr>
        <w:t>裁決嗎？</w:t>
      </w:r>
    </w:p>
    <w:p w14:paraId="12CFB13B" w14:textId="77777777" w:rsidR="00283994" w:rsidRPr="00283994" w:rsidRDefault="00283994" w:rsidP="00283994">
      <w:pPr>
        <w:ind w:leftChars="200" w:left="1440" w:hangingChars="400" w:hanging="960"/>
        <w:rPr>
          <w:rFonts w:ascii="Calibri" w:hAnsi="Calibri" w:cs="Calibri"/>
        </w:rPr>
      </w:pPr>
      <w:r w:rsidRPr="00283994">
        <w:rPr>
          <w:rFonts w:ascii="Calibri" w:hAnsi="Calibri" w:cs="Calibri"/>
        </w:rPr>
        <w:t>判　定：是的，主審對規則問題作首先的決定，假使球員對主審的判決不服，提出申訴時，裁</w:t>
      </w:r>
      <w:r w:rsidRPr="00283994">
        <w:rPr>
          <w:rFonts w:ascii="Calibri" w:hAnsi="Calibri" w:cs="Calibri"/>
        </w:rPr>
        <w:t xml:space="preserve">       </w:t>
      </w:r>
      <w:r w:rsidRPr="00283994">
        <w:rPr>
          <w:rFonts w:ascii="Calibri" w:hAnsi="Calibri" w:cs="Calibri"/>
        </w:rPr>
        <w:t>判長必須到場作裁決。</w:t>
      </w:r>
    </w:p>
    <w:p w14:paraId="44CED284" w14:textId="77777777" w:rsidR="00283994" w:rsidRPr="00283994" w:rsidRDefault="00283994" w:rsidP="00283994">
      <w:pPr>
        <w:ind w:leftChars="200" w:left="480"/>
        <w:rPr>
          <w:rFonts w:ascii="Calibri" w:hAnsi="Calibri" w:cs="Calibri"/>
        </w:rPr>
      </w:pPr>
      <w:r w:rsidRPr="00283994">
        <w:rPr>
          <w:rFonts w:ascii="Calibri" w:hAnsi="Calibri" w:cs="Calibri"/>
        </w:rPr>
        <w:t>判例二：球被呼叫出界，但球員抱怨是好球，裁判長可否被請到球場作裁決？</w:t>
      </w:r>
    </w:p>
    <w:p w14:paraId="4D6EE0A1" w14:textId="77777777" w:rsidR="00283994" w:rsidRPr="00283994" w:rsidRDefault="00283994" w:rsidP="00283994">
      <w:pPr>
        <w:ind w:leftChars="200" w:left="480"/>
        <w:rPr>
          <w:rFonts w:ascii="Calibri" w:hAnsi="Calibri" w:cs="Calibri"/>
        </w:rPr>
      </w:pPr>
      <w:r w:rsidRPr="00283994">
        <w:rPr>
          <w:rFonts w:ascii="Calibri" w:hAnsi="Calibri" w:cs="Calibri"/>
        </w:rPr>
        <w:t>判　定：不可，球場上所發生的事實問題之</w:t>
      </w:r>
      <w:proofErr w:type="gramStart"/>
      <w:r w:rsidRPr="00283994">
        <w:rPr>
          <w:rFonts w:ascii="Calibri" w:hAnsi="Calibri" w:cs="Calibri"/>
        </w:rPr>
        <w:t>終決者</w:t>
      </w:r>
      <w:proofErr w:type="gramEnd"/>
      <w:r w:rsidRPr="00283994">
        <w:rPr>
          <w:rFonts w:ascii="Calibri" w:hAnsi="Calibri" w:cs="Calibri"/>
        </w:rPr>
        <w:t>是主審。</w:t>
      </w:r>
    </w:p>
    <w:p w14:paraId="31AC4FB0" w14:textId="77777777" w:rsidR="00283994" w:rsidRPr="00283994" w:rsidRDefault="00283994" w:rsidP="00283994">
      <w:pPr>
        <w:ind w:leftChars="200" w:left="1440" w:hangingChars="400" w:hanging="960"/>
        <w:rPr>
          <w:rFonts w:ascii="Calibri" w:hAnsi="Calibri" w:cs="Calibri"/>
        </w:rPr>
      </w:pPr>
      <w:r w:rsidRPr="00283994">
        <w:rPr>
          <w:rFonts w:ascii="Calibri" w:hAnsi="Calibri" w:cs="Calibri"/>
        </w:rPr>
        <w:t>判例</w:t>
      </w:r>
      <w:proofErr w:type="gramStart"/>
      <w:r w:rsidRPr="00283994">
        <w:rPr>
          <w:rFonts w:ascii="Calibri" w:hAnsi="Calibri" w:cs="Calibri"/>
        </w:rPr>
        <w:t>三</w:t>
      </w:r>
      <w:proofErr w:type="gramEnd"/>
      <w:r w:rsidRPr="00283994">
        <w:rPr>
          <w:rFonts w:ascii="Calibri" w:hAnsi="Calibri" w:cs="Calibri"/>
        </w:rPr>
        <w:t>：依主審的觀點，在分結束</w:t>
      </w:r>
      <w:proofErr w:type="gramStart"/>
      <w:r w:rsidRPr="00283994">
        <w:rPr>
          <w:rFonts w:ascii="Calibri" w:hAnsi="Calibri" w:cs="Calibri"/>
        </w:rPr>
        <w:t>前線審</w:t>
      </w:r>
      <w:proofErr w:type="gramEnd"/>
      <w:r w:rsidRPr="00283994">
        <w:rPr>
          <w:rFonts w:ascii="Calibri" w:hAnsi="Calibri" w:cs="Calibri"/>
        </w:rPr>
        <w:t>有明顯的失誤，則在分結束後可允許主審對線審的判</w:t>
      </w:r>
      <w:r w:rsidRPr="00283994">
        <w:rPr>
          <w:rFonts w:ascii="Calibri" w:hAnsi="Calibri" w:cs="Calibri"/>
        </w:rPr>
        <w:t xml:space="preserve">     </w:t>
      </w:r>
      <w:r w:rsidRPr="00283994">
        <w:rPr>
          <w:rFonts w:ascii="Calibri" w:hAnsi="Calibri" w:cs="Calibri"/>
        </w:rPr>
        <w:t>決改判？</w:t>
      </w:r>
    </w:p>
    <w:p w14:paraId="3A79EC8D" w14:textId="77777777" w:rsidR="00283994" w:rsidRPr="00283994" w:rsidRDefault="00283994" w:rsidP="00283994">
      <w:pPr>
        <w:ind w:leftChars="200" w:left="480"/>
        <w:rPr>
          <w:rFonts w:ascii="Calibri" w:hAnsi="Calibri" w:cs="Calibri"/>
        </w:rPr>
      </w:pPr>
      <w:r w:rsidRPr="00283994">
        <w:rPr>
          <w:rFonts w:ascii="Calibri" w:hAnsi="Calibri" w:cs="Calibri"/>
        </w:rPr>
        <w:t>判　定：不可，主審僅能在發現線審失誤時立即改判。</w:t>
      </w:r>
    </w:p>
    <w:p w14:paraId="7274C05A" w14:textId="77777777" w:rsidR="00283994" w:rsidRPr="00283994" w:rsidRDefault="00283994" w:rsidP="00283994">
      <w:pPr>
        <w:ind w:leftChars="200" w:left="480"/>
        <w:rPr>
          <w:rFonts w:ascii="Calibri" w:hAnsi="Calibri" w:cs="Calibri"/>
        </w:rPr>
      </w:pPr>
      <w:r w:rsidRPr="00283994">
        <w:rPr>
          <w:rFonts w:ascii="Calibri" w:hAnsi="Calibri" w:cs="Calibri"/>
        </w:rPr>
        <w:t>判例四：線審呼叫球出界，球員抗議是好球主審可以作出改判？</w:t>
      </w:r>
    </w:p>
    <w:p w14:paraId="04042274" w14:textId="77777777" w:rsidR="00283994" w:rsidRPr="00283994" w:rsidRDefault="00283994" w:rsidP="00283994">
      <w:pPr>
        <w:ind w:leftChars="200" w:left="480"/>
        <w:rPr>
          <w:rFonts w:ascii="Calibri" w:hAnsi="Calibri" w:cs="Calibri"/>
        </w:rPr>
      </w:pPr>
      <w:r w:rsidRPr="00283994">
        <w:rPr>
          <w:rFonts w:ascii="Calibri" w:hAnsi="Calibri" w:cs="Calibri"/>
        </w:rPr>
        <w:t>判　定：不可。主審絕不能在球員抗議後作出改判。</w:t>
      </w:r>
    </w:p>
    <w:p w14:paraId="2DAA6308" w14:textId="77777777" w:rsidR="00283994" w:rsidRPr="00283994" w:rsidRDefault="00283994" w:rsidP="00283994">
      <w:pPr>
        <w:ind w:leftChars="200" w:left="480"/>
        <w:rPr>
          <w:rFonts w:ascii="Calibri" w:hAnsi="Calibri" w:cs="Calibri"/>
        </w:rPr>
      </w:pPr>
      <w:r w:rsidRPr="00283994">
        <w:rPr>
          <w:rFonts w:ascii="Calibri" w:hAnsi="Calibri" w:cs="Calibri"/>
        </w:rPr>
        <w:t>判例五：線審呼叫球出界，主審未能看清楚但認為是好球，此時主審可以對線審改判？</w:t>
      </w:r>
    </w:p>
    <w:p w14:paraId="7CA5E7CB" w14:textId="77777777" w:rsidR="00283994" w:rsidRPr="00283994" w:rsidRDefault="00283994" w:rsidP="00283994">
      <w:pPr>
        <w:ind w:leftChars="200" w:left="480"/>
        <w:rPr>
          <w:rFonts w:ascii="Calibri" w:hAnsi="Calibri" w:cs="Calibri"/>
        </w:rPr>
      </w:pPr>
      <w:r w:rsidRPr="00283994">
        <w:rPr>
          <w:rFonts w:ascii="Calibri" w:hAnsi="Calibri" w:cs="Calibri"/>
        </w:rPr>
        <w:t>判　定：不可，主審僅能在確認線審有明確的失誤時作改判。</w:t>
      </w:r>
    </w:p>
    <w:p w14:paraId="03BA584D" w14:textId="77777777" w:rsidR="00283994" w:rsidRPr="00283994" w:rsidRDefault="00283994" w:rsidP="00283994">
      <w:pPr>
        <w:ind w:leftChars="200" w:left="480"/>
        <w:rPr>
          <w:rFonts w:ascii="Calibri" w:hAnsi="Calibri" w:cs="Calibri"/>
        </w:rPr>
      </w:pPr>
      <w:r w:rsidRPr="00283994">
        <w:rPr>
          <w:rFonts w:ascii="Calibri" w:hAnsi="Calibri" w:cs="Calibri"/>
        </w:rPr>
        <w:t>判例六：在主審呼叫比數後線審可以更改他的判決？</w:t>
      </w:r>
    </w:p>
    <w:p w14:paraId="1EDA37B3" w14:textId="77777777" w:rsidR="00283994" w:rsidRPr="00283994" w:rsidRDefault="00283994" w:rsidP="00283994">
      <w:pPr>
        <w:ind w:leftChars="200" w:left="480"/>
        <w:rPr>
          <w:rFonts w:ascii="Calibri" w:hAnsi="Calibri" w:cs="Calibri"/>
        </w:rPr>
      </w:pPr>
      <w:r w:rsidRPr="00283994">
        <w:rPr>
          <w:rFonts w:ascii="Calibri" w:hAnsi="Calibri" w:cs="Calibri"/>
        </w:rPr>
        <w:t>判　定：可以。假使線審認為自己錯誤，必須立刻更改，但不能在選手抗議之後提出改判。</w:t>
      </w:r>
    </w:p>
    <w:p w14:paraId="34978A92" w14:textId="77777777" w:rsidR="00283994" w:rsidRPr="00283994" w:rsidRDefault="00283994" w:rsidP="00283994">
      <w:pPr>
        <w:ind w:leftChars="200" w:left="480"/>
        <w:rPr>
          <w:rFonts w:ascii="Calibri" w:hAnsi="Calibri" w:cs="Calibri"/>
        </w:rPr>
      </w:pPr>
      <w:r w:rsidRPr="00283994">
        <w:rPr>
          <w:rFonts w:ascii="Calibri" w:hAnsi="Calibri" w:cs="Calibri"/>
        </w:rPr>
        <w:t>判例七：假使主審或線審呼叫出界然後改判好球，正確的裁決為何？</w:t>
      </w:r>
    </w:p>
    <w:p w14:paraId="34ABD3E3" w14:textId="77777777" w:rsidR="00283994" w:rsidRPr="00283994" w:rsidRDefault="00283994" w:rsidP="00283994">
      <w:pPr>
        <w:ind w:leftChars="200" w:left="1440" w:hangingChars="400" w:hanging="960"/>
        <w:rPr>
          <w:rFonts w:ascii="Calibri" w:hAnsi="Calibri" w:cs="Calibri"/>
        </w:rPr>
      </w:pPr>
      <w:r w:rsidRPr="00283994">
        <w:rPr>
          <w:rFonts w:ascii="Calibri" w:hAnsi="Calibri" w:cs="Calibri"/>
        </w:rPr>
        <w:t>判　定：主審對方才的呼叫是否有干擾作認定。若是有干擾則</w:t>
      </w:r>
      <w:proofErr w:type="gramStart"/>
      <w:r w:rsidRPr="00283994">
        <w:rPr>
          <w:rFonts w:ascii="Calibri" w:hAnsi="Calibri" w:cs="Calibri"/>
        </w:rPr>
        <w:t>該分應重</w:t>
      </w:r>
      <w:proofErr w:type="gramEnd"/>
      <w:r w:rsidRPr="00283994">
        <w:rPr>
          <w:rFonts w:ascii="Calibri" w:hAnsi="Calibri" w:cs="Calibri"/>
        </w:rPr>
        <w:t>賽，若沒有干擾則擊出</w:t>
      </w:r>
      <w:r w:rsidRPr="00283994">
        <w:rPr>
          <w:rFonts w:ascii="Calibri" w:hAnsi="Calibri" w:cs="Calibri"/>
        </w:rPr>
        <w:t xml:space="preserve">     </w:t>
      </w:r>
      <w:proofErr w:type="gramStart"/>
      <w:r w:rsidRPr="00283994">
        <w:rPr>
          <w:rFonts w:ascii="Calibri" w:hAnsi="Calibri" w:cs="Calibri"/>
        </w:rPr>
        <w:t>該球的</w:t>
      </w:r>
      <w:proofErr w:type="gramEnd"/>
      <w:r w:rsidRPr="00283994">
        <w:rPr>
          <w:rFonts w:ascii="Calibri" w:hAnsi="Calibri" w:cs="Calibri"/>
        </w:rPr>
        <w:t>一方得分。</w:t>
      </w:r>
    </w:p>
    <w:p w14:paraId="12B473A8" w14:textId="64A9D93B" w:rsidR="00283994" w:rsidRPr="00283994" w:rsidRDefault="00283994" w:rsidP="00954F6F">
      <w:pPr>
        <w:ind w:leftChars="200" w:left="480"/>
        <w:rPr>
          <w:rFonts w:ascii="Calibri" w:hAnsi="Calibri" w:cs="Calibri"/>
        </w:rPr>
      </w:pPr>
      <w:r w:rsidRPr="00283994">
        <w:rPr>
          <w:rFonts w:ascii="Calibri" w:hAnsi="Calibri" w:cs="Calibri"/>
        </w:rPr>
        <w:t>判例八：球被風吹回對手的球場，球員</w:t>
      </w:r>
      <w:proofErr w:type="gramStart"/>
      <w:r w:rsidRPr="00283994">
        <w:rPr>
          <w:rFonts w:ascii="Calibri" w:hAnsi="Calibri" w:cs="Calibri"/>
        </w:rPr>
        <w:t>伸拍越網欲</w:t>
      </w:r>
      <w:proofErr w:type="gramEnd"/>
      <w:r w:rsidRPr="00283994">
        <w:rPr>
          <w:rFonts w:ascii="Calibri" w:hAnsi="Calibri" w:cs="Calibri"/>
        </w:rPr>
        <w:t>作回擊但被對手干擾他的擊球舉動，正確的判</w:t>
      </w:r>
      <w:r w:rsidR="00954F6F">
        <w:rPr>
          <w:rFonts w:ascii="Calibri" w:hAnsi="Calibri" w:cs="Calibri"/>
        </w:rPr>
        <w:br/>
      </w:r>
      <w:r w:rsidR="00954F6F">
        <w:rPr>
          <w:rFonts w:ascii="Calibri" w:hAnsi="Calibri" w:cs="Calibri" w:hint="eastAsia"/>
        </w:rPr>
        <w:t xml:space="preserve">        </w:t>
      </w:r>
      <w:r w:rsidRPr="00283994">
        <w:rPr>
          <w:rFonts w:ascii="Calibri" w:hAnsi="Calibri" w:cs="Calibri"/>
        </w:rPr>
        <w:t>決為何？</w:t>
      </w:r>
    </w:p>
    <w:p w14:paraId="2FC5BBAA" w14:textId="77777777" w:rsidR="00283994" w:rsidRPr="00457889" w:rsidRDefault="00283994" w:rsidP="00283994">
      <w:pPr>
        <w:ind w:leftChars="200" w:left="480"/>
        <w:rPr>
          <w:rFonts w:ascii="Calibri" w:hAnsi="Calibri" w:cs="Calibri"/>
        </w:rPr>
      </w:pPr>
      <w:r w:rsidRPr="00283994">
        <w:rPr>
          <w:rFonts w:ascii="Calibri" w:hAnsi="Calibri" w:cs="Calibri"/>
        </w:rPr>
        <w:t>判　定：主審必須對干擾是否為無意或故意作裁決，</w:t>
      </w:r>
      <w:proofErr w:type="gramStart"/>
      <w:r w:rsidRPr="00283994">
        <w:rPr>
          <w:rFonts w:ascii="Calibri" w:hAnsi="Calibri" w:cs="Calibri"/>
        </w:rPr>
        <w:t>然後判該分</w:t>
      </w:r>
      <w:proofErr w:type="gramEnd"/>
      <w:r w:rsidRPr="00283994">
        <w:rPr>
          <w:rFonts w:ascii="Calibri" w:hAnsi="Calibri" w:cs="Calibri"/>
        </w:rPr>
        <w:t>給被干擾一方</w:t>
      </w:r>
      <w:proofErr w:type="gramStart"/>
      <w:r w:rsidRPr="00283994">
        <w:rPr>
          <w:rFonts w:ascii="Calibri" w:hAnsi="Calibri" w:cs="Calibri"/>
        </w:rPr>
        <w:t>或判該分</w:t>
      </w:r>
      <w:proofErr w:type="gramEnd"/>
      <w:r w:rsidRPr="00283994">
        <w:rPr>
          <w:rFonts w:ascii="Calibri" w:hAnsi="Calibri" w:cs="Calibri"/>
        </w:rPr>
        <w:t>重賽。</w:t>
      </w:r>
    </w:p>
    <w:p w14:paraId="4FBD351C" w14:textId="77777777" w:rsidR="00283994" w:rsidRDefault="00283994" w:rsidP="00283994">
      <w:pPr>
        <w:rPr>
          <w:rFonts w:ascii="Calibri" w:hAnsi="Calibri" w:cs="Calibri"/>
        </w:rPr>
      </w:pPr>
    </w:p>
    <w:p w14:paraId="78563405" w14:textId="4EFA6D0E" w:rsidR="00B60733" w:rsidRPr="00457889" w:rsidRDefault="00B60733" w:rsidP="00B60733">
      <w:pPr>
        <w:rPr>
          <w:rFonts w:ascii="Calibri" w:hAnsi="Calibri" w:cs="Calibri"/>
        </w:rPr>
      </w:pPr>
    </w:p>
    <w:p w14:paraId="75E751C5" w14:textId="2B71243C" w:rsidR="00B60733" w:rsidRDefault="00B60733" w:rsidP="00B60733">
      <w:r w:rsidRPr="00457889">
        <w:rPr>
          <w:rFonts w:ascii="Calibri" w:hAnsi="Calibri" w:cs="Calibri"/>
          <w:b/>
        </w:rPr>
        <w:t>附錄</w:t>
      </w:r>
      <w:r>
        <w:rPr>
          <w:rFonts w:ascii="Calibri" w:hAnsi="Calibri" w:cs="Calibri" w:hint="eastAsia"/>
          <w:b/>
        </w:rPr>
        <w:t>7</w:t>
      </w:r>
      <w:r w:rsidRPr="00457889">
        <w:rPr>
          <w:rFonts w:ascii="Calibri" w:hAnsi="Calibri" w:cs="Calibri"/>
          <w:b/>
        </w:rPr>
        <w:t>－球場平面圖</w:t>
      </w:r>
    </w:p>
    <w:p w14:paraId="4638EB33" w14:textId="3AA79731" w:rsidR="00B60733" w:rsidRDefault="00B60733" w:rsidP="00B60733">
      <w:pPr>
        <w:rPr>
          <w:rFonts w:asciiTheme="minorHAnsi" w:eastAsiaTheme="minorEastAsia" w:hAnsiTheme="minorHAnsi" w:cstheme="minorBidi"/>
          <w:sz w:val="36"/>
          <w:szCs w:val="36"/>
        </w:rPr>
      </w:pPr>
      <w:r w:rsidRPr="00B55632">
        <w:rPr>
          <w:rFonts w:asciiTheme="minorHAnsi" w:eastAsiaTheme="minorEastAsia" w:hAnsiTheme="minorHAnsi" w:cstheme="minorBidi"/>
          <w:sz w:val="36"/>
          <w:szCs w:val="36"/>
        </w:rPr>
        <w:t>PLAN OF THE COURT</w:t>
      </w:r>
    </w:p>
    <w:p w14:paraId="68FF0B67" w14:textId="3675BFB1" w:rsidR="00C9667C" w:rsidRDefault="00C9667C" w:rsidP="00B60733">
      <w:pPr>
        <w:rPr>
          <w:rFonts w:asciiTheme="minorHAnsi" w:eastAsiaTheme="minorEastAsia" w:hAnsiTheme="minorHAnsi" w:cstheme="minorBidi"/>
          <w:sz w:val="36"/>
          <w:szCs w:val="36"/>
        </w:rPr>
      </w:pPr>
      <w:r>
        <w:rPr>
          <w:rFonts w:asciiTheme="minorHAnsi" w:eastAsiaTheme="minorEastAsia" w:hAnsiTheme="minorHAnsi" w:cstheme="minorBidi" w:hint="eastAsia"/>
          <w:sz w:val="36"/>
          <w:szCs w:val="36"/>
        </w:rPr>
        <w:t xml:space="preserve">       </w:t>
      </w:r>
      <w:r w:rsidRPr="00C9667C">
        <w:rPr>
          <w:rFonts w:asciiTheme="minorHAnsi" w:eastAsiaTheme="minorEastAsia" w:hAnsiTheme="minorHAnsi" w:cstheme="minorBidi"/>
          <w:noProof/>
          <w:sz w:val="36"/>
          <w:szCs w:val="36"/>
        </w:rPr>
        <w:drawing>
          <wp:inline distT="0" distB="0" distL="0" distR="0" wp14:anchorId="483D8D8E" wp14:editId="0659E325">
            <wp:extent cx="5646420" cy="8755590"/>
            <wp:effectExtent l="0" t="0" r="0" b="7620"/>
            <wp:docPr id="209640233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0604" cy="8762078"/>
                    </a:xfrm>
                    <a:prstGeom prst="rect">
                      <a:avLst/>
                    </a:prstGeom>
                    <a:noFill/>
                    <a:ln>
                      <a:noFill/>
                    </a:ln>
                  </pic:spPr>
                </pic:pic>
              </a:graphicData>
            </a:graphic>
          </wp:inline>
        </w:drawing>
      </w:r>
    </w:p>
    <w:p w14:paraId="1A37FA29" w14:textId="0537DBA4" w:rsidR="00C9667C" w:rsidRDefault="00C9667C" w:rsidP="00B60733">
      <w:pPr>
        <w:rPr>
          <w:rFonts w:asciiTheme="minorHAnsi" w:eastAsiaTheme="minorEastAsia" w:hAnsiTheme="minorHAnsi" w:cstheme="minorBidi"/>
          <w:sz w:val="36"/>
          <w:szCs w:val="36"/>
        </w:rPr>
      </w:pPr>
      <w:r>
        <w:rPr>
          <w:rFonts w:asciiTheme="minorHAnsi" w:eastAsiaTheme="minorEastAsia" w:hAnsiTheme="minorHAnsi" w:cstheme="minorBidi" w:hint="eastAsia"/>
          <w:sz w:val="36"/>
          <w:szCs w:val="36"/>
        </w:rPr>
        <w:lastRenderedPageBreak/>
        <w:t xml:space="preserve"> </w:t>
      </w:r>
    </w:p>
    <w:p w14:paraId="10A3EE74" w14:textId="4AF1D6A7" w:rsidR="00B60733" w:rsidRDefault="00744E6C" w:rsidP="00B60733">
      <w:pPr>
        <w:rPr>
          <w:rFonts w:asciiTheme="minorHAnsi" w:eastAsiaTheme="minorEastAsia" w:hAnsiTheme="minorHAnsi" w:cstheme="minorBidi"/>
          <w:sz w:val="36"/>
          <w:szCs w:val="36"/>
        </w:rPr>
      </w:pPr>
      <w:r w:rsidRPr="00C9667C">
        <w:rPr>
          <w:rFonts w:asciiTheme="minorHAnsi" w:eastAsiaTheme="minorEastAsia" w:hAnsiTheme="minorHAnsi" w:cstheme="minorBidi"/>
          <w:noProof/>
          <w:sz w:val="36"/>
          <w:szCs w:val="36"/>
        </w:rPr>
        <mc:AlternateContent>
          <mc:Choice Requires="wps">
            <w:drawing>
              <wp:anchor distT="45720" distB="45720" distL="114300" distR="114300" simplePos="0" relativeHeight="251659264" behindDoc="0" locked="0" layoutInCell="1" allowOverlap="1" wp14:anchorId="44B0E0A8" wp14:editId="55A76EFF">
                <wp:simplePos x="0" y="0"/>
                <wp:positionH relativeFrom="column">
                  <wp:posOffset>2832735</wp:posOffset>
                </wp:positionH>
                <wp:positionV relativeFrom="paragraph">
                  <wp:posOffset>180975</wp:posOffset>
                </wp:positionV>
                <wp:extent cx="1478280" cy="1404620"/>
                <wp:effectExtent l="0" t="0" r="762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rgbClr val="FFFFFF"/>
                        </a:solidFill>
                        <a:ln w="9525">
                          <a:noFill/>
                          <a:miter lim="800000"/>
                          <a:headEnd/>
                          <a:tailEnd/>
                        </a:ln>
                      </wps:spPr>
                      <wps:txbx>
                        <w:txbxContent>
                          <w:p w14:paraId="25044643" w14:textId="07742B8A" w:rsidR="00C9667C" w:rsidRDefault="00C9667C">
                            <w:r>
                              <w:rPr>
                                <w:rFonts w:hint="eastAsia"/>
                              </w:rPr>
                              <w:t>網球場地畫線方式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0E0A8" id="_x0000_t202" coordsize="21600,21600" o:spt="202" path="m,l,21600r21600,l21600,xe">
                <v:stroke joinstyle="miter"/>
                <v:path gradientshapeok="t" o:connecttype="rect"/>
              </v:shapetype>
              <v:shape id="文字方塊 2" o:spid="_x0000_s1026" type="#_x0000_t202" style="position:absolute;margin-left:223.05pt;margin-top:14.25pt;width:11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" stroked="f">
                <v:textbox style="mso-fit-shape-to-text:t">
                  <w:txbxContent>
                    <w:p w14:paraId="25044643" w14:textId="07742B8A" w:rsidR="00C9667C" w:rsidRDefault="00C9667C">
                      <w:r>
                        <w:rPr>
                          <w:rFonts w:hint="eastAsia"/>
                        </w:rPr>
                        <w:t>網球場地畫線方式</w:t>
                      </w:r>
                    </w:p>
                  </w:txbxContent>
                </v:textbox>
              </v:shape>
            </w:pict>
          </mc:Fallback>
        </mc:AlternateContent>
      </w:r>
      <w:r>
        <w:rPr>
          <w:rFonts w:asciiTheme="minorHAnsi" w:eastAsiaTheme="minorEastAsia" w:hAnsiTheme="minorHAnsi" w:cstheme="minorBidi" w:hint="eastAsia"/>
          <w:sz w:val="36"/>
          <w:szCs w:val="36"/>
        </w:rPr>
        <w:t xml:space="preserve">        </w:t>
      </w:r>
      <w:r w:rsidR="00C9667C" w:rsidRPr="00C9667C">
        <w:rPr>
          <w:rFonts w:asciiTheme="minorHAnsi" w:eastAsiaTheme="minorEastAsia" w:hAnsiTheme="minorHAnsi" w:cstheme="minorBidi"/>
          <w:noProof/>
          <w:sz w:val="36"/>
          <w:szCs w:val="36"/>
        </w:rPr>
        <w:drawing>
          <wp:inline distT="0" distB="0" distL="0" distR="0" wp14:anchorId="1ECAC9A4" wp14:editId="6785A76B">
            <wp:extent cx="5035255" cy="4838700"/>
            <wp:effectExtent l="0" t="0" r="0" b="0"/>
            <wp:docPr id="162458533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5563" cy="4848605"/>
                    </a:xfrm>
                    <a:prstGeom prst="rect">
                      <a:avLst/>
                    </a:prstGeom>
                    <a:noFill/>
                    <a:ln>
                      <a:noFill/>
                    </a:ln>
                  </pic:spPr>
                </pic:pic>
              </a:graphicData>
            </a:graphic>
          </wp:inline>
        </w:drawing>
      </w:r>
    </w:p>
    <w:p w14:paraId="031C8E5A" w14:textId="77777777" w:rsidR="00B60733" w:rsidRDefault="00B60733" w:rsidP="00B60733">
      <w:r>
        <w:rPr>
          <w:rFonts w:hint="eastAsia"/>
        </w:rPr>
        <w:t>一般單、雙打兼用場劃線方法如下（單打場劃線法看附註）。</w:t>
      </w:r>
      <w:proofErr w:type="gramStart"/>
      <w:r>
        <w:rPr>
          <w:rFonts w:hint="eastAsia"/>
        </w:rPr>
        <w:t>首先選網位置</w:t>
      </w:r>
      <w:proofErr w:type="gramEnd"/>
      <w:r>
        <w:rPr>
          <w:rFonts w:hint="eastAsia"/>
        </w:rPr>
        <w:t>：劃一直線長</w:t>
      </w:r>
      <w:smartTag w:uri="urn:schemas-microsoft-com:office:smarttags" w:element="chmetcnv">
        <w:smartTagPr>
          <w:attr w:name="TCSC" w:val="0"/>
          <w:attr w:name="NumberType" w:val="1"/>
          <w:attr w:name="Negative" w:val="False"/>
          <w:attr w:name="HasSpace" w:val="False"/>
          <w:attr w:name="SourceValue" w:val="12.8"/>
          <w:attr w:name="UnitName" w:val="公尺"/>
        </w:smartTagPr>
        <w:r>
          <w:rPr>
            <w:rFonts w:hint="eastAsia"/>
          </w:rPr>
          <w:t>12.8</w:t>
        </w:r>
        <w:r>
          <w:rPr>
            <w:rFonts w:hint="eastAsia"/>
          </w:rPr>
          <w:t>公尺</w:t>
        </w:r>
      </w:smartTag>
      <w:r>
        <w:rPr>
          <w:rFonts w:hint="eastAsia"/>
        </w:rPr>
        <w:t>（</w:t>
      </w:r>
      <w:r>
        <w:rPr>
          <w:rFonts w:hint="eastAsia"/>
        </w:rPr>
        <w:t>42</w:t>
      </w:r>
      <w:r>
        <w:rPr>
          <w:rFonts w:hint="eastAsia"/>
        </w:rPr>
        <w:t>呎）長。定中</w:t>
      </w:r>
      <w:r>
        <w:rPr>
          <w:rFonts w:hint="eastAsia"/>
        </w:rPr>
        <w:t>X</w:t>
      </w:r>
      <w:r>
        <w:rPr>
          <w:rFonts w:hint="eastAsia"/>
        </w:rPr>
        <w:t>（如圖）然後由此點向各方向定下列點：</w:t>
      </w:r>
    </w:p>
    <w:p w14:paraId="798DD6A7" w14:textId="77777777" w:rsidR="00B60733" w:rsidRPr="00050EB7" w:rsidRDefault="00B60733" w:rsidP="00B60733">
      <w:r>
        <w:rPr>
          <w:rFonts w:hint="eastAsia"/>
        </w:rPr>
        <w:t>ａ，</w:t>
      </w:r>
      <w:proofErr w:type="gramStart"/>
      <w:r>
        <w:rPr>
          <w:rFonts w:hint="eastAsia"/>
        </w:rPr>
        <w:t>ｂ</w:t>
      </w:r>
      <w:proofErr w:type="gramEnd"/>
      <w:r>
        <w:rPr>
          <w:rFonts w:hint="eastAsia"/>
        </w:rPr>
        <w:t>點各距</w:t>
      </w:r>
      <w:r>
        <w:rPr>
          <w:rFonts w:hint="eastAsia"/>
        </w:rPr>
        <w:t>X</w:t>
      </w:r>
      <w:r>
        <w:rPr>
          <w:rFonts w:hint="eastAsia"/>
        </w:rPr>
        <w:t>點</w:t>
      </w:r>
      <w:smartTag w:uri="urn:schemas-microsoft-com:office:smarttags" w:element="chmetcnv">
        <w:smartTagPr>
          <w:attr w:name="TCSC" w:val="0"/>
          <w:attr w:name="NumberType" w:val="1"/>
          <w:attr w:name="Negative" w:val="False"/>
          <w:attr w:name="HasSpace" w:val="False"/>
          <w:attr w:name="SourceValue" w:val="4.11"/>
          <w:attr w:name="UnitName" w:val="公尺"/>
        </w:smartTagPr>
        <w:r>
          <w:rPr>
            <w:rFonts w:hint="eastAsia"/>
          </w:rPr>
          <w:t>4.11</w:t>
        </w:r>
        <w:r>
          <w:rPr>
            <w:rFonts w:hint="eastAsia"/>
          </w:rPr>
          <w:t>公尺</w:t>
        </w:r>
      </w:smartTag>
      <w:r>
        <w:rPr>
          <w:rFonts w:hint="eastAsia"/>
        </w:rPr>
        <w:t>（</w:t>
      </w:r>
      <w:r>
        <w:rPr>
          <w:rFonts w:hint="eastAsia"/>
        </w:rPr>
        <w:t>13</w:t>
      </w:r>
      <w:r>
        <w:rPr>
          <w:rFonts w:hint="eastAsia"/>
        </w:rPr>
        <w:t>呎</w:t>
      </w:r>
      <w:r>
        <w:rPr>
          <w:rFonts w:hint="eastAsia"/>
        </w:rPr>
        <w:t>6</w:t>
      </w:r>
      <w:r>
        <w:rPr>
          <w:rFonts w:hint="eastAsia"/>
        </w:rPr>
        <w:t>吋）</w:t>
      </w:r>
      <w:r>
        <w:rPr>
          <w:rFonts w:hint="eastAsia"/>
        </w:rPr>
        <w:t>-</w:t>
      </w:r>
      <w:r>
        <w:rPr>
          <w:rFonts w:hint="eastAsia"/>
        </w:rPr>
        <w:t>球網與單打邊線交叉處</w:t>
      </w:r>
    </w:p>
    <w:p w14:paraId="5170BB35" w14:textId="77777777" w:rsidR="00B60733" w:rsidRDefault="00B60733" w:rsidP="00B60733">
      <w:proofErr w:type="gramStart"/>
      <w:r>
        <w:rPr>
          <w:rFonts w:hint="eastAsia"/>
        </w:rPr>
        <w:t>ｎ</w:t>
      </w:r>
      <w:proofErr w:type="gramEnd"/>
      <w:r>
        <w:rPr>
          <w:rFonts w:hint="eastAsia"/>
        </w:rPr>
        <w:t>，</w:t>
      </w:r>
      <w:proofErr w:type="gramStart"/>
      <w:r>
        <w:rPr>
          <w:rFonts w:hint="eastAsia"/>
        </w:rPr>
        <w:t>ｎ</w:t>
      </w:r>
      <w:proofErr w:type="gramEnd"/>
      <w:r>
        <w:rPr>
          <w:rFonts w:hint="eastAsia"/>
        </w:rPr>
        <w:t>點各距</w:t>
      </w:r>
      <w:r>
        <w:rPr>
          <w:rFonts w:hint="eastAsia"/>
        </w:rPr>
        <w:t>X</w:t>
      </w:r>
      <w:r>
        <w:rPr>
          <w:rFonts w:hint="eastAsia"/>
        </w:rPr>
        <w:t>點</w:t>
      </w:r>
      <w:smartTag w:uri="urn:schemas-microsoft-com:office:smarttags" w:element="chmetcnv">
        <w:smartTagPr>
          <w:attr w:name="TCSC" w:val="0"/>
          <w:attr w:name="NumberType" w:val="1"/>
          <w:attr w:name="Negative" w:val="False"/>
          <w:attr w:name="HasSpace" w:val="False"/>
          <w:attr w:name="SourceValue" w:val="5.03"/>
          <w:attr w:name="UnitName" w:val="公尺"/>
        </w:smartTagPr>
        <w:r>
          <w:rPr>
            <w:rFonts w:hint="eastAsia"/>
          </w:rPr>
          <w:t>5.03</w:t>
        </w:r>
        <w:r>
          <w:rPr>
            <w:rFonts w:hint="eastAsia"/>
          </w:rPr>
          <w:t>公尺</w:t>
        </w:r>
      </w:smartTag>
      <w:r>
        <w:rPr>
          <w:rFonts w:hint="eastAsia"/>
        </w:rPr>
        <w:t>（</w:t>
      </w:r>
      <w:r>
        <w:rPr>
          <w:rFonts w:hint="eastAsia"/>
        </w:rPr>
        <w:t>16</w:t>
      </w:r>
      <w:r>
        <w:rPr>
          <w:rFonts w:hint="eastAsia"/>
        </w:rPr>
        <w:t>呎</w:t>
      </w:r>
      <w:r>
        <w:rPr>
          <w:rFonts w:hint="eastAsia"/>
        </w:rPr>
        <w:t>6</w:t>
      </w:r>
      <w:r>
        <w:rPr>
          <w:rFonts w:hint="eastAsia"/>
        </w:rPr>
        <w:t>吋）</w:t>
      </w:r>
      <w:r>
        <w:rPr>
          <w:rFonts w:hint="eastAsia"/>
        </w:rPr>
        <w:t>-</w:t>
      </w:r>
      <w:r>
        <w:rPr>
          <w:rFonts w:hint="eastAsia"/>
        </w:rPr>
        <w:t>單打</w:t>
      </w:r>
      <w:proofErr w:type="gramStart"/>
      <w:r>
        <w:rPr>
          <w:rFonts w:hint="eastAsia"/>
        </w:rPr>
        <w:t>桿</w:t>
      </w:r>
      <w:proofErr w:type="gramEnd"/>
      <w:r>
        <w:rPr>
          <w:rFonts w:hint="eastAsia"/>
        </w:rPr>
        <w:t>位置</w:t>
      </w:r>
    </w:p>
    <w:p w14:paraId="6CCAB871" w14:textId="77777777" w:rsidR="00B60733" w:rsidRDefault="00B60733" w:rsidP="00B60733">
      <w:proofErr w:type="gramStart"/>
      <w:r>
        <w:rPr>
          <w:rFonts w:hint="eastAsia"/>
        </w:rPr>
        <w:t>Ａ</w:t>
      </w:r>
      <w:proofErr w:type="gramEnd"/>
      <w:r>
        <w:rPr>
          <w:rFonts w:hint="eastAsia"/>
        </w:rPr>
        <w:t>，</w:t>
      </w:r>
      <w:proofErr w:type="gramStart"/>
      <w:r>
        <w:rPr>
          <w:rFonts w:hint="eastAsia"/>
        </w:rPr>
        <w:t>Ｂ</w:t>
      </w:r>
      <w:proofErr w:type="gramEnd"/>
      <w:r>
        <w:rPr>
          <w:rFonts w:hint="eastAsia"/>
        </w:rPr>
        <w:t>點各距</w:t>
      </w:r>
      <w:r>
        <w:rPr>
          <w:rFonts w:hint="eastAsia"/>
        </w:rPr>
        <w:t>X</w:t>
      </w:r>
      <w:r>
        <w:rPr>
          <w:rFonts w:hint="eastAsia"/>
        </w:rPr>
        <w:t>點</w:t>
      </w:r>
      <w:r>
        <w:rPr>
          <w:rFonts w:hint="eastAsia"/>
        </w:rPr>
        <w:t>5.48</w:t>
      </w:r>
      <w:r>
        <w:rPr>
          <w:rFonts w:hint="eastAsia"/>
        </w:rPr>
        <w:t>公尺（</w:t>
      </w:r>
      <w:r>
        <w:rPr>
          <w:rFonts w:hint="eastAsia"/>
        </w:rPr>
        <w:t>18</w:t>
      </w:r>
      <w:r>
        <w:rPr>
          <w:rFonts w:hint="eastAsia"/>
        </w:rPr>
        <w:t>呎</w:t>
      </w:r>
      <w:r>
        <w:rPr>
          <w:rFonts w:hint="eastAsia"/>
        </w:rPr>
        <w:t>0</w:t>
      </w:r>
      <w:r>
        <w:rPr>
          <w:rFonts w:hint="eastAsia"/>
        </w:rPr>
        <w:t>吋）</w:t>
      </w:r>
      <w:r>
        <w:rPr>
          <w:rFonts w:hint="eastAsia"/>
        </w:rPr>
        <w:t>-</w:t>
      </w:r>
      <w:r>
        <w:rPr>
          <w:rFonts w:hint="eastAsia"/>
        </w:rPr>
        <w:t>球網與雙打邊線交叉處</w:t>
      </w:r>
    </w:p>
    <w:p w14:paraId="3812BF3D" w14:textId="77777777" w:rsidR="00B60733" w:rsidRDefault="00B60733" w:rsidP="00B60733">
      <w:proofErr w:type="gramStart"/>
      <w:r>
        <w:rPr>
          <w:rFonts w:hint="eastAsia"/>
        </w:rPr>
        <w:t>Ｎ</w:t>
      </w:r>
      <w:proofErr w:type="gramEnd"/>
      <w:r>
        <w:rPr>
          <w:rFonts w:hint="eastAsia"/>
        </w:rPr>
        <w:t>，</w:t>
      </w:r>
      <w:proofErr w:type="gramStart"/>
      <w:r>
        <w:rPr>
          <w:rFonts w:hint="eastAsia"/>
        </w:rPr>
        <w:t>Ｎ</w:t>
      </w:r>
      <w:proofErr w:type="gramEnd"/>
      <w:r>
        <w:rPr>
          <w:rFonts w:hint="eastAsia"/>
        </w:rPr>
        <w:t>點各距</w:t>
      </w:r>
      <w:r>
        <w:rPr>
          <w:rFonts w:hint="eastAsia"/>
        </w:rPr>
        <w:t>X</w:t>
      </w:r>
      <w:r>
        <w:rPr>
          <w:rFonts w:hint="eastAsia"/>
        </w:rPr>
        <w:t>點</w:t>
      </w:r>
      <w:smartTag w:uri="urn:schemas-microsoft-com:office:smarttags" w:element="chmetcnv">
        <w:smartTagPr>
          <w:attr w:name="TCSC" w:val="0"/>
          <w:attr w:name="NumberType" w:val="1"/>
          <w:attr w:name="Negative" w:val="False"/>
          <w:attr w:name="HasSpace" w:val="False"/>
          <w:attr w:name="SourceValue" w:val="6.4"/>
          <w:attr w:name="UnitName" w:val="公尺"/>
        </w:smartTagPr>
        <w:r>
          <w:rPr>
            <w:rFonts w:hint="eastAsia"/>
          </w:rPr>
          <w:t>6.40</w:t>
        </w:r>
        <w:r>
          <w:rPr>
            <w:rFonts w:hint="eastAsia"/>
          </w:rPr>
          <w:t>公尺</w:t>
        </w:r>
      </w:smartTag>
      <w:r>
        <w:rPr>
          <w:rFonts w:hint="eastAsia"/>
        </w:rPr>
        <w:t>（</w:t>
      </w:r>
      <w:r>
        <w:rPr>
          <w:rFonts w:hint="eastAsia"/>
        </w:rPr>
        <w:t>21</w:t>
      </w:r>
      <w:r>
        <w:rPr>
          <w:rFonts w:hint="eastAsia"/>
        </w:rPr>
        <w:t>呎</w:t>
      </w:r>
      <w:r>
        <w:rPr>
          <w:rFonts w:hint="eastAsia"/>
        </w:rPr>
        <w:t>0</w:t>
      </w:r>
      <w:r>
        <w:rPr>
          <w:rFonts w:hint="eastAsia"/>
        </w:rPr>
        <w:t>吋）</w:t>
      </w:r>
      <w:r>
        <w:rPr>
          <w:rFonts w:hint="eastAsia"/>
        </w:rPr>
        <w:t>-</w:t>
      </w:r>
      <w:proofErr w:type="gramStart"/>
      <w:r>
        <w:rPr>
          <w:rFonts w:hint="eastAsia"/>
        </w:rPr>
        <w:t>網柱位置</w:t>
      </w:r>
      <w:proofErr w:type="gramEnd"/>
    </w:p>
    <w:p w14:paraId="423F4820" w14:textId="3A0D0F49" w:rsidR="00B60733" w:rsidRDefault="00B60733" w:rsidP="00B60733">
      <w:r>
        <w:rPr>
          <w:rFonts w:hint="eastAsia"/>
        </w:rPr>
        <w:t>在</w:t>
      </w:r>
      <w:proofErr w:type="gramStart"/>
      <w:r>
        <w:rPr>
          <w:rFonts w:hint="eastAsia"/>
        </w:rPr>
        <w:t>Ａ</w:t>
      </w:r>
      <w:proofErr w:type="gramEnd"/>
      <w:r>
        <w:rPr>
          <w:rFonts w:hint="eastAsia"/>
        </w:rPr>
        <w:t>、</w:t>
      </w:r>
      <w:proofErr w:type="gramStart"/>
      <w:r>
        <w:rPr>
          <w:rFonts w:hint="eastAsia"/>
        </w:rPr>
        <w:t>Ｂ點</w:t>
      </w:r>
      <w:r w:rsidR="00744E6C">
        <w:rPr>
          <w:rFonts w:hint="eastAsia"/>
        </w:rPr>
        <w:t>均</w:t>
      </w:r>
      <w:r>
        <w:rPr>
          <w:rFonts w:hint="eastAsia"/>
        </w:rPr>
        <w:t>釘</w:t>
      </w:r>
      <w:proofErr w:type="gramEnd"/>
      <w:r>
        <w:rPr>
          <w:rFonts w:hint="eastAsia"/>
        </w:rPr>
        <w:t>，接上兩只帶尺之一端。</w:t>
      </w:r>
      <w:proofErr w:type="gramStart"/>
      <w:r>
        <w:rPr>
          <w:rFonts w:hint="eastAsia"/>
        </w:rPr>
        <w:t>一帶尺量對角線</w:t>
      </w:r>
      <w:proofErr w:type="gramEnd"/>
      <w:r>
        <w:rPr>
          <w:rFonts w:hint="eastAsia"/>
        </w:rPr>
        <w:t>點</w:t>
      </w:r>
      <w:proofErr w:type="gramStart"/>
      <w:r>
        <w:rPr>
          <w:rFonts w:hint="eastAsia"/>
        </w:rPr>
        <w:t>Ａ</w:t>
      </w:r>
      <w:proofErr w:type="gramEnd"/>
      <w:r>
        <w:rPr>
          <w:rFonts w:hint="eastAsia"/>
        </w:rPr>
        <w:t>、</w:t>
      </w:r>
      <w:proofErr w:type="gramStart"/>
      <w:r>
        <w:rPr>
          <w:rFonts w:hint="eastAsia"/>
        </w:rPr>
        <w:t>Ｃ</w:t>
      </w:r>
      <w:proofErr w:type="gramEnd"/>
      <w:smartTag w:uri="urn:schemas-microsoft-com:office:smarttags" w:element="chmetcnv">
        <w:smartTagPr>
          <w:attr w:name="TCSC" w:val="0"/>
          <w:attr w:name="NumberType" w:val="1"/>
          <w:attr w:name="Negative" w:val="False"/>
          <w:attr w:name="HasSpace" w:val="False"/>
          <w:attr w:name="SourceValue" w:val="16.18"/>
          <w:attr w:name="UnitName" w:val="公尺"/>
        </w:smartTagPr>
        <w:r>
          <w:rPr>
            <w:rFonts w:hint="eastAsia"/>
          </w:rPr>
          <w:t>16.18</w:t>
        </w:r>
        <w:r>
          <w:rPr>
            <w:rFonts w:hint="eastAsia"/>
          </w:rPr>
          <w:t>公尺</w:t>
        </w:r>
      </w:smartTag>
      <w:r>
        <w:rPr>
          <w:rFonts w:hint="eastAsia"/>
        </w:rPr>
        <w:t>（</w:t>
      </w:r>
      <w:r>
        <w:rPr>
          <w:rFonts w:hint="eastAsia"/>
        </w:rPr>
        <w:t>53</w:t>
      </w:r>
      <w:r>
        <w:rPr>
          <w:rFonts w:hint="eastAsia"/>
        </w:rPr>
        <w:t>呎</w:t>
      </w:r>
      <w:r>
        <w:rPr>
          <w:rFonts w:hint="eastAsia"/>
        </w:rPr>
        <w:t>1</w:t>
      </w:r>
      <w:r>
        <w:rPr>
          <w:rFonts w:hint="eastAsia"/>
        </w:rPr>
        <w:t>吋），另一帶</w:t>
      </w:r>
      <w:proofErr w:type="gramStart"/>
      <w:r>
        <w:rPr>
          <w:rFonts w:hint="eastAsia"/>
        </w:rPr>
        <w:t>尺量邊線Ｂ、Ｃ</w:t>
      </w:r>
      <w:proofErr w:type="gramEnd"/>
      <w:r>
        <w:rPr>
          <w:rFonts w:hint="eastAsia"/>
        </w:rPr>
        <w:t>為</w:t>
      </w:r>
      <w:smartTag w:uri="urn:schemas-microsoft-com:office:smarttags" w:element="chmetcnv">
        <w:smartTagPr>
          <w:attr w:name="TCSC" w:val="0"/>
          <w:attr w:name="NumberType" w:val="1"/>
          <w:attr w:name="Negative" w:val="False"/>
          <w:attr w:name="HasSpace" w:val="False"/>
          <w:attr w:name="SourceValue" w:val="11.89"/>
          <w:attr w:name="UnitName" w:val="公尺"/>
        </w:smartTagPr>
        <w:r>
          <w:rPr>
            <w:rFonts w:hint="eastAsia"/>
          </w:rPr>
          <w:t>11.89</w:t>
        </w:r>
        <w:r>
          <w:rPr>
            <w:rFonts w:hint="eastAsia"/>
          </w:rPr>
          <w:t>公尺</w:t>
        </w:r>
      </w:smartTag>
      <w:r>
        <w:rPr>
          <w:rFonts w:hint="eastAsia"/>
        </w:rPr>
        <w:t>（</w:t>
      </w:r>
      <w:r>
        <w:rPr>
          <w:rFonts w:hint="eastAsia"/>
        </w:rPr>
        <w:t>39</w:t>
      </w:r>
      <w:r>
        <w:rPr>
          <w:rFonts w:hint="eastAsia"/>
        </w:rPr>
        <w:t>呎</w:t>
      </w:r>
      <w:r>
        <w:rPr>
          <w:rFonts w:hint="eastAsia"/>
        </w:rPr>
        <w:t>0</w:t>
      </w:r>
      <w:r>
        <w:rPr>
          <w:rFonts w:hint="eastAsia"/>
        </w:rPr>
        <w:t>吋）</w:t>
      </w:r>
      <w:proofErr w:type="gramStart"/>
      <w:r>
        <w:rPr>
          <w:rFonts w:hint="eastAsia"/>
        </w:rPr>
        <w:t>將尺拉緊</w:t>
      </w:r>
      <w:proofErr w:type="gramEnd"/>
      <w:r>
        <w:rPr>
          <w:rFonts w:hint="eastAsia"/>
        </w:rPr>
        <w:t>使兩尺交於</w:t>
      </w:r>
      <w:r>
        <w:rPr>
          <w:rFonts w:hint="eastAsia"/>
        </w:rPr>
        <w:t>C</w:t>
      </w:r>
      <w:r>
        <w:rPr>
          <w:rFonts w:hint="eastAsia"/>
        </w:rPr>
        <w:t>點，</w:t>
      </w:r>
      <w:proofErr w:type="gramStart"/>
      <w:r>
        <w:rPr>
          <w:rFonts w:hint="eastAsia"/>
        </w:rPr>
        <w:t>同樣可定</w:t>
      </w:r>
      <w:proofErr w:type="gramEnd"/>
      <w:r>
        <w:rPr>
          <w:rFonts w:hint="eastAsia"/>
        </w:rPr>
        <w:t>D</w:t>
      </w:r>
      <w:r>
        <w:rPr>
          <w:rFonts w:hint="eastAsia"/>
        </w:rPr>
        <w:t>點之位置。當</w:t>
      </w:r>
      <w:proofErr w:type="gramStart"/>
      <w:r>
        <w:rPr>
          <w:rFonts w:hint="eastAsia"/>
        </w:rPr>
        <w:t>Ｃ</w:t>
      </w:r>
      <w:proofErr w:type="gramEnd"/>
      <w:r>
        <w:rPr>
          <w:rFonts w:hint="eastAsia"/>
        </w:rPr>
        <w:t>、</w:t>
      </w:r>
      <w:proofErr w:type="gramStart"/>
      <w:r>
        <w:rPr>
          <w:rFonts w:hint="eastAsia"/>
        </w:rPr>
        <w:t>Ｄ</w:t>
      </w:r>
      <w:proofErr w:type="gramEnd"/>
      <w:r>
        <w:rPr>
          <w:rFonts w:hint="eastAsia"/>
        </w:rPr>
        <w:t>點定後即再量</w:t>
      </w:r>
      <w:proofErr w:type="gramStart"/>
      <w:r>
        <w:rPr>
          <w:rFonts w:hint="eastAsia"/>
        </w:rPr>
        <w:t>ＣＤ</w:t>
      </w:r>
      <w:proofErr w:type="gramEnd"/>
      <w:r>
        <w:rPr>
          <w:rFonts w:hint="eastAsia"/>
        </w:rPr>
        <w:t>點長度，應為</w:t>
      </w:r>
      <w:smartTag w:uri="urn:schemas-microsoft-com:office:smarttags" w:element="chmetcnv">
        <w:smartTagPr>
          <w:attr w:name="TCSC" w:val="0"/>
          <w:attr w:name="NumberType" w:val="1"/>
          <w:attr w:name="Negative" w:val="False"/>
          <w:attr w:name="HasSpace" w:val="False"/>
          <w:attr w:name="SourceValue" w:val="10.97"/>
          <w:attr w:name="UnitName" w:val="公尺"/>
        </w:smartTagPr>
        <w:r>
          <w:rPr>
            <w:rFonts w:hint="eastAsia"/>
          </w:rPr>
          <w:t>10.97</w:t>
        </w:r>
        <w:r>
          <w:rPr>
            <w:rFonts w:hint="eastAsia"/>
          </w:rPr>
          <w:t>公尺</w:t>
        </w:r>
      </w:smartTag>
      <w:r>
        <w:rPr>
          <w:rFonts w:hint="eastAsia"/>
        </w:rPr>
        <w:t>（</w:t>
      </w:r>
      <w:r>
        <w:rPr>
          <w:rFonts w:hint="eastAsia"/>
        </w:rPr>
        <w:t>36</w:t>
      </w:r>
      <w:r>
        <w:rPr>
          <w:rFonts w:hint="eastAsia"/>
        </w:rPr>
        <w:t>呎</w:t>
      </w:r>
      <w:r>
        <w:rPr>
          <w:rFonts w:hint="eastAsia"/>
        </w:rPr>
        <w:t>0</w:t>
      </w:r>
      <w:r>
        <w:rPr>
          <w:rFonts w:hint="eastAsia"/>
        </w:rPr>
        <w:t>吋）同時定</w:t>
      </w:r>
      <w:proofErr w:type="gramStart"/>
      <w:r>
        <w:rPr>
          <w:rFonts w:hint="eastAsia"/>
        </w:rPr>
        <w:t>Ｊ</w:t>
      </w:r>
      <w:proofErr w:type="gramEnd"/>
      <w:r>
        <w:rPr>
          <w:rFonts w:hint="eastAsia"/>
        </w:rPr>
        <w:t>（中央點），及內邊線端</w:t>
      </w:r>
      <w:proofErr w:type="gramStart"/>
      <w:r>
        <w:rPr>
          <w:rFonts w:hint="eastAsia"/>
        </w:rPr>
        <w:t>ｃｄ</w:t>
      </w:r>
      <w:proofErr w:type="gramEnd"/>
      <w:r>
        <w:rPr>
          <w:rFonts w:hint="eastAsia"/>
        </w:rPr>
        <w:t>兩點【距Ｃ、Ｄ點</w:t>
      </w:r>
      <w:smartTag w:uri="urn:schemas-microsoft-com:office:smarttags" w:element="chmetcnv">
        <w:smartTagPr>
          <w:attr w:name="TCSC" w:val="0"/>
          <w:attr w:name="NumberType" w:val="1"/>
          <w:attr w:name="Negative" w:val="False"/>
          <w:attr w:name="HasSpace" w:val="False"/>
          <w:attr w:name="SourceValue" w:val="1.37"/>
          <w:attr w:name="UnitName" w:val="公尺"/>
        </w:smartTagPr>
        <w:r>
          <w:rPr>
            <w:rFonts w:hint="eastAsia"/>
          </w:rPr>
          <w:t>1.37</w:t>
        </w:r>
        <w:r>
          <w:rPr>
            <w:rFonts w:hint="eastAsia"/>
          </w:rPr>
          <w:t>公尺</w:t>
        </w:r>
      </w:smartTag>
      <w:r>
        <w:rPr>
          <w:rFonts w:hint="eastAsia"/>
        </w:rPr>
        <w:t>（</w:t>
      </w:r>
      <w:r>
        <w:rPr>
          <w:rFonts w:hint="eastAsia"/>
        </w:rPr>
        <w:t>4</w:t>
      </w:r>
      <w:r>
        <w:rPr>
          <w:rFonts w:hint="eastAsia"/>
        </w:rPr>
        <w:t>呎</w:t>
      </w:r>
      <w:r>
        <w:rPr>
          <w:rFonts w:hint="eastAsia"/>
        </w:rPr>
        <w:t>6</w:t>
      </w:r>
      <w:r>
        <w:rPr>
          <w:rFonts w:hint="eastAsia"/>
        </w:rPr>
        <w:t>吋）】。發球中線及發球線各點</w:t>
      </w:r>
      <w:proofErr w:type="gramStart"/>
      <w:r>
        <w:rPr>
          <w:rFonts w:hint="eastAsia"/>
        </w:rPr>
        <w:t>Ｆ</w:t>
      </w:r>
      <w:proofErr w:type="gramEnd"/>
      <w:r>
        <w:rPr>
          <w:rFonts w:hint="eastAsia"/>
        </w:rPr>
        <w:t>、</w:t>
      </w:r>
      <w:proofErr w:type="gramStart"/>
      <w:r>
        <w:rPr>
          <w:rFonts w:hint="eastAsia"/>
        </w:rPr>
        <w:t>Ｈ</w:t>
      </w:r>
      <w:proofErr w:type="gramEnd"/>
      <w:r>
        <w:rPr>
          <w:rFonts w:hint="eastAsia"/>
        </w:rPr>
        <w:t>、</w:t>
      </w:r>
      <w:proofErr w:type="gramStart"/>
      <w:r>
        <w:rPr>
          <w:rFonts w:hint="eastAsia"/>
        </w:rPr>
        <w:t>Ｇ</w:t>
      </w:r>
      <w:proofErr w:type="gramEnd"/>
      <w:r>
        <w:rPr>
          <w:rFonts w:hint="eastAsia"/>
        </w:rPr>
        <w:t>均可分別在</w:t>
      </w:r>
      <w:proofErr w:type="gramStart"/>
      <w:r>
        <w:rPr>
          <w:rFonts w:hint="eastAsia"/>
        </w:rPr>
        <w:t>ｂｃ</w:t>
      </w:r>
      <w:proofErr w:type="gramEnd"/>
      <w:r>
        <w:rPr>
          <w:rFonts w:hint="eastAsia"/>
        </w:rPr>
        <w:t>、</w:t>
      </w:r>
      <w:proofErr w:type="gramStart"/>
      <w:r>
        <w:rPr>
          <w:rFonts w:hint="eastAsia"/>
        </w:rPr>
        <w:t>ＸＪ</w:t>
      </w:r>
      <w:proofErr w:type="gramEnd"/>
      <w:r>
        <w:rPr>
          <w:rFonts w:hint="eastAsia"/>
        </w:rPr>
        <w:t>及ａ</w:t>
      </w:r>
      <w:proofErr w:type="gramStart"/>
      <w:r>
        <w:rPr>
          <w:rFonts w:hint="eastAsia"/>
        </w:rPr>
        <w:t>ｂ線上</w:t>
      </w:r>
      <w:proofErr w:type="gramEnd"/>
      <w:r>
        <w:rPr>
          <w:rFonts w:hint="eastAsia"/>
        </w:rPr>
        <w:t>並距離網</w:t>
      </w:r>
      <w:smartTag w:uri="urn:schemas-microsoft-com:office:smarttags" w:element="chmetcnv">
        <w:smartTagPr>
          <w:attr w:name="TCSC" w:val="0"/>
          <w:attr w:name="NumberType" w:val="1"/>
          <w:attr w:name="Negative" w:val="False"/>
          <w:attr w:name="HasSpace" w:val="False"/>
          <w:attr w:name="SourceValue" w:val="6.4"/>
          <w:attr w:name="UnitName" w:val="公尺"/>
        </w:smartTagPr>
        <w:r>
          <w:rPr>
            <w:rFonts w:hint="eastAsia"/>
          </w:rPr>
          <w:t>6.4</w:t>
        </w:r>
        <w:r>
          <w:rPr>
            <w:rFonts w:hint="eastAsia"/>
          </w:rPr>
          <w:t>公尺</w:t>
        </w:r>
      </w:smartTag>
      <w:r>
        <w:rPr>
          <w:rFonts w:hint="eastAsia"/>
        </w:rPr>
        <w:t>（</w:t>
      </w:r>
      <w:r>
        <w:rPr>
          <w:rFonts w:hint="eastAsia"/>
        </w:rPr>
        <w:t>21</w:t>
      </w:r>
      <w:r>
        <w:rPr>
          <w:rFonts w:hint="eastAsia"/>
        </w:rPr>
        <w:t>呎）處劃出，球場之另一邊</w:t>
      </w:r>
      <w:proofErr w:type="gramStart"/>
      <w:r>
        <w:rPr>
          <w:rFonts w:hint="eastAsia"/>
        </w:rPr>
        <w:t>可按同方法</w:t>
      </w:r>
      <w:proofErr w:type="gramEnd"/>
      <w:r>
        <w:rPr>
          <w:rFonts w:hint="eastAsia"/>
        </w:rPr>
        <w:t>劃之。</w:t>
      </w:r>
    </w:p>
    <w:p w14:paraId="10BEB99C" w14:textId="77777777" w:rsidR="00B60733" w:rsidRDefault="00B60733" w:rsidP="00B60733">
      <w:r>
        <w:rPr>
          <w:rFonts w:hint="eastAsia"/>
        </w:rPr>
        <w:t>附註：</w:t>
      </w:r>
    </w:p>
    <w:p w14:paraId="7FE3622C" w14:textId="77777777" w:rsidR="00B60733" w:rsidRDefault="00B60733" w:rsidP="00B60733">
      <w:r>
        <w:rPr>
          <w:rFonts w:hint="eastAsia"/>
        </w:rPr>
        <w:t>(</w:t>
      </w:r>
      <w:proofErr w:type="gramStart"/>
      <w:r>
        <w:rPr>
          <w:rFonts w:hint="eastAsia"/>
        </w:rPr>
        <w:t>一</w:t>
      </w:r>
      <w:proofErr w:type="gramEnd"/>
      <w:r>
        <w:rPr>
          <w:rFonts w:hint="eastAsia"/>
        </w:rPr>
        <w:t>)</w:t>
      </w:r>
      <w:r>
        <w:rPr>
          <w:rFonts w:hint="eastAsia"/>
        </w:rPr>
        <w:tab/>
      </w:r>
      <w:r>
        <w:rPr>
          <w:rFonts w:hint="eastAsia"/>
        </w:rPr>
        <w:t>當劃單打場時，ａ、</w:t>
      </w:r>
      <w:proofErr w:type="gramStart"/>
      <w:r>
        <w:rPr>
          <w:rFonts w:hint="eastAsia"/>
        </w:rPr>
        <w:t>ｂ</w:t>
      </w:r>
      <w:proofErr w:type="gramEnd"/>
      <w:r>
        <w:rPr>
          <w:rFonts w:hint="eastAsia"/>
        </w:rPr>
        <w:t>、</w:t>
      </w:r>
      <w:proofErr w:type="gramStart"/>
      <w:r>
        <w:rPr>
          <w:rFonts w:hint="eastAsia"/>
        </w:rPr>
        <w:t>ｃ</w:t>
      </w:r>
      <w:proofErr w:type="gramEnd"/>
      <w:r>
        <w:rPr>
          <w:rFonts w:hint="eastAsia"/>
        </w:rPr>
        <w:t>及</w:t>
      </w:r>
      <w:r>
        <w:rPr>
          <w:rFonts w:hint="eastAsia"/>
        </w:rPr>
        <w:t>d</w:t>
      </w:r>
      <w:r>
        <w:rPr>
          <w:rFonts w:hint="eastAsia"/>
        </w:rPr>
        <w:t>外邊之線均不必劃，方法如上法，但ａ、</w:t>
      </w:r>
      <w:proofErr w:type="gramStart"/>
      <w:r>
        <w:rPr>
          <w:rFonts w:hint="eastAsia"/>
        </w:rPr>
        <w:t>ｃ</w:t>
      </w:r>
      <w:proofErr w:type="gramEnd"/>
      <w:r>
        <w:rPr>
          <w:rFonts w:hint="eastAsia"/>
        </w:rPr>
        <w:t>或</w:t>
      </w:r>
      <w:proofErr w:type="gramStart"/>
      <w:r>
        <w:rPr>
          <w:rFonts w:hint="eastAsia"/>
        </w:rPr>
        <w:t>ｂ</w:t>
      </w:r>
      <w:proofErr w:type="gramEnd"/>
      <w:r>
        <w:rPr>
          <w:rFonts w:hint="eastAsia"/>
        </w:rPr>
        <w:t>、</w:t>
      </w:r>
      <w:proofErr w:type="gramStart"/>
      <w:r>
        <w:rPr>
          <w:rFonts w:hint="eastAsia"/>
        </w:rPr>
        <w:t>ｄ</w:t>
      </w:r>
      <w:proofErr w:type="gramEnd"/>
      <w:r>
        <w:rPr>
          <w:rFonts w:hint="eastAsia"/>
        </w:rPr>
        <w:t>之距離為</w:t>
      </w:r>
      <w:r>
        <w:rPr>
          <w:rFonts w:hint="eastAsia"/>
        </w:rPr>
        <w:t>14.46</w:t>
      </w:r>
      <w:r>
        <w:rPr>
          <w:rFonts w:hint="eastAsia"/>
        </w:rPr>
        <w:t>公尺（</w:t>
      </w:r>
      <w:r>
        <w:rPr>
          <w:rFonts w:hint="eastAsia"/>
        </w:rPr>
        <w:t>47</w:t>
      </w:r>
      <w:r>
        <w:rPr>
          <w:rFonts w:hint="eastAsia"/>
        </w:rPr>
        <w:t>呎</w:t>
      </w:r>
      <w:r>
        <w:rPr>
          <w:rFonts w:hint="eastAsia"/>
        </w:rPr>
        <w:t>5</w:t>
      </w:r>
      <w:r>
        <w:rPr>
          <w:rFonts w:hint="eastAsia"/>
        </w:rPr>
        <w:t>吋），而ａ、</w:t>
      </w:r>
      <w:proofErr w:type="gramStart"/>
      <w:r>
        <w:rPr>
          <w:rFonts w:hint="eastAsia"/>
        </w:rPr>
        <w:t>ｄ</w:t>
      </w:r>
      <w:proofErr w:type="gramEnd"/>
      <w:r>
        <w:rPr>
          <w:rFonts w:hint="eastAsia"/>
        </w:rPr>
        <w:t>及</w:t>
      </w:r>
      <w:proofErr w:type="gramStart"/>
      <w:r>
        <w:rPr>
          <w:rFonts w:hint="eastAsia"/>
        </w:rPr>
        <w:t>ｂ</w:t>
      </w:r>
      <w:proofErr w:type="gramEnd"/>
      <w:r>
        <w:rPr>
          <w:rFonts w:hint="eastAsia"/>
        </w:rPr>
        <w:t>、</w:t>
      </w:r>
      <w:proofErr w:type="gramStart"/>
      <w:r>
        <w:rPr>
          <w:rFonts w:hint="eastAsia"/>
        </w:rPr>
        <w:t>ｃ</w:t>
      </w:r>
      <w:proofErr w:type="gramEnd"/>
      <w:r>
        <w:rPr>
          <w:rFonts w:hint="eastAsia"/>
        </w:rPr>
        <w:t>之距離則仍為</w:t>
      </w:r>
      <w:r>
        <w:rPr>
          <w:rFonts w:hint="eastAsia"/>
        </w:rPr>
        <w:t>11.89</w:t>
      </w:r>
      <w:r>
        <w:rPr>
          <w:rFonts w:hint="eastAsia"/>
        </w:rPr>
        <w:t>公尺（</w:t>
      </w:r>
      <w:r>
        <w:rPr>
          <w:rFonts w:hint="eastAsia"/>
        </w:rPr>
        <w:t>39</w:t>
      </w:r>
      <w:r>
        <w:rPr>
          <w:rFonts w:hint="eastAsia"/>
        </w:rPr>
        <w:t>呎</w:t>
      </w:r>
      <w:r>
        <w:rPr>
          <w:rFonts w:hint="eastAsia"/>
        </w:rPr>
        <w:t>0</w:t>
      </w:r>
      <w:r>
        <w:rPr>
          <w:rFonts w:hint="eastAsia"/>
        </w:rPr>
        <w:t>吋）。</w:t>
      </w:r>
      <w:proofErr w:type="gramStart"/>
      <w:r>
        <w:rPr>
          <w:rFonts w:hint="eastAsia"/>
        </w:rPr>
        <w:t>網柱應在ｎ、ｎ</w:t>
      </w:r>
      <w:proofErr w:type="gramEnd"/>
      <w:r>
        <w:rPr>
          <w:rFonts w:hint="eastAsia"/>
        </w:rPr>
        <w:t>位置</w:t>
      </w:r>
      <w:proofErr w:type="gramStart"/>
      <w:r>
        <w:rPr>
          <w:rFonts w:hint="eastAsia"/>
        </w:rPr>
        <w:t>而網長應</w:t>
      </w:r>
      <w:proofErr w:type="gramEnd"/>
      <w:r>
        <w:rPr>
          <w:rFonts w:hint="eastAsia"/>
        </w:rPr>
        <w:t>為</w:t>
      </w:r>
      <w:r>
        <w:rPr>
          <w:rFonts w:hint="eastAsia"/>
        </w:rPr>
        <w:t>10</w:t>
      </w:r>
      <w:r>
        <w:rPr>
          <w:rFonts w:hint="eastAsia"/>
        </w:rPr>
        <w:t>公尺（</w:t>
      </w:r>
      <w:r>
        <w:rPr>
          <w:rFonts w:hint="eastAsia"/>
        </w:rPr>
        <w:t>33</w:t>
      </w:r>
      <w:r>
        <w:rPr>
          <w:rFonts w:hint="eastAsia"/>
        </w:rPr>
        <w:t>呎</w:t>
      </w:r>
      <w:r>
        <w:rPr>
          <w:rFonts w:hint="eastAsia"/>
        </w:rPr>
        <w:t>0</w:t>
      </w:r>
      <w:r>
        <w:rPr>
          <w:rFonts w:hint="eastAsia"/>
        </w:rPr>
        <w:t>吋）。</w:t>
      </w:r>
    </w:p>
    <w:p w14:paraId="513A1D48" w14:textId="77777777" w:rsidR="00B60733" w:rsidRDefault="00B60733" w:rsidP="00B60733">
      <w:r>
        <w:rPr>
          <w:rFonts w:hint="eastAsia"/>
        </w:rPr>
        <w:t>(</w:t>
      </w:r>
      <w:r>
        <w:rPr>
          <w:rFonts w:hint="eastAsia"/>
        </w:rPr>
        <w:t>二</w:t>
      </w:r>
      <w:r>
        <w:rPr>
          <w:rFonts w:hint="eastAsia"/>
        </w:rPr>
        <w:t>)</w:t>
      </w:r>
      <w:r>
        <w:rPr>
          <w:rFonts w:hint="eastAsia"/>
        </w:rPr>
        <w:tab/>
      </w:r>
      <w:r>
        <w:rPr>
          <w:rFonts w:hint="eastAsia"/>
        </w:rPr>
        <w:t>當單打比賽在雙打場舉行</w:t>
      </w:r>
      <w:proofErr w:type="gramStart"/>
      <w:r>
        <w:rPr>
          <w:rFonts w:hint="eastAsia"/>
        </w:rPr>
        <w:t>時網柱不必</w:t>
      </w:r>
      <w:proofErr w:type="gramEnd"/>
      <w:r>
        <w:rPr>
          <w:rFonts w:hint="eastAsia"/>
        </w:rPr>
        <w:t>移動亦不必使用</w:t>
      </w:r>
      <w:r>
        <w:rPr>
          <w:rFonts w:hint="eastAsia"/>
        </w:rPr>
        <w:t>10</w:t>
      </w:r>
      <w:r>
        <w:rPr>
          <w:rFonts w:hint="eastAsia"/>
        </w:rPr>
        <w:t>公尺（</w:t>
      </w:r>
      <w:r>
        <w:rPr>
          <w:rFonts w:hint="eastAsia"/>
        </w:rPr>
        <w:t>33</w:t>
      </w:r>
      <w:r>
        <w:rPr>
          <w:rFonts w:hint="eastAsia"/>
        </w:rPr>
        <w:t>呎</w:t>
      </w:r>
      <w:r>
        <w:rPr>
          <w:rFonts w:hint="eastAsia"/>
        </w:rPr>
        <w:t>6</w:t>
      </w:r>
      <w:r>
        <w:rPr>
          <w:rFonts w:hint="eastAsia"/>
        </w:rPr>
        <w:t>吋）之網，但採用</w:t>
      </w:r>
      <w:r>
        <w:rPr>
          <w:rFonts w:hint="eastAsia"/>
        </w:rPr>
        <w:t>12.8</w:t>
      </w:r>
      <w:r>
        <w:rPr>
          <w:rFonts w:hint="eastAsia"/>
        </w:rPr>
        <w:t>公尺（</w:t>
      </w:r>
      <w:r>
        <w:rPr>
          <w:rFonts w:hint="eastAsia"/>
        </w:rPr>
        <w:t>42</w:t>
      </w:r>
      <w:r>
        <w:rPr>
          <w:rFonts w:hint="eastAsia"/>
        </w:rPr>
        <w:t>呎</w:t>
      </w:r>
      <w:r>
        <w:rPr>
          <w:rFonts w:hint="eastAsia"/>
        </w:rPr>
        <w:t>0</w:t>
      </w:r>
      <w:r>
        <w:rPr>
          <w:rFonts w:hint="eastAsia"/>
        </w:rPr>
        <w:t>吋）之網時</w:t>
      </w:r>
      <w:r>
        <w:rPr>
          <w:rFonts w:hint="eastAsia"/>
        </w:rPr>
        <w:t>1.07</w:t>
      </w:r>
      <w:r>
        <w:rPr>
          <w:rFonts w:hint="eastAsia"/>
        </w:rPr>
        <w:t>公尺（</w:t>
      </w:r>
      <w:r>
        <w:rPr>
          <w:rFonts w:hint="eastAsia"/>
        </w:rPr>
        <w:t>3</w:t>
      </w:r>
      <w:r>
        <w:rPr>
          <w:rFonts w:hint="eastAsia"/>
        </w:rPr>
        <w:t>呎</w:t>
      </w:r>
      <w:r>
        <w:rPr>
          <w:rFonts w:hint="eastAsia"/>
        </w:rPr>
        <w:t>6</w:t>
      </w:r>
      <w:r>
        <w:rPr>
          <w:rFonts w:hint="eastAsia"/>
        </w:rPr>
        <w:t>吋）高之單打</w:t>
      </w:r>
      <w:proofErr w:type="gramStart"/>
      <w:r>
        <w:rPr>
          <w:rFonts w:hint="eastAsia"/>
        </w:rPr>
        <w:t>桿</w:t>
      </w:r>
      <w:proofErr w:type="gramEnd"/>
      <w:r>
        <w:rPr>
          <w:rFonts w:hint="eastAsia"/>
        </w:rPr>
        <w:t>必須放置於距單打邊線</w:t>
      </w:r>
      <w:r>
        <w:rPr>
          <w:rFonts w:hint="eastAsia"/>
        </w:rPr>
        <w:t>0.91</w:t>
      </w:r>
      <w:r>
        <w:rPr>
          <w:rFonts w:hint="eastAsia"/>
        </w:rPr>
        <w:t>公尺（</w:t>
      </w:r>
      <w:r>
        <w:rPr>
          <w:rFonts w:hint="eastAsia"/>
        </w:rPr>
        <w:t>3</w:t>
      </w:r>
      <w:r>
        <w:rPr>
          <w:rFonts w:hint="eastAsia"/>
        </w:rPr>
        <w:t>呎</w:t>
      </w:r>
      <w:r>
        <w:rPr>
          <w:rFonts w:hint="eastAsia"/>
        </w:rPr>
        <w:t>0</w:t>
      </w:r>
      <w:r>
        <w:rPr>
          <w:rFonts w:hint="eastAsia"/>
        </w:rPr>
        <w:t>吋）之</w:t>
      </w:r>
      <w:proofErr w:type="gramStart"/>
      <w:r>
        <w:rPr>
          <w:rFonts w:hint="eastAsia"/>
        </w:rPr>
        <w:t>ｎ</w:t>
      </w:r>
      <w:proofErr w:type="gramEnd"/>
      <w:r>
        <w:rPr>
          <w:rFonts w:hint="eastAsia"/>
        </w:rPr>
        <w:t>、</w:t>
      </w:r>
      <w:proofErr w:type="gramStart"/>
      <w:r>
        <w:rPr>
          <w:rFonts w:hint="eastAsia"/>
        </w:rPr>
        <w:t>ｎ</w:t>
      </w:r>
      <w:proofErr w:type="gramEnd"/>
      <w:r>
        <w:rPr>
          <w:rFonts w:hint="eastAsia"/>
        </w:rPr>
        <w:t>點。</w:t>
      </w:r>
      <w:proofErr w:type="gramStart"/>
      <w:r>
        <w:rPr>
          <w:rFonts w:hint="eastAsia"/>
        </w:rPr>
        <w:t>為此時省當場</w:t>
      </w:r>
      <w:proofErr w:type="gramEnd"/>
      <w:r>
        <w:rPr>
          <w:rFonts w:hint="eastAsia"/>
        </w:rPr>
        <w:t>量之麻煩，</w:t>
      </w:r>
      <w:proofErr w:type="gramStart"/>
      <w:r>
        <w:rPr>
          <w:rFonts w:hint="eastAsia"/>
        </w:rPr>
        <w:t>ｎ</w:t>
      </w:r>
      <w:proofErr w:type="gramEnd"/>
      <w:r>
        <w:rPr>
          <w:rFonts w:hint="eastAsia"/>
        </w:rPr>
        <w:t>、</w:t>
      </w:r>
      <w:proofErr w:type="gramStart"/>
      <w:r>
        <w:rPr>
          <w:rFonts w:hint="eastAsia"/>
        </w:rPr>
        <w:t>ｎ</w:t>
      </w:r>
      <w:proofErr w:type="gramEnd"/>
      <w:r>
        <w:rPr>
          <w:rFonts w:hint="eastAsia"/>
        </w:rPr>
        <w:t>點可以在場地上以白點標出。</w:t>
      </w:r>
    </w:p>
    <w:p w14:paraId="45CD65EB" w14:textId="77777777" w:rsidR="00C9667C" w:rsidRDefault="00C9667C" w:rsidP="00B60733"/>
    <w:p w14:paraId="6A370B2D" w14:textId="77777777" w:rsidR="00C9667C" w:rsidRDefault="00C9667C" w:rsidP="00B60733"/>
    <w:p w14:paraId="3D823131" w14:textId="7FCFB1D0" w:rsidR="00B60733" w:rsidRPr="00DA4673" w:rsidRDefault="00744E6C" w:rsidP="00B60733">
      <w:pPr>
        <w:rPr>
          <w:b/>
        </w:rPr>
      </w:pPr>
      <w:r>
        <w:rPr>
          <w:rFonts w:hint="eastAsia"/>
          <w:b/>
        </w:rPr>
        <w:t xml:space="preserve">     </w:t>
      </w:r>
      <w:r w:rsidR="00B60733" w:rsidRPr="00DA4673">
        <w:rPr>
          <w:rFonts w:hint="eastAsia"/>
          <w:b/>
        </w:rPr>
        <w:t>※場地空間及燈光</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2454"/>
        <w:gridCol w:w="2046"/>
      </w:tblGrid>
      <w:tr w:rsidR="00B60733" w14:paraId="129B83EB" w14:textId="77777777" w:rsidTr="00744E6C">
        <w:trPr>
          <w:trHeight w:val="456"/>
        </w:trPr>
        <w:tc>
          <w:tcPr>
            <w:tcW w:w="2448" w:type="dxa"/>
            <w:shd w:val="clear" w:color="auto" w:fill="auto"/>
            <w:vAlign w:val="center"/>
          </w:tcPr>
          <w:p w14:paraId="46A5FD11" w14:textId="77777777" w:rsidR="00B60733" w:rsidRDefault="00B60733" w:rsidP="002F30CE">
            <w:pPr>
              <w:jc w:val="center"/>
            </w:pPr>
          </w:p>
        </w:tc>
        <w:tc>
          <w:tcPr>
            <w:tcW w:w="2520" w:type="dxa"/>
            <w:shd w:val="clear" w:color="auto" w:fill="auto"/>
            <w:vAlign w:val="center"/>
          </w:tcPr>
          <w:p w14:paraId="68EA4DF7" w14:textId="77777777" w:rsidR="00B60733" w:rsidRDefault="00B60733" w:rsidP="002F30CE">
            <w:pPr>
              <w:jc w:val="center"/>
            </w:pPr>
            <w:r>
              <w:rPr>
                <w:rFonts w:hint="eastAsia"/>
              </w:rPr>
              <w:t>休閒性或俱樂部賽會</w:t>
            </w:r>
          </w:p>
        </w:tc>
        <w:tc>
          <w:tcPr>
            <w:tcW w:w="2454" w:type="dxa"/>
            <w:shd w:val="clear" w:color="auto" w:fill="auto"/>
            <w:vAlign w:val="center"/>
          </w:tcPr>
          <w:p w14:paraId="7FBDDFEF" w14:textId="77777777" w:rsidR="00B60733" w:rsidRDefault="00B60733" w:rsidP="002F30CE">
            <w:pPr>
              <w:jc w:val="center"/>
            </w:pPr>
            <w:r>
              <w:rPr>
                <w:rFonts w:hint="eastAsia"/>
              </w:rPr>
              <w:t>正式賽會</w:t>
            </w:r>
            <w:r>
              <w:rPr>
                <w:rFonts w:hint="eastAsia"/>
              </w:rPr>
              <w:t>(</w:t>
            </w:r>
            <w:r>
              <w:rPr>
                <w:rFonts w:hint="eastAsia"/>
              </w:rPr>
              <w:t>含國際性</w:t>
            </w:r>
            <w:r>
              <w:rPr>
                <w:rFonts w:hint="eastAsia"/>
              </w:rPr>
              <w:t>)</w:t>
            </w:r>
          </w:p>
        </w:tc>
        <w:tc>
          <w:tcPr>
            <w:tcW w:w="2046" w:type="dxa"/>
            <w:shd w:val="clear" w:color="auto" w:fill="auto"/>
            <w:vAlign w:val="center"/>
          </w:tcPr>
          <w:p w14:paraId="3244C08C" w14:textId="77777777" w:rsidR="00B60733" w:rsidRDefault="00B60733" w:rsidP="002F30CE">
            <w:pPr>
              <w:jc w:val="center"/>
            </w:pPr>
            <w:r>
              <w:rPr>
                <w:rFonts w:hint="eastAsia"/>
              </w:rPr>
              <w:t>台維斯</w:t>
            </w:r>
            <w:proofErr w:type="gramStart"/>
            <w:r>
              <w:rPr>
                <w:rFonts w:hint="eastAsia"/>
              </w:rPr>
              <w:t>盃</w:t>
            </w:r>
            <w:proofErr w:type="gramEnd"/>
            <w:r>
              <w:rPr>
                <w:rFonts w:hint="eastAsia"/>
              </w:rPr>
              <w:t>世界組</w:t>
            </w:r>
          </w:p>
        </w:tc>
      </w:tr>
      <w:tr w:rsidR="00B60733" w14:paraId="720DF191" w14:textId="77777777" w:rsidTr="00744E6C">
        <w:trPr>
          <w:trHeight w:val="476"/>
        </w:trPr>
        <w:tc>
          <w:tcPr>
            <w:tcW w:w="2448" w:type="dxa"/>
            <w:shd w:val="clear" w:color="auto" w:fill="auto"/>
            <w:vAlign w:val="center"/>
          </w:tcPr>
          <w:p w14:paraId="732085AA" w14:textId="77777777" w:rsidR="00B60733" w:rsidRDefault="00B60733" w:rsidP="002F30CE">
            <w:pPr>
              <w:jc w:val="center"/>
            </w:pPr>
            <w:r>
              <w:rPr>
                <w:rFonts w:hint="eastAsia"/>
              </w:rPr>
              <w:t>底線後面之空間長度</w:t>
            </w:r>
          </w:p>
        </w:tc>
        <w:tc>
          <w:tcPr>
            <w:tcW w:w="2520" w:type="dxa"/>
            <w:shd w:val="clear" w:color="auto" w:fill="auto"/>
            <w:vAlign w:val="center"/>
          </w:tcPr>
          <w:p w14:paraId="41B4CCE9" w14:textId="77777777" w:rsidR="00B60733" w:rsidRDefault="00B60733" w:rsidP="002F30CE">
            <w:pPr>
              <w:spacing w:line="320" w:lineRule="exact"/>
              <w:jc w:val="center"/>
            </w:pPr>
            <w:r>
              <w:rPr>
                <w:rFonts w:hint="eastAsia"/>
              </w:rPr>
              <w:t>不得小於</w:t>
            </w:r>
            <w:smartTag w:uri="urn:schemas-microsoft-com:office:smarttags" w:element="chmetcnv">
              <w:smartTagPr>
                <w:attr w:name="UnitName" w:val="英呎"/>
                <w:attr w:name="SourceValue" w:val="18"/>
                <w:attr w:name="HasSpace" w:val="False"/>
                <w:attr w:name="Negative" w:val="False"/>
                <w:attr w:name="NumberType" w:val="1"/>
                <w:attr w:name="TCSC" w:val="0"/>
              </w:smartTagPr>
              <w:r>
                <w:rPr>
                  <w:rFonts w:hint="eastAsia"/>
                </w:rPr>
                <w:t>18</w:t>
              </w:r>
              <w:r>
                <w:rPr>
                  <w:rFonts w:hint="eastAsia"/>
                </w:rPr>
                <w:t>英呎</w:t>
              </w:r>
            </w:smartTag>
            <w:r>
              <w:rPr>
                <w:rFonts w:hint="eastAsia"/>
              </w:rPr>
              <w:t>(</w:t>
            </w:r>
            <w:smartTag w:uri="urn:schemas-microsoft-com:office:smarttags" w:element="chmetcnv">
              <w:smartTagPr>
                <w:attr w:name="UnitName" w:val="m"/>
                <w:attr w:name="SourceValue" w:val="5.48"/>
                <w:attr w:name="HasSpace" w:val="False"/>
                <w:attr w:name="Negative" w:val="False"/>
                <w:attr w:name="NumberType" w:val="1"/>
                <w:attr w:name="TCSC" w:val="0"/>
              </w:smartTagPr>
              <w:r>
                <w:rPr>
                  <w:rFonts w:hint="eastAsia"/>
                </w:rPr>
                <w:t>5.48m</w:t>
              </w:r>
            </w:smartTag>
            <w:r>
              <w:rPr>
                <w:rFonts w:hint="eastAsia"/>
              </w:rPr>
              <w:t>)</w:t>
            </w:r>
          </w:p>
        </w:tc>
        <w:tc>
          <w:tcPr>
            <w:tcW w:w="2454" w:type="dxa"/>
            <w:shd w:val="clear" w:color="auto" w:fill="auto"/>
            <w:vAlign w:val="center"/>
          </w:tcPr>
          <w:p w14:paraId="5025CDC0" w14:textId="77777777" w:rsidR="00B60733" w:rsidRDefault="00B60733" w:rsidP="002F30CE">
            <w:pPr>
              <w:spacing w:line="320" w:lineRule="exact"/>
              <w:jc w:val="center"/>
            </w:pPr>
            <w:r>
              <w:rPr>
                <w:rFonts w:hint="eastAsia"/>
              </w:rPr>
              <w:t>不得小於</w:t>
            </w:r>
            <w:smartTag w:uri="urn:schemas-microsoft-com:office:smarttags" w:element="chmetcnv">
              <w:smartTagPr>
                <w:attr w:name="UnitName" w:val="英呎"/>
                <w:attr w:name="SourceValue" w:val="21"/>
                <w:attr w:name="HasSpace" w:val="False"/>
                <w:attr w:name="Negative" w:val="False"/>
                <w:attr w:name="NumberType" w:val="1"/>
                <w:attr w:name="TCSC" w:val="0"/>
              </w:smartTagPr>
              <w:r>
                <w:rPr>
                  <w:rFonts w:hint="eastAsia"/>
                </w:rPr>
                <w:t>21</w:t>
              </w:r>
              <w:r>
                <w:rPr>
                  <w:rFonts w:hint="eastAsia"/>
                </w:rPr>
                <w:t>英呎</w:t>
              </w:r>
            </w:smartTag>
            <w:r>
              <w:rPr>
                <w:rFonts w:hint="eastAsia"/>
              </w:rPr>
              <w:t>(</w:t>
            </w:r>
            <w:smartTag w:uri="urn:schemas-microsoft-com:office:smarttags" w:element="chmetcnv">
              <w:smartTagPr>
                <w:attr w:name="UnitName" w:val="m"/>
                <w:attr w:name="SourceValue" w:val="6.4"/>
                <w:attr w:name="HasSpace" w:val="False"/>
                <w:attr w:name="Negative" w:val="False"/>
                <w:attr w:name="NumberType" w:val="1"/>
                <w:attr w:name="TCSC" w:val="0"/>
              </w:smartTagPr>
              <w:r>
                <w:rPr>
                  <w:rFonts w:hint="eastAsia"/>
                </w:rPr>
                <w:t>6.40m</w:t>
              </w:r>
            </w:smartTag>
            <w:r>
              <w:rPr>
                <w:rFonts w:hint="eastAsia"/>
              </w:rPr>
              <w:t>)</w:t>
            </w:r>
          </w:p>
        </w:tc>
        <w:tc>
          <w:tcPr>
            <w:tcW w:w="2046" w:type="dxa"/>
            <w:shd w:val="clear" w:color="auto" w:fill="auto"/>
            <w:vAlign w:val="center"/>
          </w:tcPr>
          <w:p w14:paraId="5553270D" w14:textId="77777777" w:rsidR="00B60733" w:rsidRDefault="00B60733" w:rsidP="002F30CE">
            <w:pPr>
              <w:spacing w:line="320" w:lineRule="exact"/>
              <w:jc w:val="center"/>
            </w:pPr>
            <w:r>
              <w:rPr>
                <w:rFonts w:hint="eastAsia"/>
              </w:rPr>
              <w:t>不得小於</w:t>
            </w:r>
            <w:smartTag w:uri="urn:schemas-microsoft-com:office:smarttags" w:element="chmetcnv">
              <w:smartTagPr>
                <w:attr w:name="UnitName" w:val="英呎"/>
                <w:attr w:name="SourceValue" w:val="27"/>
                <w:attr w:name="HasSpace" w:val="False"/>
                <w:attr w:name="Negative" w:val="False"/>
                <w:attr w:name="NumberType" w:val="1"/>
                <w:attr w:name="TCSC" w:val="0"/>
              </w:smartTagPr>
              <w:r>
                <w:rPr>
                  <w:rFonts w:hint="eastAsia"/>
                </w:rPr>
                <w:t>27</w:t>
              </w:r>
              <w:r>
                <w:rPr>
                  <w:rFonts w:hint="eastAsia"/>
                </w:rPr>
                <w:t>英呎</w:t>
              </w:r>
            </w:smartTag>
            <w:r>
              <w:rPr>
                <w:rFonts w:hint="eastAsia"/>
              </w:rPr>
              <w:t>(</w:t>
            </w:r>
            <w:smartTag w:uri="urn:schemas-microsoft-com:office:smarttags" w:element="chmetcnv">
              <w:smartTagPr>
                <w:attr w:name="UnitName" w:val="m"/>
                <w:attr w:name="SourceValue" w:val="8.23"/>
                <w:attr w:name="HasSpace" w:val="False"/>
                <w:attr w:name="Negative" w:val="False"/>
                <w:attr w:name="NumberType" w:val="1"/>
                <w:attr w:name="TCSC" w:val="0"/>
              </w:smartTagPr>
              <w:r>
                <w:rPr>
                  <w:rFonts w:hint="eastAsia"/>
                </w:rPr>
                <w:t>8.23m</w:t>
              </w:r>
            </w:smartTag>
            <w:r>
              <w:rPr>
                <w:rFonts w:hint="eastAsia"/>
              </w:rPr>
              <w:t>)</w:t>
            </w:r>
          </w:p>
        </w:tc>
      </w:tr>
      <w:tr w:rsidR="00B60733" w14:paraId="709B9D34" w14:textId="77777777" w:rsidTr="00744E6C">
        <w:trPr>
          <w:trHeight w:val="476"/>
        </w:trPr>
        <w:tc>
          <w:tcPr>
            <w:tcW w:w="2448" w:type="dxa"/>
            <w:shd w:val="clear" w:color="auto" w:fill="auto"/>
            <w:vAlign w:val="center"/>
          </w:tcPr>
          <w:p w14:paraId="1BF92B55" w14:textId="77777777" w:rsidR="00B60733" w:rsidRDefault="00B60733" w:rsidP="002F30CE">
            <w:pPr>
              <w:jc w:val="center"/>
            </w:pPr>
            <w:r>
              <w:rPr>
                <w:rFonts w:hint="eastAsia"/>
              </w:rPr>
              <w:t>邊線外面之空間寬度</w:t>
            </w:r>
          </w:p>
        </w:tc>
        <w:tc>
          <w:tcPr>
            <w:tcW w:w="2520" w:type="dxa"/>
            <w:shd w:val="clear" w:color="auto" w:fill="auto"/>
            <w:vAlign w:val="center"/>
          </w:tcPr>
          <w:p w14:paraId="410025D5" w14:textId="77777777" w:rsidR="00B60733" w:rsidRDefault="00B60733" w:rsidP="002F30CE">
            <w:pPr>
              <w:spacing w:line="320" w:lineRule="exact"/>
              <w:jc w:val="center"/>
            </w:pPr>
            <w:r>
              <w:rPr>
                <w:rFonts w:hint="eastAsia"/>
              </w:rPr>
              <w:t>不得小於</w:t>
            </w:r>
            <w:smartTag w:uri="urn:schemas-microsoft-com:office:smarttags" w:element="chmetcnv">
              <w:smartTagPr>
                <w:attr w:name="UnitName" w:val="英呎"/>
                <w:attr w:name="SourceValue" w:val="10"/>
                <w:attr w:name="HasSpace" w:val="False"/>
                <w:attr w:name="Negative" w:val="False"/>
                <w:attr w:name="NumberType" w:val="1"/>
                <w:attr w:name="TCSC" w:val="0"/>
              </w:smartTagPr>
              <w:r>
                <w:rPr>
                  <w:rFonts w:hint="eastAsia"/>
                </w:rPr>
                <w:t>10</w:t>
              </w:r>
              <w:r>
                <w:rPr>
                  <w:rFonts w:hint="eastAsia"/>
                </w:rPr>
                <w:t>英呎</w:t>
              </w:r>
            </w:smartTag>
            <w:r>
              <w:rPr>
                <w:rFonts w:hint="eastAsia"/>
              </w:rPr>
              <w:t>(</w:t>
            </w:r>
            <w:smartTag w:uri="urn:schemas-microsoft-com:office:smarttags" w:element="chmetcnv">
              <w:smartTagPr>
                <w:attr w:name="UnitName" w:val="m"/>
                <w:attr w:name="SourceValue" w:val="3.05"/>
                <w:attr w:name="HasSpace" w:val="False"/>
                <w:attr w:name="Negative" w:val="False"/>
                <w:attr w:name="NumberType" w:val="1"/>
                <w:attr w:name="TCSC" w:val="0"/>
              </w:smartTagPr>
              <w:r>
                <w:rPr>
                  <w:rFonts w:hint="eastAsia"/>
                </w:rPr>
                <w:t>3.05m</w:t>
              </w:r>
            </w:smartTag>
            <w:r>
              <w:rPr>
                <w:rFonts w:hint="eastAsia"/>
              </w:rPr>
              <w:t>)</w:t>
            </w:r>
          </w:p>
        </w:tc>
        <w:tc>
          <w:tcPr>
            <w:tcW w:w="2454" w:type="dxa"/>
            <w:shd w:val="clear" w:color="auto" w:fill="auto"/>
            <w:vAlign w:val="center"/>
          </w:tcPr>
          <w:p w14:paraId="3DB840EF" w14:textId="77777777" w:rsidR="00B60733" w:rsidRDefault="00B60733" w:rsidP="002F30CE">
            <w:pPr>
              <w:spacing w:line="320" w:lineRule="exact"/>
              <w:jc w:val="center"/>
            </w:pPr>
            <w:r>
              <w:rPr>
                <w:rFonts w:hint="eastAsia"/>
              </w:rPr>
              <w:t>不得小於</w:t>
            </w:r>
            <w:smartTag w:uri="urn:schemas-microsoft-com:office:smarttags" w:element="chmetcnv">
              <w:smartTagPr>
                <w:attr w:name="UnitName" w:val="英呎"/>
                <w:attr w:name="SourceValue" w:val="12"/>
                <w:attr w:name="HasSpace" w:val="False"/>
                <w:attr w:name="Negative" w:val="False"/>
                <w:attr w:name="NumberType" w:val="1"/>
                <w:attr w:name="TCSC" w:val="0"/>
              </w:smartTagPr>
              <w:r>
                <w:rPr>
                  <w:rFonts w:hint="eastAsia"/>
                </w:rPr>
                <w:t>12</w:t>
              </w:r>
              <w:r>
                <w:rPr>
                  <w:rFonts w:hint="eastAsia"/>
                </w:rPr>
                <w:t>英呎</w:t>
              </w:r>
            </w:smartTag>
            <w:r>
              <w:rPr>
                <w:rFonts w:hint="eastAsia"/>
              </w:rPr>
              <w:t>(</w:t>
            </w:r>
            <w:smartTag w:uri="urn:schemas-microsoft-com:office:smarttags" w:element="chmetcnv">
              <w:smartTagPr>
                <w:attr w:name="UnitName" w:val="m"/>
                <w:attr w:name="SourceValue" w:val="3.66"/>
                <w:attr w:name="HasSpace" w:val="False"/>
                <w:attr w:name="Negative" w:val="False"/>
                <w:attr w:name="NumberType" w:val="1"/>
                <w:attr w:name="TCSC" w:val="0"/>
              </w:smartTagPr>
              <w:r>
                <w:rPr>
                  <w:rFonts w:hint="eastAsia"/>
                </w:rPr>
                <w:t>3.66m</w:t>
              </w:r>
            </w:smartTag>
            <w:r>
              <w:rPr>
                <w:rFonts w:hint="eastAsia"/>
              </w:rPr>
              <w:t>)</w:t>
            </w:r>
          </w:p>
        </w:tc>
        <w:tc>
          <w:tcPr>
            <w:tcW w:w="2046" w:type="dxa"/>
            <w:shd w:val="clear" w:color="auto" w:fill="auto"/>
            <w:vAlign w:val="center"/>
          </w:tcPr>
          <w:p w14:paraId="609FE185" w14:textId="77777777" w:rsidR="00B60733" w:rsidRDefault="00B60733" w:rsidP="002F30CE">
            <w:pPr>
              <w:spacing w:line="320" w:lineRule="exact"/>
              <w:jc w:val="center"/>
            </w:pPr>
            <w:r>
              <w:rPr>
                <w:rFonts w:hint="eastAsia"/>
              </w:rPr>
              <w:t>不得小於</w:t>
            </w:r>
            <w:smartTag w:uri="urn:schemas-microsoft-com:office:smarttags" w:element="chmetcnv">
              <w:smartTagPr>
                <w:attr w:name="UnitName" w:val="英呎"/>
                <w:attr w:name="SourceValue" w:val="15"/>
                <w:attr w:name="HasSpace" w:val="False"/>
                <w:attr w:name="Negative" w:val="False"/>
                <w:attr w:name="NumberType" w:val="1"/>
                <w:attr w:name="TCSC" w:val="0"/>
              </w:smartTagPr>
              <w:r>
                <w:rPr>
                  <w:rFonts w:hint="eastAsia"/>
                </w:rPr>
                <w:t>15</w:t>
              </w:r>
              <w:r>
                <w:rPr>
                  <w:rFonts w:hint="eastAsia"/>
                </w:rPr>
                <w:t>英呎</w:t>
              </w:r>
            </w:smartTag>
            <w:r>
              <w:rPr>
                <w:rFonts w:hint="eastAsia"/>
              </w:rPr>
              <w:t>(</w:t>
            </w:r>
            <w:smartTag w:uri="urn:schemas-microsoft-com:office:smarttags" w:element="chmetcnv">
              <w:smartTagPr>
                <w:attr w:name="UnitName" w:val="m"/>
                <w:attr w:name="SourceValue" w:val="4.57"/>
                <w:attr w:name="HasSpace" w:val="False"/>
                <w:attr w:name="Negative" w:val="False"/>
                <w:attr w:name="NumberType" w:val="1"/>
                <w:attr w:name="TCSC" w:val="0"/>
              </w:smartTagPr>
              <w:r>
                <w:rPr>
                  <w:rFonts w:hint="eastAsia"/>
                </w:rPr>
                <w:t>4.57m</w:t>
              </w:r>
            </w:smartTag>
            <w:r>
              <w:rPr>
                <w:rFonts w:hint="eastAsia"/>
              </w:rPr>
              <w:t>)</w:t>
            </w:r>
          </w:p>
        </w:tc>
      </w:tr>
    </w:tbl>
    <w:p w14:paraId="1CEAD7B1" w14:textId="04F3C5AD" w:rsidR="00B60733" w:rsidRPr="00524C88" w:rsidRDefault="00744E6C" w:rsidP="00744E6C">
      <w:pPr>
        <w:spacing w:afterLines="50" w:after="180"/>
        <w:ind w:left="240" w:hangingChars="100" w:hanging="240"/>
        <w:rPr>
          <w:rFonts w:ascii="細明體" w:eastAsia="細明體" w:hAnsi="細明體"/>
        </w:rPr>
      </w:pPr>
      <w:r>
        <w:rPr>
          <w:rFonts w:ascii="細明體" w:eastAsia="細明體" w:hAnsi="細明體" w:hint="eastAsia"/>
        </w:rPr>
        <w:t xml:space="preserve">    </w:t>
      </w:r>
      <w:r>
        <w:rPr>
          <w:rFonts w:ascii="細明體" w:eastAsia="細明體" w:hAnsi="細明體"/>
        </w:rPr>
        <w:br/>
      </w:r>
      <w:r>
        <w:rPr>
          <w:rFonts w:ascii="細明體" w:eastAsia="細明體" w:hAnsi="細明體" w:hint="eastAsia"/>
        </w:rPr>
        <w:t xml:space="preserve"> </w:t>
      </w:r>
      <w:r w:rsidR="00B60733" w:rsidRPr="00524C88">
        <w:rPr>
          <w:rFonts w:ascii="細明體" w:eastAsia="細明體" w:hAnsi="細明體" w:hint="eastAsia"/>
        </w:rPr>
        <w:t>人工照明：</w:t>
      </w:r>
      <w:r w:rsidR="00B60733" w:rsidRPr="00524C88">
        <w:rPr>
          <w:rFonts w:ascii="細明體" w:eastAsia="細明體" w:hAnsi="細明體"/>
        </w:rPr>
        <w:br/>
      </w:r>
      <w:r>
        <w:rPr>
          <w:rFonts w:ascii="細明體" w:eastAsia="細明體" w:hAnsi="細明體" w:hint="eastAsia"/>
        </w:rPr>
        <w:t xml:space="preserve">  </w:t>
      </w:r>
      <w:r w:rsidR="00B60733" w:rsidRPr="00524C88">
        <w:rPr>
          <w:rFonts w:ascii="細明體" w:eastAsia="細明體" w:hAnsi="細明體" w:hint="eastAsia"/>
        </w:rPr>
        <w:t>1.台維斯</w:t>
      </w:r>
      <w:proofErr w:type="gramStart"/>
      <w:r w:rsidR="00B60733" w:rsidRPr="00524C88">
        <w:rPr>
          <w:rFonts w:ascii="細明體" w:eastAsia="細明體" w:hAnsi="細明體" w:hint="eastAsia"/>
        </w:rPr>
        <w:t>盃</w:t>
      </w:r>
      <w:proofErr w:type="gramEnd"/>
      <w:r w:rsidR="00B60733" w:rsidRPr="00524C88">
        <w:rPr>
          <w:rFonts w:ascii="細明體" w:eastAsia="細明體" w:hAnsi="細明體" w:hint="eastAsia"/>
        </w:rPr>
        <w:t>世界組不得低於</w:t>
      </w:r>
      <w:smartTag w:uri="urn:schemas-microsoft-com:office:smarttags" w:element="chmetcnv">
        <w:smartTagPr>
          <w:attr w:name="UnitName" w:val="l"/>
          <w:attr w:name="SourceValue" w:val="1200"/>
          <w:attr w:name="HasSpace" w:val="False"/>
          <w:attr w:name="Negative" w:val="False"/>
          <w:attr w:name="NumberType" w:val="1"/>
          <w:attr w:name="TCSC" w:val="0"/>
        </w:smartTagPr>
        <w:r w:rsidR="00B60733" w:rsidRPr="00524C88">
          <w:rPr>
            <w:rFonts w:ascii="細明體" w:eastAsia="細明體" w:hAnsi="細明體" w:hint="eastAsia"/>
          </w:rPr>
          <w:t>1200L</w:t>
        </w:r>
      </w:smartTag>
      <w:r w:rsidR="00B60733" w:rsidRPr="00524C88">
        <w:rPr>
          <w:rFonts w:ascii="細明體" w:eastAsia="細明體" w:hAnsi="細明體" w:hint="eastAsia"/>
        </w:rPr>
        <w:t>UX</w:t>
      </w:r>
      <w:r w:rsidR="00B60733" w:rsidRPr="00524C88">
        <w:rPr>
          <w:rFonts w:ascii="細明體" w:eastAsia="細明體" w:hAnsi="細明體"/>
        </w:rPr>
        <w:br/>
      </w:r>
      <w:r>
        <w:rPr>
          <w:rFonts w:ascii="細明體" w:eastAsia="細明體" w:hAnsi="細明體" w:hint="eastAsia"/>
        </w:rPr>
        <w:t xml:space="preserve">  </w:t>
      </w:r>
      <w:r w:rsidR="00B60733" w:rsidRPr="00524C88">
        <w:rPr>
          <w:rFonts w:ascii="細明體" w:eastAsia="細明體" w:hAnsi="細明體" w:hint="eastAsia"/>
        </w:rPr>
        <w:t>2.其他場地不得低於500 LUX.(測量位置共15點.離地面</w:t>
      </w:r>
      <w:smartTag w:uri="urn:schemas-microsoft-com:office:smarttags" w:element="chmetcnv">
        <w:smartTagPr>
          <w:attr w:name="UnitName" w:val="公尺"/>
          <w:attr w:name="SourceValue" w:val="1"/>
          <w:attr w:name="HasSpace" w:val="False"/>
          <w:attr w:name="Negative" w:val="False"/>
          <w:attr w:name="NumberType" w:val="3"/>
          <w:attr w:name="TCSC" w:val="1"/>
        </w:smartTagPr>
        <w:r w:rsidR="00B60733" w:rsidRPr="00524C88">
          <w:rPr>
            <w:rFonts w:ascii="細明體" w:eastAsia="細明體" w:hAnsi="細明體" w:hint="eastAsia"/>
          </w:rPr>
          <w:t>一公尺</w:t>
        </w:r>
      </w:smartTag>
      <w:r w:rsidR="00B60733" w:rsidRPr="00524C88">
        <w:rPr>
          <w:rFonts w:ascii="細明體" w:eastAsia="細明體" w:hAnsi="細明體" w:hint="eastAsia"/>
        </w:rPr>
        <w:t>約從腰際測量，亮度需均勻散佈)</w:t>
      </w:r>
    </w:p>
    <w:p w14:paraId="78616841" w14:textId="45A8ABED" w:rsidR="00B60733" w:rsidRPr="00524C88" w:rsidRDefault="00744E6C" w:rsidP="00B60733">
      <w:pPr>
        <w:ind w:left="240" w:hangingChars="100" w:hanging="240"/>
        <w:rPr>
          <w:rFonts w:ascii="細明體" w:eastAsia="細明體" w:hAnsi="細明體"/>
        </w:rPr>
      </w:pPr>
      <w:r>
        <w:rPr>
          <w:rFonts w:ascii="細明體" w:eastAsia="細明體" w:hAnsi="細明體" w:hint="eastAsia"/>
        </w:rPr>
        <w:t xml:space="preserve">   </w:t>
      </w:r>
      <w:r w:rsidR="00B60733" w:rsidRPr="00524C88">
        <w:rPr>
          <w:rFonts w:ascii="細明體" w:eastAsia="細明體" w:hAnsi="細明體" w:hint="eastAsia"/>
        </w:rPr>
        <w:t>室內球場屋頂高度：</w:t>
      </w:r>
      <w:r w:rsidR="00B60733" w:rsidRPr="00524C88">
        <w:rPr>
          <w:rFonts w:ascii="細明體" w:eastAsia="細明體" w:hAnsi="細明體"/>
        </w:rPr>
        <w:br/>
      </w:r>
      <w:r>
        <w:rPr>
          <w:rFonts w:ascii="細明體" w:eastAsia="細明體" w:hAnsi="細明體" w:hint="eastAsia"/>
        </w:rPr>
        <w:t xml:space="preserve">  </w:t>
      </w:r>
      <w:r w:rsidR="00B60733" w:rsidRPr="00524C88">
        <w:rPr>
          <w:rFonts w:ascii="細明體" w:eastAsia="細明體" w:hAnsi="細明體" w:hint="eastAsia"/>
        </w:rPr>
        <w:t>1.台維斯</w:t>
      </w:r>
      <w:proofErr w:type="gramStart"/>
      <w:r w:rsidR="00B60733" w:rsidRPr="00524C88">
        <w:rPr>
          <w:rFonts w:ascii="細明體" w:eastAsia="細明體" w:hAnsi="細明體" w:hint="eastAsia"/>
        </w:rPr>
        <w:t>盃</w:t>
      </w:r>
      <w:proofErr w:type="gramEnd"/>
      <w:r w:rsidR="00B60733" w:rsidRPr="00524C88">
        <w:rPr>
          <w:rFonts w:ascii="細明體" w:eastAsia="細明體" w:hAnsi="細明體" w:hint="eastAsia"/>
        </w:rPr>
        <w:t>世界組中央位置最少須有</w:t>
      </w:r>
      <w:smartTag w:uri="urn:schemas-microsoft-com:office:smarttags" w:element="chmetcnv">
        <w:smartTagPr>
          <w:attr w:name="UnitName" w:val="m"/>
          <w:attr w:name="SourceValue" w:val="12"/>
          <w:attr w:name="HasSpace" w:val="False"/>
          <w:attr w:name="Negative" w:val="False"/>
          <w:attr w:name="NumberType" w:val="1"/>
          <w:attr w:name="TCSC" w:val="0"/>
        </w:smartTagPr>
        <w:r w:rsidR="00B60733" w:rsidRPr="00524C88">
          <w:rPr>
            <w:rFonts w:ascii="細明體" w:eastAsia="細明體" w:hAnsi="細明體" w:hint="eastAsia"/>
          </w:rPr>
          <w:t>12M</w:t>
        </w:r>
      </w:smartTag>
      <w:r w:rsidR="00B60733" w:rsidRPr="00524C88">
        <w:rPr>
          <w:rFonts w:ascii="細明體" w:eastAsia="細明體" w:hAnsi="細明體" w:hint="eastAsia"/>
        </w:rPr>
        <w:t>之高度</w:t>
      </w:r>
    </w:p>
    <w:p w14:paraId="4BE98657" w14:textId="77B663EA" w:rsidR="00B60733" w:rsidRPr="00DA4673" w:rsidRDefault="00744E6C" w:rsidP="00B60733">
      <w:pPr>
        <w:ind w:firstLineChars="100" w:firstLine="240"/>
        <w:rPr>
          <w:color w:val="FF0000"/>
          <w:sz w:val="36"/>
          <w:szCs w:val="36"/>
        </w:rPr>
      </w:pPr>
      <w:r>
        <w:rPr>
          <w:rFonts w:ascii="細明體" w:eastAsia="細明體" w:hAnsi="細明體" w:hint="eastAsia"/>
        </w:rPr>
        <w:t xml:space="preserve">  </w:t>
      </w:r>
      <w:r w:rsidR="00B60733" w:rsidRPr="00524C88">
        <w:rPr>
          <w:rFonts w:ascii="細明體" w:eastAsia="細明體" w:hAnsi="細明體" w:hint="eastAsia"/>
        </w:rPr>
        <w:t>2.其他賽會中央位置最少須有</w:t>
      </w:r>
      <w:smartTag w:uri="urn:schemas-microsoft-com:office:smarttags" w:element="chmetcnv">
        <w:smartTagPr>
          <w:attr w:name="UnitName" w:val="m"/>
          <w:attr w:name="SourceValue" w:val="9"/>
          <w:attr w:name="HasSpace" w:val="False"/>
          <w:attr w:name="Negative" w:val="False"/>
          <w:attr w:name="NumberType" w:val="1"/>
          <w:attr w:name="TCSC" w:val="0"/>
        </w:smartTagPr>
        <w:r w:rsidR="00B60733" w:rsidRPr="00524C88">
          <w:rPr>
            <w:rFonts w:ascii="細明體" w:eastAsia="細明體" w:hAnsi="細明體" w:hint="eastAsia"/>
          </w:rPr>
          <w:t>9M</w:t>
        </w:r>
      </w:smartTag>
      <w:r w:rsidR="00B60733" w:rsidRPr="00524C88">
        <w:rPr>
          <w:rFonts w:ascii="細明體" w:eastAsia="細明體" w:hAnsi="細明體" w:hint="eastAsia"/>
        </w:rPr>
        <w:t>之高度</w:t>
      </w:r>
    </w:p>
    <w:p w14:paraId="191FF3A4" w14:textId="77777777" w:rsidR="00B60733" w:rsidRPr="00B60733" w:rsidRDefault="00B60733" w:rsidP="002C4D3D">
      <w:pPr>
        <w:spacing w:line="320" w:lineRule="exact"/>
        <w:ind w:left="480"/>
        <w:rPr>
          <w:rFonts w:asciiTheme="minorHAnsi" w:eastAsiaTheme="minorEastAsia" w:hAnsiTheme="minorHAnsi" w:cstheme="minorHAnsi"/>
          <w:szCs w:val="22"/>
        </w:rPr>
      </w:pPr>
    </w:p>
    <w:sectPr w:rsidR="00B60733" w:rsidRPr="00B60733">
      <w:pgSz w:w="11906" w:h="16838"/>
      <w:pgMar w:top="567"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574B8" w14:textId="77777777" w:rsidR="00106ABD" w:rsidRDefault="00106ABD" w:rsidP="00253FE1">
      <w:r>
        <w:separator/>
      </w:r>
    </w:p>
  </w:endnote>
  <w:endnote w:type="continuationSeparator" w:id="0">
    <w:p w14:paraId="22D8ABF3" w14:textId="77777777" w:rsidR="00106ABD" w:rsidRDefault="00106ABD" w:rsidP="0025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altName w:val="微軟正黑體"/>
    <w:charset w:val="88"/>
    <w:family w:val="modern"/>
    <w:pitch w:val="fixed"/>
    <w:sig w:usb0="00000003" w:usb1="28880000" w:usb2="00000016" w:usb3="00000000" w:csb0="001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659A" w14:textId="77777777" w:rsidR="00106ABD" w:rsidRDefault="00106ABD" w:rsidP="00253FE1">
      <w:r>
        <w:separator/>
      </w:r>
    </w:p>
  </w:footnote>
  <w:footnote w:type="continuationSeparator" w:id="0">
    <w:p w14:paraId="28AF708F" w14:textId="77777777" w:rsidR="00106ABD" w:rsidRDefault="00106ABD" w:rsidP="0025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07A9"/>
    <w:multiLevelType w:val="hybridMultilevel"/>
    <w:tmpl w:val="4204E8F2"/>
    <w:lvl w:ilvl="0" w:tplc="04090013">
      <w:start w:val="1"/>
      <w:numFmt w:val="upperRoman"/>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D6347FB"/>
    <w:multiLevelType w:val="hybridMultilevel"/>
    <w:tmpl w:val="835A81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2" w15:restartNumberingAfterBreak="0">
    <w:nsid w:val="115776A8"/>
    <w:multiLevelType w:val="hybridMultilevel"/>
    <w:tmpl w:val="71E86388"/>
    <w:lvl w:ilvl="0" w:tplc="B2BC5E7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366598B"/>
    <w:multiLevelType w:val="hybridMultilevel"/>
    <w:tmpl w:val="31A2753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4B764A7"/>
    <w:multiLevelType w:val="multilevel"/>
    <w:tmpl w:val="44A60C02"/>
    <w:lvl w:ilvl="0">
      <w:start w:val="4"/>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5DD7347"/>
    <w:multiLevelType w:val="hybridMultilevel"/>
    <w:tmpl w:val="60F62A48"/>
    <w:lvl w:ilvl="0" w:tplc="04090001">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cs="Wingdings" w:hint="default"/>
      </w:rPr>
    </w:lvl>
    <w:lvl w:ilvl="2" w:tplc="04090005" w:tentative="1">
      <w:start w:val="1"/>
      <w:numFmt w:val="bullet"/>
      <w:lvlText w:val=""/>
      <w:lvlJc w:val="left"/>
      <w:pPr>
        <w:ind w:left="1800" w:hanging="480"/>
      </w:pPr>
      <w:rPr>
        <w:rFonts w:ascii="Wingdings" w:hAnsi="Wingdings" w:cs="Wingdings" w:hint="default"/>
      </w:rPr>
    </w:lvl>
    <w:lvl w:ilvl="3" w:tplc="04090001" w:tentative="1">
      <w:start w:val="1"/>
      <w:numFmt w:val="bullet"/>
      <w:lvlText w:val=""/>
      <w:lvlJc w:val="left"/>
      <w:pPr>
        <w:ind w:left="2280" w:hanging="480"/>
      </w:pPr>
      <w:rPr>
        <w:rFonts w:ascii="Wingdings" w:hAnsi="Wingdings" w:cs="Wingdings" w:hint="default"/>
      </w:rPr>
    </w:lvl>
    <w:lvl w:ilvl="4" w:tplc="04090003" w:tentative="1">
      <w:start w:val="1"/>
      <w:numFmt w:val="bullet"/>
      <w:lvlText w:val=""/>
      <w:lvlJc w:val="left"/>
      <w:pPr>
        <w:ind w:left="2760" w:hanging="480"/>
      </w:pPr>
      <w:rPr>
        <w:rFonts w:ascii="Wingdings" w:hAnsi="Wingdings" w:cs="Wingdings" w:hint="default"/>
      </w:rPr>
    </w:lvl>
    <w:lvl w:ilvl="5" w:tplc="04090005" w:tentative="1">
      <w:start w:val="1"/>
      <w:numFmt w:val="bullet"/>
      <w:lvlText w:val=""/>
      <w:lvlJc w:val="left"/>
      <w:pPr>
        <w:ind w:left="3240" w:hanging="480"/>
      </w:pPr>
      <w:rPr>
        <w:rFonts w:ascii="Wingdings" w:hAnsi="Wingdings" w:cs="Wingdings" w:hint="default"/>
      </w:rPr>
    </w:lvl>
    <w:lvl w:ilvl="6" w:tplc="04090001" w:tentative="1">
      <w:start w:val="1"/>
      <w:numFmt w:val="bullet"/>
      <w:lvlText w:val=""/>
      <w:lvlJc w:val="left"/>
      <w:pPr>
        <w:ind w:left="3720" w:hanging="480"/>
      </w:pPr>
      <w:rPr>
        <w:rFonts w:ascii="Wingdings" w:hAnsi="Wingdings" w:cs="Wingdings" w:hint="default"/>
      </w:rPr>
    </w:lvl>
    <w:lvl w:ilvl="7" w:tplc="04090003" w:tentative="1">
      <w:start w:val="1"/>
      <w:numFmt w:val="bullet"/>
      <w:lvlText w:val=""/>
      <w:lvlJc w:val="left"/>
      <w:pPr>
        <w:ind w:left="4200" w:hanging="480"/>
      </w:pPr>
      <w:rPr>
        <w:rFonts w:ascii="Wingdings" w:hAnsi="Wingdings" w:cs="Wingdings" w:hint="default"/>
      </w:rPr>
    </w:lvl>
    <w:lvl w:ilvl="8" w:tplc="04090005" w:tentative="1">
      <w:start w:val="1"/>
      <w:numFmt w:val="bullet"/>
      <w:lvlText w:val=""/>
      <w:lvlJc w:val="left"/>
      <w:pPr>
        <w:ind w:left="4680" w:hanging="480"/>
      </w:pPr>
      <w:rPr>
        <w:rFonts w:ascii="Wingdings" w:hAnsi="Wingdings" w:cs="Wingdings" w:hint="default"/>
      </w:rPr>
    </w:lvl>
  </w:abstractNum>
  <w:abstractNum w:abstractNumId="6" w15:restartNumberingAfterBreak="0">
    <w:nsid w:val="1785036F"/>
    <w:multiLevelType w:val="hybridMultilevel"/>
    <w:tmpl w:val="A4D4ECF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7" w15:restartNumberingAfterBreak="0">
    <w:nsid w:val="209B1853"/>
    <w:multiLevelType w:val="hybridMultilevel"/>
    <w:tmpl w:val="78AE091A"/>
    <w:lvl w:ilvl="0" w:tplc="04090001">
      <w:start w:val="1"/>
      <w:numFmt w:val="bullet"/>
      <w:lvlText w:val=""/>
      <w:lvlJc w:val="left"/>
      <w:pPr>
        <w:ind w:left="720" w:hanging="480"/>
      </w:pPr>
      <w:rPr>
        <w:rFonts w:ascii="Wingdings" w:hAnsi="Wingdings" w:cs="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8" w15:restartNumberingAfterBreak="0">
    <w:nsid w:val="20B873B3"/>
    <w:multiLevelType w:val="multilevel"/>
    <w:tmpl w:val="F2C8A730"/>
    <w:lvl w:ilvl="0">
      <w:start w:val="1"/>
      <w:numFmt w:val="decimal"/>
      <w:lvlText w:val="%1."/>
      <w:lvlJc w:val="left"/>
      <w:pPr>
        <w:ind w:left="480" w:hanging="480"/>
      </w:pPr>
    </w:lvl>
    <w:lvl w:ilvl="1">
      <w:start w:val="1"/>
      <w:numFmt w:val="upperLetter"/>
      <w:lvlText w:val="%2."/>
      <w:lvlJc w:val="left"/>
      <w:pPr>
        <w:ind w:left="840" w:hanging="360"/>
      </w:pPr>
    </w:lvl>
    <w:lvl w:ilvl="2">
      <w:start w:val="1"/>
      <w:numFmt w:val="decimal"/>
      <w:lvlText w:val="%3."/>
      <w:lvlJc w:val="left"/>
      <w:pPr>
        <w:ind w:left="1320" w:hanging="360"/>
      </w:pPr>
    </w:lvl>
    <w:lvl w:ilvl="3">
      <w:start w:val="1"/>
      <w:numFmt w:val="upperLetter"/>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0FC2BF6"/>
    <w:multiLevelType w:val="hybridMultilevel"/>
    <w:tmpl w:val="E77060EA"/>
    <w:lvl w:ilvl="0" w:tplc="04090001">
      <w:start w:val="1"/>
      <w:numFmt w:val="bullet"/>
      <w:lvlText w:val=""/>
      <w:lvlJc w:val="left"/>
      <w:pPr>
        <w:ind w:left="1799" w:hanging="480"/>
      </w:pPr>
      <w:rPr>
        <w:rFonts w:ascii="Wingdings" w:hAnsi="Wingdings" w:cs="Wingdings" w:hint="default"/>
      </w:rPr>
    </w:lvl>
    <w:lvl w:ilvl="1" w:tplc="04090003" w:tentative="1">
      <w:start w:val="1"/>
      <w:numFmt w:val="bullet"/>
      <w:lvlText w:val=""/>
      <w:lvlJc w:val="left"/>
      <w:pPr>
        <w:ind w:left="2279" w:hanging="480"/>
      </w:pPr>
      <w:rPr>
        <w:rFonts w:ascii="Wingdings" w:hAnsi="Wingdings" w:cs="Wingdings" w:hint="default"/>
      </w:rPr>
    </w:lvl>
    <w:lvl w:ilvl="2" w:tplc="04090005" w:tentative="1">
      <w:start w:val="1"/>
      <w:numFmt w:val="bullet"/>
      <w:lvlText w:val=""/>
      <w:lvlJc w:val="left"/>
      <w:pPr>
        <w:ind w:left="2759" w:hanging="480"/>
      </w:pPr>
      <w:rPr>
        <w:rFonts w:ascii="Wingdings" w:hAnsi="Wingdings" w:cs="Wingdings" w:hint="default"/>
      </w:rPr>
    </w:lvl>
    <w:lvl w:ilvl="3" w:tplc="04090001" w:tentative="1">
      <w:start w:val="1"/>
      <w:numFmt w:val="bullet"/>
      <w:lvlText w:val=""/>
      <w:lvlJc w:val="left"/>
      <w:pPr>
        <w:ind w:left="3239" w:hanging="480"/>
      </w:pPr>
      <w:rPr>
        <w:rFonts w:ascii="Wingdings" w:hAnsi="Wingdings" w:cs="Wingdings" w:hint="default"/>
      </w:rPr>
    </w:lvl>
    <w:lvl w:ilvl="4" w:tplc="04090003" w:tentative="1">
      <w:start w:val="1"/>
      <w:numFmt w:val="bullet"/>
      <w:lvlText w:val=""/>
      <w:lvlJc w:val="left"/>
      <w:pPr>
        <w:ind w:left="3719" w:hanging="480"/>
      </w:pPr>
      <w:rPr>
        <w:rFonts w:ascii="Wingdings" w:hAnsi="Wingdings" w:cs="Wingdings" w:hint="default"/>
      </w:rPr>
    </w:lvl>
    <w:lvl w:ilvl="5" w:tplc="04090005" w:tentative="1">
      <w:start w:val="1"/>
      <w:numFmt w:val="bullet"/>
      <w:lvlText w:val=""/>
      <w:lvlJc w:val="left"/>
      <w:pPr>
        <w:ind w:left="4199" w:hanging="480"/>
      </w:pPr>
      <w:rPr>
        <w:rFonts w:ascii="Wingdings" w:hAnsi="Wingdings" w:cs="Wingdings" w:hint="default"/>
      </w:rPr>
    </w:lvl>
    <w:lvl w:ilvl="6" w:tplc="04090001" w:tentative="1">
      <w:start w:val="1"/>
      <w:numFmt w:val="bullet"/>
      <w:lvlText w:val=""/>
      <w:lvlJc w:val="left"/>
      <w:pPr>
        <w:ind w:left="4679" w:hanging="480"/>
      </w:pPr>
      <w:rPr>
        <w:rFonts w:ascii="Wingdings" w:hAnsi="Wingdings" w:cs="Wingdings" w:hint="default"/>
      </w:rPr>
    </w:lvl>
    <w:lvl w:ilvl="7" w:tplc="04090003" w:tentative="1">
      <w:start w:val="1"/>
      <w:numFmt w:val="bullet"/>
      <w:lvlText w:val=""/>
      <w:lvlJc w:val="left"/>
      <w:pPr>
        <w:ind w:left="5159" w:hanging="480"/>
      </w:pPr>
      <w:rPr>
        <w:rFonts w:ascii="Wingdings" w:hAnsi="Wingdings" w:cs="Wingdings" w:hint="default"/>
      </w:rPr>
    </w:lvl>
    <w:lvl w:ilvl="8" w:tplc="04090005" w:tentative="1">
      <w:start w:val="1"/>
      <w:numFmt w:val="bullet"/>
      <w:lvlText w:val=""/>
      <w:lvlJc w:val="left"/>
      <w:pPr>
        <w:ind w:left="5639" w:hanging="480"/>
      </w:pPr>
      <w:rPr>
        <w:rFonts w:ascii="Wingdings" w:hAnsi="Wingdings" w:cs="Wingdings" w:hint="default"/>
      </w:rPr>
    </w:lvl>
  </w:abstractNum>
  <w:abstractNum w:abstractNumId="10" w15:restartNumberingAfterBreak="0">
    <w:nsid w:val="22845138"/>
    <w:multiLevelType w:val="hybridMultilevel"/>
    <w:tmpl w:val="4112B6A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abstractNum w:abstractNumId="11" w15:restartNumberingAfterBreak="0">
    <w:nsid w:val="26E84AC4"/>
    <w:multiLevelType w:val="hybridMultilevel"/>
    <w:tmpl w:val="20A00694"/>
    <w:lvl w:ilvl="0" w:tplc="04090001">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12" w15:restartNumberingAfterBreak="0">
    <w:nsid w:val="28AE5CDE"/>
    <w:multiLevelType w:val="hybridMultilevel"/>
    <w:tmpl w:val="F00E040A"/>
    <w:lvl w:ilvl="0" w:tplc="04090001">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13" w15:restartNumberingAfterBreak="0">
    <w:nsid w:val="29445F55"/>
    <w:multiLevelType w:val="hybridMultilevel"/>
    <w:tmpl w:val="C3A08DDE"/>
    <w:lvl w:ilvl="0" w:tplc="781E82F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33660439"/>
    <w:multiLevelType w:val="hybridMultilevel"/>
    <w:tmpl w:val="717AD3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3753255F"/>
    <w:multiLevelType w:val="hybridMultilevel"/>
    <w:tmpl w:val="911C6E24"/>
    <w:lvl w:ilvl="0" w:tplc="118ED154">
      <w:start w:val="17"/>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6" w15:restartNumberingAfterBreak="0">
    <w:nsid w:val="38903CE4"/>
    <w:multiLevelType w:val="hybridMultilevel"/>
    <w:tmpl w:val="C8C814C6"/>
    <w:lvl w:ilvl="0" w:tplc="04090001">
      <w:start w:val="1"/>
      <w:numFmt w:val="bullet"/>
      <w:lvlText w:val=""/>
      <w:lvlJc w:val="left"/>
      <w:pPr>
        <w:ind w:left="1200" w:hanging="480"/>
      </w:pPr>
      <w:rPr>
        <w:rFonts w:ascii="Wingdings" w:hAnsi="Wingdings" w:cs="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abstractNum w:abstractNumId="17" w15:restartNumberingAfterBreak="0">
    <w:nsid w:val="3B6857B5"/>
    <w:multiLevelType w:val="hybridMultilevel"/>
    <w:tmpl w:val="21DEBFE6"/>
    <w:lvl w:ilvl="0" w:tplc="04090001">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18" w15:restartNumberingAfterBreak="0">
    <w:nsid w:val="3EDA78ED"/>
    <w:multiLevelType w:val="hybridMultilevel"/>
    <w:tmpl w:val="34726AE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19" w15:restartNumberingAfterBreak="0">
    <w:nsid w:val="40BC3176"/>
    <w:multiLevelType w:val="hybridMultilevel"/>
    <w:tmpl w:val="1E18D7B2"/>
    <w:lvl w:ilvl="0" w:tplc="118ED154">
      <w:start w:val="17"/>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0" w15:restartNumberingAfterBreak="0">
    <w:nsid w:val="436247BC"/>
    <w:multiLevelType w:val="hybridMultilevel"/>
    <w:tmpl w:val="84645CDA"/>
    <w:lvl w:ilvl="0" w:tplc="04090001">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21" w15:restartNumberingAfterBreak="0">
    <w:nsid w:val="462D77F4"/>
    <w:multiLevelType w:val="hybridMultilevel"/>
    <w:tmpl w:val="BBE274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22" w15:restartNumberingAfterBreak="0">
    <w:nsid w:val="49127FDF"/>
    <w:multiLevelType w:val="hybridMultilevel"/>
    <w:tmpl w:val="B1EE6E6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cs="Wingdings" w:hint="default"/>
      </w:rPr>
    </w:lvl>
    <w:lvl w:ilvl="2" w:tplc="04090005" w:tentative="1">
      <w:start w:val="1"/>
      <w:numFmt w:val="bullet"/>
      <w:lvlText w:val=""/>
      <w:lvlJc w:val="left"/>
      <w:pPr>
        <w:ind w:left="1800" w:hanging="480"/>
      </w:pPr>
      <w:rPr>
        <w:rFonts w:ascii="Wingdings" w:hAnsi="Wingdings" w:cs="Wingdings" w:hint="default"/>
      </w:rPr>
    </w:lvl>
    <w:lvl w:ilvl="3" w:tplc="04090001" w:tentative="1">
      <w:start w:val="1"/>
      <w:numFmt w:val="bullet"/>
      <w:lvlText w:val=""/>
      <w:lvlJc w:val="left"/>
      <w:pPr>
        <w:ind w:left="2280" w:hanging="480"/>
      </w:pPr>
      <w:rPr>
        <w:rFonts w:ascii="Wingdings" w:hAnsi="Wingdings" w:cs="Wingdings" w:hint="default"/>
      </w:rPr>
    </w:lvl>
    <w:lvl w:ilvl="4" w:tplc="04090003" w:tentative="1">
      <w:start w:val="1"/>
      <w:numFmt w:val="bullet"/>
      <w:lvlText w:val=""/>
      <w:lvlJc w:val="left"/>
      <w:pPr>
        <w:ind w:left="2760" w:hanging="480"/>
      </w:pPr>
      <w:rPr>
        <w:rFonts w:ascii="Wingdings" w:hAnsi="Wingdings" w:cs="Wingdings" w:hint="default"/>
      </w:rPr>
    </w:lvl>
    <w:lvl w:ilvl="5" w:tplc="04090005" w:tentative="1">
      <w:start w:val="1"/>
      <w:numFmt w:val="bullet"/>
      <w:lvlText w:val=""/>
      <w:lvlJc w:val="left"/>
      <w:pPr>
        <w:ind w:left="3240" w:hanging="480"/>
      </w:pPr>
      <w:rPr>
        <w:rFonts w:ascii="Wingdings" w:hAnsi="Wingdings" w:cs="Wingdings" w:hint="default"/>
      </w:rPr>
    </w:lvl>
    <w:lvl w:ilvl="6" w:tplc="04090001" w:tentative="1">
      <w:start w:val="1"/>
      <w:numFmt w:val="bullet"/>
      <w:lvlText w:val=""/>
      <w:lvlJc w:val="left"/>
      <w:pPr>
        <w:ind w:left="3720" w:hanging="480"/>
      </w:pPr>
      <w:rPr>
        <w:rFonts w:ascii="Wingdings" w:hAnsi="Wingdings" w:cs="Wingdings" w:hint="default"/>
      </w:rPr>
    </w:lvl>
    <w:lvl w:ilvl="7" w:tplc="04090003" w:tentative="1">
      <w:start w:val="1"/>
      <w:numFmt w:val="bullet"/>
      <w:lvlText w:val=""/>
      <w:lvlJc w:val="left"/>
      <w:pPr>
        <w:ind w:left="4200" w:hanging="480"/>
      </w:pPr>
      <w:rPr>
        <w:rFonts w:ascii="Wingdings" w:hAnsi="Wingdings" w:cs="Wingdings" w:hint="default"/>
      </w:rPr>
    </w:lvl>
    <w:lvl w:ilvl="8" w:tplc="04090005" w:tentative="1">
      <w:start w:val="1"/>
      <w:numFmt w:val="bullet"/>
      <w:lvlText w:val=""/>
      <w:lvlJc w:val="left"/>
      <w:pPr>
        <w:ind w:left="4680" w:hanging="480"/>
      </w:pPr>
      <w:rPr>
        <w:rFonts w:ascii="Wingdings" w:hAnsi="Wingdings" w:cs="Wingdings" w:hint="default"/>
      </w:rPr>
    </w:lvl>
  </w:abstractNum>
  <w:abstractNum w:abstractNumId="23" w15:restartNumberingAfterBreak="0">
    <w:nsid w:val="4A403B1A"/>
    <w:multiLevelType w:val="hybridMultilevel"/>
    <w:tmpl w:val="0744FCF4"/>
    <w:lvl w:ilvl="0" w:tplc="04090001">
      <w:start w:val="1"/>
      <w:numFmt w:val="bullet"/>
      <w:lvlText w:val=""/>
      <w:lvlJc w:val="left"/>
      <w:pPr>
        <w:ind w:left="1200" w:hanging="480"/>
      </w:pPr>
      <w:rPr>
        <w:rFonts w:ascii="Wingdings" w:hAnsi="Wingdings" w:cs="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abstractNum w:abstractNumId="24" w15:restartNumberingAfterBreak="0">
    <w:nsid w:val="4AFA29AD"/>
    <w:multiLevelType w:val="hybridMultilevel"/>
    <w:tmpl w:val="AD5C4FCC"/>
    <w:lvl w:ilvl="0" w:tplc="04090001">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25" w15:restartNumberingAfterBreak="0">
    <w:nsid w:val="4D9109B8"/>
    <w:multiLevelType w:val="hybridMultilevel"/>
    <w:tmpl w:val="3932822E"/>
    <w:lvl w:ilvl="0" w:tplc="04090001">
      <w:start w:val="1"/>
      <w:numFmt w:val="bullet"/>
      <w:lvlText w:val=""/>
      <w:lvlJc w:val="left"/>
      <w:pPr>
        <w:ind w:left="1200" w:hanging="480"/>
      </w:pPr>
      <w:rPr>
        <w:rFonts w:ascii="Wingdings" w:hAnsi="Wingdings" w:cs="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abstractNum w:abstractNumId="26" w15:restartNumberingAfterBreak="0">
    <w:nsid w:val="4F09628E"/>
    <w:multiLevelType w:val="hybridMultilevel"/>
    <w:tmpl w:val="D98C5CDC"/>
    <w:lvl w:ilvl="0" w:tplc="56C4335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22E7B35"/>
    <w:multiLevelType w:val="hybridMultilevel"/>
    <w:tmpl w:val="5FDA9B1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28" w15:restartNumberingAfterBreak="0">
    <w:nsid w:val="52BB2418"/>
    <w:multiLevelType w:val="hybridMultilevel"/>
    <w:tmpl w:val="B1A223A8"/>
    <w:lvl w:ilvl="0" w:tplc="04090013">
      <w:start w:val="1"/>
      <w:numFmt w:val="upperRoman"/>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7C14DBE"/>
    <w:multiLevelType w:val="hybridMultilevel"/>
    <w:tmpl w:val="8C087B74"/>
    <w:lvl w:ilvl="0" w:tplc="C4D242AE">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D6540E6"/>
    <w:multiLevelType w:val="hybridMultilevel"/>
    <w:tmpl w:val="CE68E09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5E3E2DBB"/>
    <w:multiLevelType w:val="hybridMultilevel"/>
    <w:tmpl w:val="AEF2E4D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cs="Wingdings" w:hint="default"/>
      </w:rPr>
    </w:lvl>
    <w:lvl w:ilvl="2" w:tplc="04090005" w:tentative="1">
      <w:start w:val="1"/>
      <w:numFmt w:val="bullet"/>
      <w:lvlText w:val=""/>
      <w:lvlJc w:val="left"/>
      <w:pPr>
        <w:ind w:left="1800" w:hanging="480"/>
      </w:pPr>
      <w:rPr>
        <w:rFonts w:ascii="Wingdings" w:hAnsi="Wingdings" w:cs="Wingdings" w:hint="default"/>
      </w:rPr>
    </w:lvl>
    <w:lvl w:ilvl="3" w:tplc="04090001" w:tentative="1">
      <w:start w:val="1"/>
      <w:numFmt w:val="bullet"/>
      <w:lvlText w:val=""/>
      <w:lvlJc w:val="left"/>
      <w:pPr>
        <w:ind w:left="2280" w:hanging="480"/>
      </w:pPr>
      <w:rPr>
        <w:rFonts w:ascii="Wingdings" w:hAnsi="Wingdings" w:cs="Wingdings" w:hint="default"/>
      </w:rPr>
    </w:lvl>
    <w:lvl w:ilvl="4" w:tplc="04090003" w:tentative="1">
      <w:start w:val="1"/>
      <w:numFmt w:val="bullet"/>
      <w:lvlText w:val=""/>
      <w:lvlJc w:val="left"/>
      <w:pPr>
        <w:ind w:left="2760" w:hanging="480"/>
      </w:pPr>
      <w:rPr>
        <w:rFonts w:ascii="Wingdings" w:hAnsi="Wingdings" w:cs="Wingdings" w:hint="default"/>
      </w:rPr>
    </w:lvl>
    <w:lvl w:ilvl="5" w:tplc="04090005" w:tentative="1">
      <w:start w:val="1"/>
      <w:numFmt w:val="bullet"/>
      <w:lvlText w:val=""/>
      <w:lvlJc w:val="left"/>
      <w:pPr>
        <w:ind w:left="3240" w:hanging="480"/>
      </w:pPr>
      <w:rPr>
        <w:rFonts w:ascii="Wingdings" w:hAnsi="Wingdings" w:cs="Wingdings" w:hint="default"/>
      </w:rPr>
    </w:lvl>
    <w:lvl w:ilvl="6" w:tplc="04090001" w:tentative="1">
      <w:start w:val="1"/>
      <w:numFmt w:val="bullet"/>
      <w:lvlText w:val=""/>
      <w:lvlJc w:val="left"/>
      <w:pPr>
        <w:ind w:left="3720" w:hanging="480"/>
      </w:pPr>
      <w:rPr>
        <w:rFonts w:ascii="Wingdings" w:hAnsi="Wingdings" w:cs="Wingdings" w:hint="default"/>
      </w:rPr>
    </w:lvl>
    <w:lvl w:ilvl="7" w:tplc="04090003" w:tentative="1">
      <w:start w:val="1"/>
      <w:numFmt w:val="bullet"/>
      <w:lvlText w:val=""/>
      <w:lvlJc w:val="left"/>
      <w:pPr>
        <w:ind w:left="4200" w:hanging="480"/>
      </w:pPr>
      <w:rPr>
        <w:rFonts w:ascii="Wingdings" w:hAnsi="Wingdings" w:cs="Wingdings" w:hint="default"/>
      </w:rPr>
    </w:lvl>
    <w:lvl w:ilvl="8" w:tplc="04090005" w:tentative="1">
      <w:start w:val="1"/>
      <w:numFmt w:val="bullet"/>
      <w:lvlText w:val=""/>
      <w:lvlJc w:val="left"/>
      <w:pPr>
        <w:ind w:left="4680" w:hanging="480"/>
      </w:pPr>
      <w:rPr>
        <w:rFonts w:ascii="Wingdings" w:hAnsi="Wingdings" w:cs="Wingdings" w:hint="default"/>
      </w:rPr>
    </w:lvl>
  </w:abstractNum>
  <w:abstractNum w:abstractNumId="32" w15:restartNumberingAfterBreak="0">
    <w:nsid w:val="5F091BCB"/>
    <w:multiLevelType w:val="hybridMultilevel"/>
    <w:tmpl w:val="F02C63E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abstractNum w:abstractNumId="33" w15:restartNumberingAfterBreak="0">
    <w:nsid w:val="65291E6A"/>
    <w:multiLevelType w:val="hybridMultilevel"/>
    <w:tmpl w:val="5E9860D0"/>
    <w:lvl w:ilvl="0" w:tplc="04090001">
      <w:start w:val="1"/>
      <w:numFmt w:val="bullet"/>
      <w:lvlText w:val=""/>
      <w:lvlJc w:val="left"/>
      <w:pPr>
        <w:ind w:left="1200" w:hanging="480"/>
      </w:pPr>
      <w:rPr>
        <w:rFonts w:ascii="Wingdings" w:hAnsi="Wingdings" w:cs="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abstractNum w:abstractNumId="34" w15:restartNumberingAfterBreak="0">
    <w:nsid w:val="660A47E8"/>
    <w:multiLevelType w:val="hybridMultilevel"/>
    <w:tmpl w:val="8442507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35" w15:restartNumberingAfterBreak="0">
    <w:nsid w:val="68920750"/>
    <w:multiLevelType w:val="hybridMultilevel"/>
    <w:tmpl w:val="867CCE7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36" w15:restartNumberingAfterBreak="0">
    <w:nsid w:val="6E07472C"/>
    <w:multiLevelType w:val="hybridMultilevel"/>
    <w:tmpl w:val="475298C2"/>
    <w:lvl w:ilvl="0" w:tplc="54C20C6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E5E6BE5"/>
    <w:multiLevelType w:val="hybridMultilevel"/>
    <w:tmpl w:val="85965354"/>
    <w:lvl w:ilvl="0" w:tplc="38CE97EA">
      <w:start w:val="1"/>
      <w:numFmt w:val="taiwaneseCountingThousand"/>
      <w:lvlText w:val="%1、"/>
      <w:lvlJc w:val="left"/>
      <w:pPr>
        <w:ind w:left="500" w:hanging="500"/>
      </w:pPr>
      <w:rPr>
        <w:rFonts w:ascii="新細明體"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FF0E94"/>
    <w:multiLevelType w:val="hybridMultilevel"/>
    <w:tmpl w:val="09E862F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5714F34"/>
    <w:multiLevelType w:val="hybridMultilevel"/>
    <w:tmpl w:val="A3324F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cs="Wingdings" w:hint="default"/>
      </w:rPr>
    </w:lvl>
    <w:lvl w:ilvl="2" w:tplc="04090005" w:tentative="1">
      <w:start w:val="1"/>
      <w:numFmt w:val="bullet"/>
      <w:lvlText w:val=""/>
      <w:lvlJc w:val="left"/>
      <w:pPr>
        <w:ind w:left="1920" w:hanging="480"/>
      </w:pPr>
      <w:rPr>
        <w:rFonts w:ascii="Wingdings" w:hAnsi="Wingdings" w:cs="Wingdings" w:hint="default"/>
      </w:rPr>
    </w:lvl>
    <w:lvl w:ilvl="3" w:tplc="04090001" w:tentative="1">
      <w:start w:val="1"/>
      <w:numFmt w:val="bullet"/>
      <w:lvlText w:val=""/>
      <w:lvlJc w:val="left"/>
      <w:pPr>
        <w:ind w:left="2400" w:hanging="480"/>
      </w:pPr>
      <w:rPr>
        <w:rFonts w:ascii="Wingdings" w:hAnsi="Wingdings" w:cs="Wingdings" w:hint="default"/>
      </w:rPr>
    </w:lvl>
    <w:lvl w:ilvl="4" w:tplc="04090003" w:tentative="1">
      <w:start w:val="1"/>
      <w:numFmt w:val="bullet"/>
      <w:lvlText w:val=""/>
      <w:lvlJc w:val="left"/>
      <w:pPr>
        <w:ind w:left="2880" w:hanging="480"/>
      </w:pPr>
      <w:rPr>
        <w:rFonts w:ascii="Wingdings" w:hAnsi="Wingdings" w:cs="Wingdings" w:hint="default"/>
      </w:rPr>
    </w:lvl>
    <w:lvl w:ilvl="5" w:tplc="04090005" w:tentative="1">
      <w:start w:val="1"/>
      <w:numFmt w:val="bullet"/>
      <w:lvlText w:val=""/>
      <w:lvlJc w:val="left"/>
      <w:pPr>
        <w:ind w:left="3360" w:hanging="480"/>
      </w:pPr>
      <w:rPr>
        <w:rFonts w:ascii="Wingdings" w:hAnsi="Wingdings" w:cs="Wingdings" w:hint="default"/>
      </w:rPr>
    </w:lvl>
    <w:lvl w:ilvl="6" w:tplc="04090001" w:tentative="1">
      <w:start w:val="1"/>
      <w:numFmt w:val="bullet"/>
      <w:lvlText w:val=""/>
      <w:lvlJc w:val="left"/>
      <w:pPr>
        <w:ind w:left="3840" w:hanging="480"/>
      </w:pPr>
      <w:rPr>
        <w:rFonts w:ascii="Wingdings" w:hAnsi="Wingdings" w:cs="Wingdings" w:hint="default"/>
      </w:rPr>
    </w:lvl>
    <w:lvl w:ilvl="7" w:tplc="04090003" w:tentative="1">
      <w:start w:val="1"/>
      <w:numFmt w:val="bullet"/>
      <w:lvlText w:val=""/>
      <w:lvlJc w:val="left"/>
      <w:pPr>
        <w:ind w:left="4320" w:hanging="480"/>
      </w:pPr>
      <w:rPr>
        <w:rFonts w:ascii="Wingdings" w:hAnsi="Wingdings" w:cs="Wingdings" w:hint="default"/>
      </w:rPr>
    </w:lvl>
    <w:lvl w:ilvl="8" w:tplc="04090005" w:tentative="1">
      <w:start w:val="1"/>
      <w:numFmt w:val="bullet"/>
      <w:lvlText w:val=""/>
      <w:lvlJc w:val="left"/>
      <w:pPr>
        <w:ind w:left="4800" w:hanging="480"/>
      </w:pPr>
      <w:rPr>
        <w:rFonts w:ascii="Wingdings" w:hAnsi="Wingdings" w:cs="Wingdings" w:hint="default"/>
      </w:rPr>
    </w:lvl>
  </w:abstractNum>
  <w:abstractNum w:abstractNumId="40" w15:restartNumberingAfterBreak="0">
    <w:nsid w:val="7FD14FD6"/>
    <w:multiLevelType w:val="hybridMultilevel"/>
    <w:tmpl w:val="9E28DCA2"/>
    <w:lvl w:ilvl="0" w:tplc="04090001">
      <w:start w:val="1"/>
      <w:numFmt w:val="bullet"/>
      <w:lvlText w:val=""/>
      <w:lvlJc w:val="left"/>
      <w:pPr>
        <w:ind w:left="1200" w:hanging="480"/>
      </w:pPr>
      <w:rPr>
        <w:rFonts w:ascii="Wingdings" w:hAnsi="Wingdings" w:cs="Wingdings" w:hint="default"/>
      </w:rPr>
    </w:lvl>
    <w:lvl w:ilvl="1" w:tplc="04090003" w:tentative="1">
      <w:start w:val="1"/>
      <w:numFmt w:val="bullet"/>
      <w:lvlText w:val=""/>
      <w:lvlJc w:val="left"/>
      <w:pPr>
        <w:ind w:left="1680" w:hanging="480"/>
      </w:pPr>
      <w:rPr>
        <w:rFonts w:ascii="Wingdings" w:hAnsi="Wingdings" w:cs="Wingdings" w:hint="default"/>
      </w:rPr>
    </w:lvl>
    <w:lvl w:ilvl="2" w:tplc="04090005" w:tentative="1">
      <w:start w:val="1"/>
      <w:numFmt w:val="bullet"/>
      <w:lvlText w:val=""/>
      <w:lvlJc w:val="left"/>
      <w:pPr>
        <w:ind w:left="2160" w:hanging="480"/>
      </w:pPr>
      <w:rPr>
        <w:rFonts w:ascii="Wingdings" w:hAnsi="Wingdings" w:cs="Wingdings" w:hint="default"/>
      </w:rPr>
    </w:lvl>
    <w:lvl w:ilvl="3" w:tplc="04090001" w:tentative="1">
      <w:start w:val="1"/>
      <w:numFmt w:val="bullet"/>
      <w:lvlText w:val=""/>
      <w:lvlJc w:val="left"/>
      <w:pPr>
        <w:ind w:left="2640" w:hanging="480"/>
      </w:pPr>
      <w:rPr>
        <w:rFonts w:ascii="Wingdings" w:hAnsi="Wingdings" w:cs="Wingdings" w:hint="default"/>
      </w:rPr>
    </w:lvl>
    <w:lvl w:ilvl="4" w:tplc="04090003" w:tentative="1">
      <w:start w:val="1"/>
      <w:numFmt w:val="bullet"/>
      <w:lvlText w:val=""/>
      <w:lvlJc w:val="left"/>
      <w:pPr>
        <w:ind w:left="3120" w:hanging="480"/>
      </w:pPr>
      <w:rPr>
        <w:rFonts w:ascii="Wingdings" w:hAnsi="Wingdings" w:cs="Wingdings" w:hint="default"/>
      </w:rPr>
    </w:lvl>
    <w:lvl w:ilvl="5" w:tplc="04090005" w:tentative="1">
      <w:start w:val="1"/>
      <w:numFmt w:val="bullet"/>
      <w:lvlText w:val=""/>
      <w:lvlJc w:val="left"/>
      <w:pPr>
        <w:ind w:left="3600" w:hanging="480"/>
      </w:pPr>
      <w:rPr>
        <w:rFonts w:ascii="Wingdings" w:hAnsi="Wingdings" w:cs="Wingdings" w:hint="default"/>
      </w:rPr>
    </w:lvl>
    <w:lvl w:ilvl="6" w:tplc="04090001" w:tentative="1">
      <w:start w:val="1"/>
      <w:numFmt w:val="bullet"/>
      <w:lvlText w:val=""/>
      <w:lvlJc w:val="left"/>
      <w:pPr>
        <w:ind w:left="4080" w:hanging="480"/>
      </w:pPr>
      <w:rPr>
        <w:rFonts w:ascii="Wingdings" w:hAnsi="Wingdings" w:cs="Wingdings" w:hint="default"/>
      </w:rPr>
    </w:lvl>
    <w:lvl w:ilvl="7" w:tplc="04090003" w:tentative="1">
      <w:start w:val="1"/>
      <w:numFmt w:val="bullet"/>
      <w:lvlText w:val=""/>
      <w:lvlJc w:val="left"/>
      <w:pPr>
        <w:ind w:left="4560" w:hanging="480"/>
      </w:pPr>
      <w:rPr>
        <w:rFonts w:ascii="Wingdings" w:hAnsi="Wingdings" w:cs="Wingdings" w:hint="default"/>
      </w:rPr>
    </w:lvl>
    <w:lvl w:ilvl="8" w:tplc="04090005" w:tentative="1">
      <w:start w:val="1"/>
      <w:numFmt w:val="bullet"/>
      <w:lvlText w:val=""/>
      <w:lvlJc w:val="left"/>
      <w:pPr>
        <w:ind w:left="5040" w:hanging="480"/>
      </w:pPr>
      <w:rPr>
        <w:rFonts w:ascii="Wingdings" w:hAnsi="Wingdings" w:cs="Wingdings" w:hint="default"/>
      </w:rPr>
    </w:lvl>
  </w:abstractNum>
  <w:num w:numId="1" w16cid:durableId="881870185">
    <w:abstractNumId w:val="36"/>
  </w:num>
  <w:num w:numId="2" w16cid:durableId="360739906">
    <w:abstractNumId w:val="29"/>
  </w:num>
  <w:num w:numId="3" w16cid:durableId="970088852">
    <w:abstractNumId w:val="5"/>
  </w:num>
  <w:num w:numId="4" w16cid:durableId="1421757663">
    <w:abstractNumId w:val="39"/>
  </w:num>
  <w:num w:numId="5" w16cid:durableId="446198355">
    <w:abstractNumId w:val="37"/>
  </w:num>
  <w:num w:numId="6" w16cid:durableId="1847207232">
    <w:abstractNumId w:val="32"/>
  </w:num>
  <w:num w:numId="7" w16cid:durableId="1953047123">
    <w:abstractNumId w:val="10"/>
  </w:num>
  <w:num w:numId="8" w16cid:durableId="1321083378">
    <w:abstractNumId w:val="20"/>
  </w:num>
  <w:num w:numId="9" w16cid:durableId="2063559566">
    <w:abstractNumId w:val="25"/>
  </w:num>
  <w:num w:numId="10" w16cid:durableId="498229227">
    <w:abstractNumId w:val="33"/>
  </w:num>
  <w:num w:numId="11" w16cid:durableId="851378186">
    <w:abstractNumId w:val="23"/>
  </w:num>
  <w:num w:numId="12" w16cid:durableId="159589580">
    <w:abstractNumId w:val="40"/>
  </w:num>
  <w:num w:numId="13" w16cid:durableId="804011782">
    <w:abstractNumId w:val="16"/>
  </w:num>
  <w:num w:numId="14" w16cid:durableId="953172720">
    <w:abstractNumId w:val="9"/>
  </w:num>
  <w:num w:numId="15" w16cid:durableId="614365913">
    <w:abstractNumId w:val="17"/>
  </w:num>
  <w:num w:numId="16" w16cid:durableId="1617911319">
    <w:abstractNumId w:val="12"/>
  </w:num>
  <w:num w:numId="17" w16cid:durableId="1652366606">
    <w:abstractNumId w:val="11"/>
  </w:num>
  <w:num w:numId="18" w16cid:durableId="271865629">
    <w:abstractNumId w:val="19"/>
  </w:num>
  <w:num w:numId="19" w16cid:durableId="2026979679">
    <w:abstractNumId w:val="24"/>
  </w:num>
  <w:num w:numId="20" w16cid:durableId="624582073">
    <w:abstractNumId w:val="7"/>
  </w:num>
  <w:num w:numId="21" w16cid:durableId="1895921962">
    <w:abstractNumId w:val="15"/>
  </w:num>
  <w:num w:numId="22" w16cid:durableId="1794590144">
    <w:abstractNumId w:val="1"/>
  </w:num>
  <w:num w:numId="23" w16cid:durableId="1571118316">
    <w:abstractNumId w:val="27"/>
  </w:num>
  <w:num w:numId="24" w16cid:durableId="1859080230">
    <w:abstractNumId w:val="21"/>
  </w:num>
  <w:num w:numId="25" w16cid:durableId="941111395">
    <w:abstractNumId w:val="6"/>
  </w:num>
  <w:num w:numId="26" w16cid:durableId="1836458487">
    <w:abstractNumId w:val="34"/>
  </w:num>
  <w:num w:numId="27" w16cid:durableId="1137718029">
    <w:abstractNumId w:val="18"/>
  </w:num>
  <w:num w:numId="28" w16cid:durableId="1887403642">
    <w:abstractNumId w:val="2"/>
  </w:num>
  <w:num w:numId="29" w16cid:durableId="1916933895">
    <w:abstractNumId w:val="22"/>
  </w:num>
  <w:num w:numId="30" w16cid:durableId="735709453">
    <w:abstractNumId w:val="35"/>
  </w:num>
  <w:num w:numId="31" w16cid:durableId="58866398">
    <w:abstractNumId w:val="31"/>
  </w:num>
  <w:num w:numId="32" w16cid:durableId="581109006">
    <w:abstractNumId w:val="0"/>
  </w:num>
  <w:num w:numId="33" w16cid:durableId="143859383">
    <w:abstractNumId w:val="28"/>
  </w:num>
  <w:num w:numId="34" w16cid:durableId="787238013">
    <w:abstractNumId w:val="8"/>
  </w:num>
  <w:num w:numId="35" w16cid:durableId="1243635898">
    <w:abstractNumId w:val="4"/>
  </w:num>
  <w:num w:numId="36" w16cid:durableId="844251011">
    <w:abstractNumId w:val="26"/>
  </w:num>
  <w:num w:numId="37" w16cid:durableId="474377069">
    <w:abstractNumId w:val="30"/>
  </w:num>
  <w:num w:numId="38" w16cid:durableId="2061397745">
    <w:abstractNumId w:val="3"/>
  </w:num>
  <w:num w:numId="39" w16cid:durableId="1874076322">
    <w:abstractNumId w:val="14"/>
  </w:num>
  <w:num w:numId="40" w16cid:durableId="1843929024">
    <w:abstractNumId w:val="38"/>
  </w:num>
  <w:num w:numId="41" w16cid:durableId="640817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43"/>
    <w:rsid w:val="00002EF1"/>
    <w:rsid w:val="00007226"/>
    <w:rsid w:val="000111E1"/>
    <w:rsid w:val="00012ABA"/>
    <w:rsid w:val="00016A16"/>
    <w:rsid w:val="0004038F"/>
    <w:rsid w:val="000624E0"/>
    <w:rsid w:val="000644C5"/>
    <w:rsid w:val="0008168B"/>
    <w:rsid w:val="00090471"/>
    <w:rsid w:val="00094963"/>
    <w:rsid w:val="000949B8"/>
    <w:rsid w:val="000A3DD0"/>
    <w:rsid w:val="000A62CA"/>
    <w:rsid w:val="000C3002"/>
    <w:rsid w:val="000F666B"/>
    <w:rsid w:val="00106ABD"/>
    <w:rsid w:val="0011427A"/>
    <w:rsid w:val="00121D30"/>
    <w:rsid w:val="00122D82"/>
    <w:rsid w:val="00130972"/>
    <w:rsid w:val="00153859"/>
    <w:rsid w:val="001559F8"/>
    <w:rsid w:val="001569BB"/>
    <w:rsid w:val="00170612"/>
    <w:rsid w:val="00180CFD"/>
    <w:rsid w:val="001858D9"/>
    <w:rsid w:val="00187531"/>
    <w:rsid w:val="00196B0B"/>
    <w:rsid w:val="001C02C7"/>
    <w:rsid w:val="001C78FE"/>
    <w:rsid w:val="001E0C59"/>
    <w:rsid w:val="001F064D"/>
    <w:rsid w:val="001F11F3"/>
    <w:rsid w:val="001F7448"/>
    <w:rsid w:val="00203967"/>
    <w:rsid w:val="00216D56"/>
    <w:rsid w:val="00246A19"/>
    <w:rsid w:val="00253FE1"/>
    <w:rsid w:val="00256A7B"/>
    <w:rsid w:val="0027397A"/>
    <w:rsid w:val="00283994"/>
    <w:rsid w:val="00284D9D"/>
    <w:rsid w:val="002A3AEC"/>
    <w:rsid w:val="002A741D"/>
    <w:rsid w:val="002B1BE5"/>
    <w:rsid w:val="002C4D3D"/>
    <w:rsid w:val="00316B74"/>
    <w:rsid w:val="00317FFD"/>
    <w:rsid w:val="00321160"/>
    <w:rsid w:val="00341893"/>
    <w:rsid w:val="00346694"/>
    <w:rsid w:val="00354844"/>
    <w:rsid w:val="0036361F"/>
    <w:rsid w:val="00370976"/>
    <w:rsid w:val="00387BAF"/>
    <w:rsid w:val="003A23CB"/>
    <w:rsid w:val="003B0E15"/>
    <w:rsid w:val="003D0AD5"/>
    <w:rsid w:val="003D1F83"/>
    <w:rsid w:val="003D6CED"/>
    <w:rsid w:val="003D70E2"/>
    <w:rsid w:val="003F679D"/>
    <w:rsid w:val="003F7AF6"/>
    <w:rsid w:val="0040018A"/>
    <w:rsid w:val="00410D0D"/>
    <w:rsid w:val="00414960"/>
    <w:rsid w:val="00417B1B"/>
    <w:rsid w:val="00431706"/>
    <w:rsid w:val="00441FA3"/>
    <w:rsid w:val="00445FB9"/>
    <w:rsid w:val="00476AC5"/>
    <w:rsid w:val="004835BC"/>
    <w:rsid w:val="00486D8E"/>
    <w:rsid w:val="00490C9D"/>
    <w:rsid w:val="00493CA4"/>
    <w:rsid w:val="004B5608"/>
    <w:rsid w:val="004C7E70"/>
    <w:rsid w:val="004D064C"/>
    <w:rsid w:val="004F1362"/>
    <w:rsid w:val="0050013D"/>
    <w:rsid w:val="00501AA0"/>
    <w:rsid w:val="0051581A"/>
    <w:rsid w:val="0053600F"/>
    <w:rsid w:val="005420C1"/>
    <w:rsid w:val="005424FA"/>
    <w:rsid w:val="005804C8"/>
    <w:rsid w:val="00583ABB"/>
    <w:rsid w:val="00592E78"/>
    <w:rsid w:val="005943A2"/>
    <w:rsid w:val="00594424"/>
    <w:rsid w:val="005A2682"/>
    <w:rsid w:val="005A74EB"/>
    <w:rsid w:val="005C1B7C"/>
    <w:rsid w:val="005C6B0F"/>
    <w:rsid w:val="005E28DB"/>
    <w:rsid w:val="005F200C"/>
    <w:rsid w:val="005F2B70"/>
    <w:rsid w:val="005F4FEA"/>
    <w:rsid w:val="006014E5"/>
    <w:rsid w:val="006104D2"/>
    <w:rsid w:val="0062066E"/>
    <w:rsid w:val="0066042E"/>
    <w:rsid w:val="0067460B"/>
    <w:rsid w:val="00685E51"/>
    <w:rsid w:val="006904B8"/>
    <w:rsid w:val="006973ED"/>
    <w:rsid w:val="006A1124"/>
    <w:rsid w:val="006D7FF7"/>
    <w:rsid w:val="006E25FC"/>
    <w:rsid w:val="006F1655"/>
    <w:rsid w:val="006F26B3"/>
    <w:rsid w:val="006F2EBF"/>
    <w:rsid w:val="006F7B30"/>
    <w:rsid w:val="00725090"/>
    <w:rsid w:val="007254B1"/>
    <w:rsid w:val="00731168"/>
    <w:rsid w:val="00731B5A"/>
    <w:rsid w:val="00736815"/>
    <w:rsid w:val="00737479"/>
    <w:rsid w:val="007378C5"/>
    <w:rsid w:val="00744E6C"/>
    <w:rsid w:val="00746969"/>
    <w:rsid w:val="00751BCC"/>
    <w:rsid w:val="00761A80"/>
    <w:rsid w:val="00763366"/>
    <w:rsid w:val="00781816"/>
    <w:rsid w:val="007865C4"/>
    <w:rsid w:val="007B00EB"/>
    <w:rsid w:val="007B02D5"/>
    <w:rsid w:val="007B165E"/>
    <w:rsid w:val="007B2A4E"/>
    <w:rsid w:val="007D1774"/>
    <w:rsid w:val="007D28F7"/>
    <w:rsid w:val="007E0417"/>
    <w:rsid w:val="007E5A09"/>
    <w:rsid w:val="00817159"/>
    <w:rsid w:val="0083577A"/>
    <w:rsid w:val="00840876"/>
    <w:rsid w:val="008468D3"/>
    <w:rsid w:val="00864555"/>
    <w:rsid w:val="00867A36"/>
    <w:rsid w:val="00877B5A"/>
    <w:rsid w:val="00883632"/>
    <w:rsid w:val="008A37AC"/>
    <w:rsid w:val="008A46A3"/>
    <w:rsid w:val="008C2A6F"/>
    <w:rsid w:val="008E41A1"/>
    <w:rsid w:val="008F21B4"/>
    <w:rsid w:val="00905603"/>
    <w:rsid w:val="00912B5D"/>
    <w:rsid w:val="00920AD6"/>
    <w:rsid w:val="00923D17"/>
    <w:rsid w:val="00923E8E"/>
    <w:rsid w:val="00954F6F"/>
    <w:rsid w:val="00957D16"/>
    <w:rsid w:val="00962F29"/>
    <w:rsid w:val="00965A87"/>
    <w:rsid w:val="00966596"/>
    <w:rsid w:val="0098336E"/>
    <w:rsid w:val="00993EAA"/>
    <w:rsid w:val="009B27F1"/>
    <w:rsid w:val="009B3E13"/>
    <w:rsid w:val="009D79E2"/>
    <w:rsid w:val="009E2ED8"/>
    <w:rsid w:val="009F51DB"/>
    <w:rsid w:val="00A04FB3"/>
    <w:rsid w:val="00A06E14"/>
    <w:rsid w:val="00A116D6"/>
    <w:rsid w:val="00A13D42"/>
    <w:rsid w:val="00A24F9C"/>
    <w:rsid w:val="00A3205A"/>
    <w:rsid w:val="00A54C42"/>
    <w:rsid w:val="00A65DF8"/>
    <w:rsid w:val="00A6620D"/>
    <w:rsid w:val="00A67CC6"/>
    <w:rsid w:val="00A7126E"/>
    <w:rsid w:val="00A77A46"/>
    <w:rsid w:val="00A849E2"/>
    <w:rsid w:val="00AA3613"/>
    <w:rsid w:val="00AB5CF4"/>
    <w:rsid w:val="00AC6B06"/>
    <w:rsid w:val="00AD08B8"/>
    <w:rsid w:val="00AE6913"/>
    <w:rsid w:val="00B02740"/>
    <w:rsid w:val="00B03211"/>
    <w:rsid w:val="00B05678"/>
    <w:rsid w:val="00B31FF2"/>
    <w:rsid w:val="00B505B4"/>
    <w:rsid w:val="00B576F8"/>
    <w:rsid w:val="00B60733"/>
    <w:rsid w:val="00B6107A"/>
    <w:rsid w:val="00B644A6"/>
    <w:rsid w:val="00B859FC"/>
    <w:rsid w:val="00B86E37"/>
    <w:rsid w:val="00B9656B"/>
    <w:rsid w:val="00B96E80"/>
    <w:rsid w:val="00BD45A3"/>
    <w:rsid w:val="00BF028B"/>
    <w:rsid w:val="00C01826"/>
    <w:rsid w:val="00C04094"/>
    <w:rsid w:val="00C13FD5"/>
    <w:rsid w:val="00C6439F"/>
    <w:rsid w:val="00C84330"/>
    <w:rsid w:val="00C9667C"/>
    <w:rsid w:val="00C968D7"/>
    <w:rsid w:val="00CA19DA"/>
    <w:rsid w:val="00CA317F"/>
    <w:rsid w:val="00CB5343"/>
    <w:rsid w:val="00CB733D"/>
    <w:rsid w:val="00CE6DE2"/>
    <w:rsid w:val="00CE7928"/>
    <w:rsid w:val="00D22BC3"/>
    <w:rsid w:val="00D354FE"/>
    <w:rsid w:val="00D4640D"/>
    <w:rsid w:val="00D70275"/>
    <w:rsid w:val="00DB1750"/>
    <w:rsid w:val="00DB2AE9"/>
    <w:rsid w:val="00DB569C"/>
    <w:rsid w:val="00DC31C8"/>
    <w:rsid w:val="00DD203C"/>
    <w:rsid w:val="00DD7B8A"/>
    <w:rsid w:val="00DF7FD2"/>
    <w:rsid w:val="00E02E41"/>
    <w:rsid w:val="00E403CC"/>
    <w:rsid w:val="00E52F2F"/>
    <w:rsid w:val="00E708A0"/>
    <w:rsid w:val="00E944BF"/>
    <w:rsid w:val="00EC0B2F"/>
    <w:rsid w:val="00EC3951"/>
    <w:rsid w:val="00EC525C"/>
    <w:rsid w:val="00EE5D6B"/>
    <w:rsid w:val="00F1035E"/>
    <w:rsid w:val="00F1407D"/>
    <w:rsid w:val="00F25767"/>
    <w:rsid w:val="00F457CD"/>
    <w:rsid w:val="00F45B27"/>
    <w:rsid w:val="00F71A57"/>
    <w:rsid w:val="00F87E66"/>
    <w:rsid w:val="00F92285"/>
    <w:rsid w:val="00F92CB7"/>
    <w:rsid w:val="00FA3D57"/>
    <w:rsid w:val="00FA465C"/>
    <w:rsid w:val="00FF5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FFA7C40"/>
  <w15:docId w15:val="{1DC59C9B-3E03-4518-87EF-F28A206B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253FE1"/>
    <w:pPr>
      <w:tabs>
        <w:tab w:val="center" w:pos="4153"/>
        <w:tab w:val="right" w:pos="8306"/>
      </w:tabs>
      <w:snapToGrid w:val="0"/>
    </w:pPr>
    <w:rPr>
      <w:sz w:val="20"/>
      <w:szCs w:val="20"/>
    </w:rPr>
  </w:style>
  <w:style w:type="character" w:customStyle="1" w:styleId="a5">
    <w:name w:val="頁首 字元"/>
    <w:link w:val="a4"/>
    <w:rsid w:val="00253FE1"/>
    <w:rPr>
      <w:kern w:val="2"/>
    </w:rPr>
  </w:style>
  <w:style w:type="paragraph" w:styleId="a6">
    <w:name w:val="footer"/>
    <w:basedOn w:val="a"/>
    <w:link w:val="a7"/>
    <w:rsid w:val="00253FE1"/>
    <w:pPr>
      <w:tabs>
        <w:tab w:val="center" w:pos="4153"/>
        <w:tab w:val="right" w:pos="8306"/>
      </w:tabs>
      <w:snapToGrid w:val="0"/>
    </w:pPr>
    <w:rPr>
      <w:sz w:val="20"/>
      <w:szCs w:val="20"/>
    </w:rPr>
  </w:style>
  <w:style w:type="character" w:customStyle="1" w:styleId="a7">
    <w:name w:val="頁尾 字元"/>
    <w:link w:val="a6"/>
    <w:rsid w:val="00253FE1"/>
    <w:rPr>
      <w:kern w:val="2"/>
    </w:rPr>
  </w:style>
  <w:style w:type="character" w:styleId="a8">
    <w:name w:val="Hyperlink"/>
    <w:basedOn w:val="a0"/>
    <w:rsid w:val="00883632"/>
    <w:rPr>
      <w:color w:val="0000FF" w:themeColor="hyperlink"/>
      <w:u w:val="single"/>
    </w:rPr>
  </w:style>
  <w:style w:type="character" w:styleId="a9">
    <w:name w:val="FollowedHyperlink"/>
    <w:basedOn w:val="a0"/>
    <w:rsid w:val="00883632"/>
    <w:rPr>
      <w:color w:val="800080" w:themeColor="followedHyperlink"/>
      <w:u w:val="single"/>
    </w:rPr>
  </w:style>
  <w:style w:type="character" w:styleId="aa">
    <w:name w:val="Unresolved Mention"/>
    <w:basedOn w:val="a0"/>
    <w:uiPriority w:val="99"/>
    <w:semiHidden/>
    <w:unhideWhenUsed/>
    <w:rsid w:val="008C2A6F"/>
    <w:rPr>
      <w:color w:val="605E5C"/>
      <w:shd w:val="clear" w:color="auto" w:fill="E1DFDD"/>
    </w:rPr>
  </w:style>
  <w:style w:type="paragraph" w:styleId="ab">
    <w:name w:val="List Paragraph"/>
    <w:basedOn w:val="a"/>
    <w:uiPriority w:val="34"/>
    <w:qFormat/>
    <w:rsid w:val="00594424"/>
    <w:pPr>
      <w:ind w:leftChars="200" w:left="480"/>
    </w:pPr>
  </w:style>
  <w:style w:type="table" w:styleId="ac">
    <w:name w:val="Table Grid"/>
    <w:basedOn w:val="a1"/>
    <w:rsid w:val="0061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unhideWhenUsed/>
    <w:rsid w:val="00170612"/>
    <w:pPr>
      <w:snapToGrid w:val="0"/>
    </w:pPr>
    <w:rPr>
      <w:sz w:val="20"/>
      <w:szCs w:val="20"/>
    </w:rPr>
  </w:style>
  <w:style w:type="character" w:customStyle="1" w:styleId="ae">
    <w:name w:val="註腳文字 字元"/>
    <w:basedOn w:val="a0"/>
    <w:link w:val="ad"/>
    <w:semiHidden/>
    <w:rsid w:val="00170612"/>
    <w:rPr>
      <w:kern w:val="2"/>
    </w:rPr>
  </w:style>
  <w:style w:type="character" w:styleId="af">
    <w:name w:val="footnote reference"/>
    <w:basedOn w:val="a0"/>
    <w:semiHidden/>
    <w:unhideWhenUsed/>
    <w:rsid w:val="00170612"/>
    <w:rPr>
      <w:vertAlign w:val="superscript"/>
    </w:rPr>
  </w:style>
  <w:style w:type="paragraph" w:customStyle="1" w:styleId="1">
    <w:name w:val="1.本文一般"/>
    <w:basedOn w:val="a"/>
    <w:rsid w:val="008E41A1"/>
    <w:pPr>
      <w:tabs>
        <w:tab w:val="left" w:pos="1080"/>
      </w:tabs>
      <w:suppressAutoHyphens/>
      <w:autoSpaceDN w:val="0"/>
      <w:spacing w:line="320" w:lineRule="exact"/>
      <w:ind w:firstLine="400"/>
      <w:jc w:val="both"/>
      <w:textAlignment w:val="baseline"/>
    </w:pPr>
    <w:rPr>
      <w:rFonts w:eastAsia="文鼎中明"/>
      <w:kern w:val="3"/>
      <w:sz w:val="20"/>
    </w:rPr>
  </w:style>
  <w:style w:type="character" w:customStyle="1" w:styleId="shorttext">
    <w:name w:val="short_text"/>
    <w:rsid w:val="008E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8873">
      <w:bodyDiv w:val="1"/>
      <w:marLeft w:val="0"/>
      <w:marRight w:val="0"/>
      <w:marTop w:val="0"/>
      <w:marBottom w:val="0"/>
      <w:divBdr>
        <w:top w:val="none" w:sz="0" w:space="0" w:color="auto"/>
        <w:left w:val="none" w:sz="0" w:space="0" w:color="auto"/>
        <w:bottom w:val="none" w:sz="0" w:space="0" w:color="auto"/>
        <w:right w:val="none" w:sz="0" w:space="0" w:color="auto"/>
      </w:divBdr>
      <w:divsChild>
        <w:div w:id="767696184">
          <w:marLeft w:val="0"/>
          <w:marRight w:val="0"/>
          <w:marTop w:val="0"/>
          <w:marBottom w:val="0"/>
          <w:divBdr>
            <w:top w:val="none" w:sz="0" w:space="0" w:color="auto"/>
            <w:left w:val="none" w:sz="0" w:space="0" w:color="auto"/>
            <w:bottom w:val="none" w:sz="0" w:space="0" w:color="auto"/>
            <w:right w:val="none" w:sz="0" w:space="0" w:color="auto"/>
          </w:divBdr>
          <w:divsChild>
            <w:div w:id="1031759807">
              <w:marLeft w:val="0"/>
              <w:marRight w:val="0"/>
              <w:marTop w:val="0"/>
              <w:marBottom w:val="0"/>
              <w:divBdr>
                <w:top w:val="none" w:sz="0" w:space="0" w:color="auto"/>
                <w:left w:val="none" w:sz="0" w:space="0" w:color="auto"/>
                <w:bottom w:val="none" w:sz="0" w:space="0" w:color="auto"/>
                <w:right w:val="none" w:sz="0" w:space="0" w:color="auto"/>
              </w:divBdr>
              <w:divsChild>
                <w:div w:id="1418399476">
                  <w:marLeft w:val="0"/>
                  <w:marRight w:val="0"/>
                  <w:marTop w:val="0"/>
                  <w:marBottom w:val="0"/>
                  <w:divBdr>
                    <w:top w:val="none" w:sz="0" w:space="0" w:color="auto"/>
                    <w:left w:val="none" w:sz="0" w:space="0" w:color="auto"/>
                    <w:bottom w:val="none" w:sz="0" w:space="0" w:color="auto"/>
                    <w:right w:val="none" w:sz="0" w:space="0" w:color="auto"/>
                  </w:divBdr>
                  <w:divsChild>
                    <w:div w:id="1055010448">
                      <w:marLeft w:val="0"/>
                      <w:marRight w:val="0"/>
                      <w:marTop w:val="0"/>
                      <w:marBottom w:val="0"/>
                      <w:divBdr>
                        <w:top w:val="none" w:sz="0" w:space="0" w:color="auto"/>
                        <w:left w:val="none" w:sz="0" w:space="0" w:color="auto"/>
                        <w:bottom w:val="none" w:sz="0" w:space="0" w:color="auto"/>
                        <w:right w:val="none" w:sz="0" w:space="0" w:color="auto"/>
                      </w:divBdr>
                      <w:divsChild>
                        <w:div w:id="89860884">
                          <w:marLeft w:val="0"/>
                          <w:marRight w:val="0"/>
                          <w:marTop w:val="0"/>
                          <w:marBottom w:val="0"/>
                          <w:divBdr>
                            <w:top w:val="none" w:sz="0" w:space="0" w:color="auto"/>
                            <w:left w:val="none" w:sz="0" w:space="0" w:color="auto"/>
                            <w:bottom w:val="none" w:sz="0" w:space="0" w:color="auto"/>
                            <w:right w:val="none" w:sz="0" w:space="0" w:color="auto"/>
                          </w:divBdr>
                          <w:divsChild>
                            <w:div w:id="1598100521">
                              <w:marLeft w:val="0"/>
                              <w:marRight w:val="0"/>
                              <w:marTop w:val="0"/>
                              <w:marBottom w:val="0"/>
                              <w:divBdr>
                                <w:top w:val="none" w:sz="0" w:space="0" w:color="auto"/>
                                <w:left w:val="none" w:sz="0" w:space="0" w:color="auto"/>
                                <w:bottom w:val="none" w:sz="0" w:space="0" w:color="auto"/>
                                <w:right w:val="none" w:sz="0" w:space="0" w:color="auto"/>
                              </w:divBdr>
                              <w:divsChild>
                                <w:div w:id="1782719163">
                                  <w:marLeft w:val="0"/>
                                  <w:marRight w:val="0"/>
                                  <w:marTop w:val="0"/>
                                  <w:marBottom w:val="0"/>
                                  <w:divBdr>
                                    <w:top w:val="none" w:sz="0" w:space="0" w:color="auto"/>
                                    <w:left w:val="none" w:sz="0" w:space="0" w:color="auto"/>
                                    <w:bottom w:val="none" w:sz="0" w:space="0" w:color="auto"/>
                                    <w:right w:val="none" w:sz="0" w:space="0" w:color="auto"/>
                                  </w:divBdr>
                                  <w:divsChild>
                                    <w:div w:id="206139442">
                                      <w:marLeft w:val="0"/>
                                      <w:marRight w:val="0"/>
                                      <w:marTop w:val="0"/>
                                      <w:marBottom w:val="0"/>
                                      <w:divBdr>
                                        <w:top w:val="none" w:sz="0" w:space="0" w:color="auto"/>
                                        <w:left w:val="none" w:sz="0" w:space="0" w:color="auto"/>
                                        <w:bottom w:val="none" w:sz="0" w:space="0" w:color="auto"/>
                                        <w:right w:val="none" w:sz="0" w:space="0" w:color="auto"/>
                                      </w:divBdr>
                                      <w:divsChild>
                                        <w:div w:id="479422001">
                                          <w:marLeft w:val="0"/>
                                          <w:marRight w:val="0"/>
                                          <w:marTop w:val="0"/>
                                          <w:marBottom w:val="0"/>
                                          <w:divBdr>
                                            <w:top w:val="none" w:sz="0" w:space="0" w:color="auto"/>
                                            <w:left w:val="none" w:sz="0" w:space="0" w:color="auto"/>
                                            <w:bottom w:val="none" w:sz="0" w:space="0" w:color="auto"/>
                                            <w:right w:val="none" w:sz="0" w:space="0" w:color="auto"/>
                                          </w:divBdr>
                                          <w:divsChild>
                                            <w:div w:id="1082794107">
                                              <w:marLeft w:val="0"/>
                                              <w:marRight w:val="0"/>
                                              <w:marTop w:val="0"/>
                                              <w:marBottom w:val="495"/>
                                              <w:divBdr>
                                                <w:top w:val="none" w:sz="0" w:space="0" w:color="auto"/>
                                                <w:left w:val="none" w:sz="0" w:space="0" w:color="auto"/>
                                                <w:bottom w:val="none" w:sz="0" w:space="0" w:color="auto"/>
                                                <w:right w:val="none" w:sz="0" w:space="0" w:color="auto"/>
                                              </w:divBdr>
                                              <w:divsChild>
                                                <w:div w:id="20955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605709">
      <w:bodyDiv w:val="1"/>
      <w:marLeft w:val="0"/>
      <w:marRight w:val="0"/>
      <w:marTop w:val="0"/>
      <w:marBottom w:val="0"/>
      <w:divBdr>
        <w:top w:val="none" w:sz="0" w:space="0" w:color="auto"/>
        <w:left w:val="none" w:sz="0" w:space="0" w:color="auto"/>
        <w:bottom w:val="none" w:sz="0" w:space="0" w:color="auto"/>
        <w:right w:val="none" w:sz="0" w:space="0" w:color="auto"/>
      </w:divBdr>
      <w:divsChild>
        <w:div w:id="1003703685">
          <w:marLeft w:val="0"/>
          <w:marRight w:val="0"/>
          <w:marTop w:val="0"/>
          <w:marBottom w:val="0"/>
          <w:divBdr>
            <w:top w:val="none" w:sz="0" w:space="0" w:color="auto"/>
            <w:left w:val="none" w:sz="0" w:space="0" w:color="auto"/>
            <w:bottom w:val="none" w:sz="0" w:space="0" w:color="auto"/>
            <w:right w:val="none" w:sz="0" w:space="0" w:color="auto"/>
          </w:divBdr>
          <w:divsChild>
            <w:div w:id="1508325962">
              <w:marLeft w:val="0"/>
              <w:marRight w:val="0"/>
              <w:marTop w:val="0"/>
              <w:marBottom w:val="0"/>
              <w:divBdr>
                <w:top w:val="none" w:sz="0" w:space="0" w:color="auto"/>
                <w:left w:val="none" w:sz="0" w:space="0" w:color="auto"/>
                <w:bottom w:val="none" w:sz="0" w:space="0" w:color="auto"/>
                <w:right w:val="none" w:sz="0" w:space="0" w:color="auto"/>
              </w:divBdr>
              <w:divsChild>
                <w:div w:id="2101099343">
                  <w:marLeft w:val="0"/>
                  <w:marRight w:val="0"/>
                  <w:marTop w:val="0"/>
                  <w:marBottom w:val="0"/>
                  <w:divBdr>
                    <w:top w:val="none" w:sz="0" w:space="0" w:color="auto"/>
                    <w:left w:val="none" w:sz="0" w:space="0" w:color="auto"/>
                    <w:bottom w:val="none" w:sz="0" w:space="0" w:color="auto"/>
                    <w:right w:val="none" w:sz="0" w:space="0" w:color="auto"/>
                  </w:divBdr>
                  <w:divsChild>
                    <w:div w:id="1743066076">
                      <w:marLeft w:val="0"/>
                      <w:marRight w:val="0"/>
                      <w:marTop w:val="0"/>
                      <w:marBottom w:val="0"/>
                      <w:divBdr>
                        <w:top w:val="none" w:sz="0" w:space="0" w:color="auto"/>
                        <w:left w:val="none" w:sz="0" w:space="0" w:color="auto"/>
                        <w:bottom w:val="none" w:sz="0" w:space="0" w:color="auto"/>
                        <w:right w:val="none" w:sz="0" w:space="0" w:color="auto"/>
                      </w:divBdr>
                      <w:divsChild>
                        <w:div w:id="666370828">
                          <w:marLeft w:val="0"/>
                          <w:marRight w:val="0"/>
                          <w:marTop w:val="0"/>
                          <w:marBottom w:val="0"/>
                          <w:divBdr>
                            <w:top w:val="none" w:sz="0" w:space="0" w:color="auto"/>
                            <w:left w:val="none" w:sz="0" w:space="0" w:color="auto"/>
                            <w:bottom w:val="none" w:sz="0" w:space="0" w:color="auto"/>
                            <w:right w:val="none" w:sz="0" w:space="0" w:color="auto"/>
                          </w:divBdr>
                          <w:divsChild>
                            <w:div w:id="1863713183">
                              <w:marLeft w:val="0"/>
                              <w:marRight w:val="0"/>
                              <w:marTop w:val="0"/>
                              <w:marBottom w:val="0"/>
                              <w:divBdr>
                                <w:top w:val="none" w:sz="0" w:space="0" w:color="auto"/>
                                <w:left w:val="none" w:sz="0" w:space="0" w:color="auto"/>
                                <w:bottom w:val="none" w:sz="0" w:space="0" w:color="auto"/>
                                <w:right w:val="none" w:sz="0" w:space="0" w:color="auto"/>
                              </w:divBdr>
                              <w:divsChild>
                                <w:div w:id="1944878852">
                                  <w:marLeft w:val="0"/>
                                  <w:marRight w:val="0"/>
                                  <w:marTop w:val="0"/>
                                  <w:marBottom w:val="0"/>
                                  <w:divBdr>
                                    <w:top w:val="none" w:sz="0" w:space="0" w:color="auto"/>
                                    <w:left w:val="none" w:sz="0" w:space="0" w:color="auto"/>
                                    <w:bottom w:val="none" w:sz="0" w:space="0" w:color="auto"/>
                                    <w:right w:val="none" w:sz="0" w:space="0" w:color="auto"/>
                                  </w:divBdr>
                                  <w:divsChild>
                                    <w:div w:id="1589149321">
                                      <w:marLeft w:val="0"/>
                                      <w:marRight w:val="0"/>
                                      <w:marTop w:val="0"/>
                                      <w:marBottom w:val="0"/>
                                      <w:divBdr>
                                        <w:top w:val="none" w:sz="0" w:space="0" w:color="auto"/>
                                        <w:left w:val="none" w:sz="0" w:space="0" w:color="auto"/>
                                        <w:bottom w:val="none" w:sz="0" w:space="0" w:color="auto"/>
                                        <w:right w:val="none" w:sz="0" w:space="0" w:color="auto"/>
                                      </w:divBdr>
                                      <w:divsChild>
                                        <w:div w:id="1363238641">
                                          <w:marLeft w:val="0"/>
                                          <w:marRight w:val="0"/>
                                          <w:marTop w:val="0"/>
                                          <w:marBottom w:val="0"/>
                                          <w:divBdr>
                                            <w:top w:val="none" w:sz="0" w:space="0" w:color="auto"/>
                                            <w:left w:val="none" w:sz="0" w:space="0" w:color="auto"/>
                                            <w:bottom w:val="none" w:sz="0" w:space="0" w:color="auto"/>
                                            <w:right w:val="none" w:sz="0" w:space="0" w:color="auto"/>
                                          </w:divBdr>
                                          <w:divsChild>
                                            <w:div w:id="443809957">
                                              <w:marLeft w:val="0"/>
                                              <w:marRight w:val="0"/>
                                              <w:marTop w:val="0"/>
                                              <w:marBottom w:val="495"/>
                                              <w:divBdr>
                                                <w:top w:val="none" w:sz="0" w:space="0" w:color="auto"/>
                                                <w:left w:val="none" w:sz="0" w:space="0" w:color="auto"/>
                                                <w:bottom w:val="none" w:sz="0" w:space="0" w:color="auto"/>
                                                <w:right w:val="none" w:sz="0" w:space="0" w:color="auto"/>
                                              </w:divBdr>
                                              <w:divsChild>
                                                <w:div w:id="19379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ftennis.com/en/itf-tours/world-tennis-tour-juni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E986-2E6C-41E1-A953-CDD5C4D0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壹、2004年網球規則</dc:title>
  <dc:creator>捷力美企業有限公司</dc:creator>
  <cp:lastModifiedBy>Admin</cp:lastModifiedBy>
  <cp:revision>2</cp:revision>
  <cp:lastPrinted>2023-10-23T01:43:00Z</cp:lastPrinted>
  <dcterms:created xsi:type="dcterms:W3CDTF">2024-03-28T08:01:00Z</dcterms:created>
  <dcterms:modified xsi:type="dcterms:W3CDTF">2024-03-28T08:01:00Z</dcterms:modified>
</cp:coreProperties>
</file>