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6BC5366D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5A23F518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</w:t>
      </w:r>
      <w:r w:rsidR="005E661B">
        <w:rPr>
          <w:rFonts w:hint="eastAsia"/>
        </w:rPr>
        <w:t>3</w:t>
      </w:r>
      <w:r>
        <w:rPr>
          <w:rFonts w:hint="eastAsia"/>
        </w:rPr>
        <w:t>年</w:t>
      </w:r>
      <w:r w:rsidR="002A196A">
        <w:rPr>
          <w:rFonts w:hint="eastAsia"/>
        </w:rPr>
        <w:t>10</w:t>
      </w:r>
      <w:r>
        <w:rPr>
          <w:rFonts w:hint="eastAsia"/>
        </w:rPr>
        <w:t>月</w:t>
      </w:r>
      <w:r w:rsidR="002A196A">
        <w:rPr>
          <w:rFonts w:hint="eastAsia"/>
        </w:rPr>
        <w:t>22</w:t>
      </w:r>
      <w:r>
        <w:rPr>
          <w:rFonts w:hint="eastAsia"/>
        </w:rPr>
        <w:t>日</w:t>
      </w:r>
    </w:p>
    <w:p w14:paraId="50438FED" w14:textId="7F8CBC3C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</w:t>
      </w:r>
      <w:r w:rsidR="00C82455">
        <w:rPr>
          <w:rFonts w:hint="eastAsia"/>
        </w:rPr>
        <w:t>3</w:t>
      </w:r>
      <w:r w:rsidR="004B0BD9">
        <w:rPr>
          <w:rFonts w:hint="eastAsia"/>
        </w:rPr>
        <w:t>0000</w:t>
      </w:r>
      <w:r w:rsidR="00C82455">
        <w:rPr>
          <w:rFonts w:hint="eastAsia"/>
        </w:rPr>
        <w:t>4</w:t>
      </w:r>
      <w:r w:rsidR="002A196A">
        <w:rPr>
          <w:rFonts w:hint="eastAsia"/>
        </w:rPr>
        <w:t>9</w:t>
      </w:r>
      <w:r w:rsidR="003764E8">
        <w:rPr>
          <w:rFonts w:hint="eastAsia"/>
        </w:rPr>
        <w:t>7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r>
        <w:rPr>
          <w:rFonts w:hint="eastAsia"/>
        </w:rPr>
        <w:t>速別：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68DD4E9B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貴屬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</w:t>
      </w:r>
      <w:r w:rsidR="00EE6DAD">
        <w:rPr>
          <w:rFonts w:ascii="標楷體" w:hAnsi="標楷體" w:hint="eastAsia"/>
          <w:color w:val="000000"/>
          <w:sz w:val="32"/>
          <w:szCs w:val="32"/>
        </w:rPr>
        <w:t>4</w:t>
      </w:r>
      <w:r w:rsidR="00491810">
        <w:rPr>
          <w:rFonts w:ascii="標楷體" w:hAnsi="標楷體" w:hint="eastAsia"/>
          <w:color w:val="000000"/>
          <w:sz w:val="32"/>
          <w:szCs w:val="32"/>
        </w:rPr>
        <w:t>種子學院</w:t>
      </w:r>
      <w:r w:rsidR="00EE6DAD">
        <w:rPr>
          <w:rFonts w:ascii="標楷體" w:hAnsi="標楷體" w:hint="eastAsia"/>
          <w:color w:val="000000"/>
          <w:sz w:val="32"/>
          <w:szCs w:val="32"/>
        </w:rPr>
        <w:t>盃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國際青少年網球錦標賽(</w:t>
      </w:r>
      <w:r w:rsidR="00E445F5">
        <w:rPr>
          <w:rFonts w:ascii="標楷體" w:hAnsi="標楷體"/>
          <w:color w:val="000000"/>
          <w:sz w:val="32"/>
          <w:szCs w:val="32"/>
        </w:rPr>
        <w:t>J</w:t>
      </w:r>
      <w:r w:rsidR="00DE66E2">
        <w:rPr>
          <w:rFonts w:ascii="標楷體" w:hAnsi="標楷體" w:hint="eastAsia"/>
          <w:color w:val="000000"/>
          <w:sz w:val="32"/>
          <w:szCs w:val="32"/>
        </w:rPr>
        <w:t>6</w:t>
      </w:r>
      <w:r w:rsidR="00E445F5">
        <w:rPr>
          <w:rFonts w:ascii="標楷體" w:hAnsi="標楷體"/>
          <w:color w:val="000000"/>
          <w:sz w:val="32"/>
          <w:szCs w:val="32"/>
        </w:rPr>
        <w:t>0</w:t>
      </w:r>
      <w:r w:rsidR="00DE66E2">
        <w:rPr>
          <w:rFonts w:ascii="標楷體" w:hAnsi="標楷體" w:hint="eastAsia"/>
          <w:color w:val="000000"/>
          <w:sz w:val="32"/>
          <w:szCs w:val="32"/>
        </w:rPr>
        <w:t>四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38FCC7E9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旨揭賽事謹訂於11</w:t>
      </w:r>
      <w:r w:rsidR="005E661B">
        <w:rPr>
          <w:rFonts w:ascii="標楷體" w:hAnsi="標楷體" w:hint="eastAsia"/>
          <w:sz w:val="32"/>
          <w:szCs w:val="32"/>
        </w:rPr>
        <w:t>3</w:t>
      </w:r>
      <w:r>
        <w:rPr>
          <w:rFonts w:ascii="標楷體" w:hAnsi="標楷體" w:hint="eastAsia"/>
          <w:sz w:val="32"/>
          <w:szCs w:val="32"/>
        </w:rPr>
        <w:t>年</w:t>
      </w:r>
      <w:r w:rsidR="00905CDC">
        <w:rPr>
          <w:rFonts w:ascii="標楷體" w:hAnsi="標楷體" w:hint="eastAsia"/>
          <w:sz w:val="32"/>
          <w:szCs w:val="32"/>
        </w:rPr>
        <w:t>1</w:t>
      </w:r>
      <w:r w:rsidR="00DE66E2">
        <w:rPr>
          <w:rFonts w:ascii="標楷體" w:hAnsi="標楷體" w:hint="eastAsia"/>
          <w:sz w:val="32"/>
          <w:szCs w:val="32"/>
        </w:rPr>
        <w:t>1月</w:t>
      </w:r>
      <w:r w:rsidR="003764E8">
        <w:rPr>
          <w:rFonts w:ascii="標楷體" w:hAnsi="標楷體" w:hint="eastAsia"/>
          <w:sz w:val="32"/>
          <w:szCs w:val="32"/>
        </w:rPr>
        <w:t>17</w:t>
      </w:r>
      <w:r w:rsidR="008D793A" w:rsidRPr="008D793A">
        <w:rPr>
          <w:rFonts w:ascii="標楷體" w:hAnsi="標楷體" w:hint="eastAsia"/>
          <w:sz w:val="32"/>
          <w:szCs w:val="32"/>
        </w:rPr>
        <w:t>至</w:t>
      </w:r>
      <w:r w:rsidR="00D67C65">
        <w:rPr>
          <w:rFonts w:ascii="標楷體" w:hAnsi="標楷體" w:hint="eastAsia"/>
          <w:sz w:val="32"/>
          <w:szCs w:val="32"/>
        </w:rPr>
        <w:t>1</w:t>
      </w:r>
      <w:r w:rsidR="00905CDC">
        <w:rPr>
          <w:rFonts w:ascii="標楷體" w:hAnsi="標楷體" w:hint="eastAsia"/>
          <w:sz w:val="32"/>
          <w:szCs w:val="32"/>
        </w:rPr>
        <w:t>1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3764E8">
        <w:rPr>
          <w:rFonts w:ascii="標楷體" w:hAnsi="標楷體" w:hint="eastAsia"/>
          <w:sz w:val="32"/>
          <w:szCs w:val="32"/>
        </w:rPr>
        <w:t>24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DE66E2">
        <w:rPr>
          <w:rFonts w:ascii="標楷體" w:hAnsi="標楷體" w:hint="eastAsia"/>
          <w:sz w:val="32"/>
          <w:szCs w:val="32"/>
        </w:rPr>
        <w:t>彰化縣員林運動公園網球場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026193">
        <w:rPr>
          <w:rFonts w:ascii="標楷體" w:hAnsi="標楷體" w:hint="eastAsia"/>
          <w:sz w:val="32"/>
          <w:szCs w:val="32"/>
        </w:rPr>
        <w:t>，並經教育部體育署11</w:t>
      </w:r>
      <w:r w:rsidR="00917730">
        <w:rPr>
          <w:rFonts w:ascii="標楷體" w:hAnsi="標楷體" w:hint="eastAsia"/>
          <w:sz w:val="32"/>
          <w:szCs w:val="32"/>
        </w:rPr>
        <w:t>3</w:t>
      </w:r>
      <w:r w:rsidR="00026193">
        <w:rPr>
          <w:rFonts w:ascii="標楷體" w:hAnsi="標楷體" w:hint="eastAsia"/>
          <w:sz w:val="32"/>
          <w:szCs w:val="32"/>
        </w:rPr>
        <w:t>年</w:t>
      </w:r>
      <w:r w:rsidR="00917730">
        <w:rPr>
          <w:rFonts w:ascii="標楷體" w:hAnsi="標楷體" w:hint="eastAsia"/>
          <w:sz w:val="32"/>
          <w:szCs w:val="32"/>
        </w:rPr>
        <w:t>2</w:t>
      </w:r>
      <w:r w:rsidR="00026193">
        <w:rPr>
          <w:rFonts w:ascii="標楷體" w:hAnsi="標楷體" w:hint="eastAsia"/>
          <w:sz w:val="32"/>
          <w:szCs w:val="32"/>
        </w:rPr>
        <w:t>月</w:t>
      </w:r>
      <w:r w:rsidR="00917730">
        <w:rPr>
          <w:rFonts w:ascii="標楷體" w:hAnsi="標楷體" w:hint="eastAsia"/>
          <w:sz w:val="32"/>
          <w:szCs w:val="32"/>
        </w:rPr>
        <w:t>22</w:t>
      </w:r>
      <w:r w:rsidR="00026193">
        <w:rPr>
          <w:rFonts w:ascii="標楷體" w:hAnsi="標楷體" w:hint="eastAsia"/>
          <w:sz w:val="32"/>
          <w:szCs w:val="32"/>
        </w:rPr>
        <w:t>日臺教體署國(一)字第</w:t>
      </w:r>
      <w:r w:rsidR="00026193" w:rsidRPr="00917730">
        <w:rPr>
          <w:rFonts w:ascii="標楷體" w:hAnsi="標楷體" w:hint="eastAsia"/>
          <w:sz w:val="32"/>
          <w:szCs w:val="32"/>
        </w:rPr>
        <w:t>11</w:t>
      </w:r>
      <w:r w:rsidR="00917730" w:rsidRPr="00917730">
        <w:rPr>
          <w:rFonts w:ascii="標楷體" w:hAnsi="標楷體" w:hint="eastAsia"/>
          <w:sz w:val="32"/>
          <w:szCs w:val="32"/>
        </w:rPr>
        <w:t>3</w:t>
      </w:r>
      <w:r w:rsidR="00026193" w:rsidRPr="00917730">
        <w:rPr>
          <w:rFonts w:ascii="標楷體" w:hAnsi="標楷體" w:hint="eastAsia"/>
          <w:sz w:val="32"/>
          <w:szCs w:val="32"/>
        </w:rPr>
        <w:t>00</w:t>
      </w:r>
      <w:r w:rsidR="00917730" w:rsidRPr="00917730">
        <w:rPr>
          <w:rFonts w:ascii="標楷體" w:hAnsi="標楷體" w:hint="eastAsia"/>
          <w:sz w:val="32"/>
          <w:szCs w:val="32"/>
        </w:rPr>
        <w:t>06637</w:t>
      </w:r>
      <w:r w:rsidR="00026193">
        <w:rPr>
          <w:rFonts w:ascii="標楷體" w:hAnsi="標楷體" w:hint="eastAsia"/>
          <w:sz w:val="32"/>
          <w:szCs w:val="32"/>
        </w:rPr>
        <w:t>號函核備在案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7275FED2" w14:textId="31CE0B4C"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相關賽事資訊已公告於國際網球總會官網，亦可至</w:t>
      </w:r>
      <w:r w:rsidR="00454547" w:rsidRPr="0046567F">
        <w:rPr>
          <w:rFonts w:ascii="標楷體" w:hAnsi="標楷體" w:hint="eastAsia"/>
          <w:sz w:val="32"/>
          <w:szCs w:val="32"/>
        </w:rPr>
        <w:t>本會</w:t>
      </w:r>
      <w:r>
        <w:rPr>
          <w:rFonts w:ascii="標楷體" w:hAnsi="標楷體" w:hint="eastAsia"/>
          <w:sz w:val="32"/>
          <w:szCs w:val="32"/>
        </w:rPr>
        <w:t>官網中查詢</w:t>
      </w:r>
      <w:r w:rsidR="001B33D9">
        <w:rPr>
          <w:rFonts w:ascii="標楷體" w:hAnsi="標楷體" w:hint="eastAsia"/>
          <w:sz w:val="32"/>
          <w:szCs w:val="32"/>
        </w:rPr>
        <w:t>，連結如下：</w:t>
      </w:r>
      <w:r w:rsidR="003764E8" w:rsidRPr="003764E8">
        <w:rPr>
          <w:rFonts w:ascii="標楷體" w:hAnsi="標楷體"/>
          <w:sz w:val="32"/>
          <w:szCs w:val="32"/>
        </w:rPr>
        <w:t>https://www.itftennis.com/en/tournament/j60-changhua/tpe/2024/j-j60-tpe-2024-004/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14:paraId="1B841D45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7A83466B">
            <wp:simplePos x="0" y="0"/>
            <wp:positionH relativeFrom="column">
              <wp:posOffset>203835</wp:posOffset>
            </wp:positionH>
            <wp:positionV relativeFrom="paragraph">
              <wp:posOffset>691515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2845" w14:textId="77777777" w:rsidR="000E6160" w:rsidRDefault="000E6160">
      <w:r>
        <w:separator/>
      </w:r>
    </w:p>
  </w:endnote>
  <w:endnote w:type="continuationSeparator" w:id="0">
    <w:p w14:paraId="04882886" w14:textId="77777777" w:rsidR="000E6160" w:rsidRDefault="000E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5F586" w14:textId="27DC94E8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3764E8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0CF70" w14:textId="77777777" w:rsidR="000E6160" w:rsidRDefault="000E6160">
      <w:r>
        <w:separator/>
      </w:r>
    </w:p>
  </w:footnote>
  <w:footnote w:type="continuationSeparator" w:id="0">
    <w:p w14:paraId="48A76AB9" w14:textId="77777777" w:rsidR="000E6160" w:rsidRDefault="000E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5C4E"/>
    <w:rsid w:val="00037788"/>
    <w:rsid w:val="0004012A"/>
    <w:rsid w:val="00042258"/>
    <w:rsid w:val="00043102"/>
    <w:rsid w:val="00044CF5"/>
    <w:rsid w:val="000463FB"/>
    <w:rsid w:val="00062E23"/>
    <w:rsid w:val="000909FF"/>
    <w:rsid w:val="000B4E9A"/>
    <w:rsid w:val="000D2F6F"/>
    <w:rsid w:val="000D4A35"/>
    <w:rsid w:val="000D6A1D"/>
    <w:rsid w:val="000E6160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81904"/>
    <w:rsid w:val="00190752"/>
    <w:rsid w:val="00194311"/>
    <w:rsid w:val="0019520D"/>
    <w:rsid w:val="001A5FA0"/>
    <w:rsid w:val="001A6B45"/>
    <w:rsid w:val="001B33D9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196A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170BB"/>
    <w:rsid w:val="00320FA5"/>
    <w:rsid w:val="003341FD"/>
    <w:rsid w:val="003426AB"/>
    <w:rsid w:val="0034362E"/>
    <w:rsid w:val="00364767"/>
    <w:rsid w:val="003764E8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0067"/>
    <w:rsid w:val="0046453C"/>
    <w:rsid w:val="0046567F"/>
    <w:rsid w:val="00482655"/>
    <w:rsid w:val="00487428"/>
    <w:rsid w:val="00491810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4F041A"/>
    <w:rsid w:val="0056027B"/>
    <w:rsid w:val="00561463"/>
    <w:rsid w:val="005617EB"/>
    <w:rsid w:val="00562590"/>
    <w:rsid w:val="00574272"/>
    <w:rsid w:val="0058379B"/>
    <w:rsid w:val="0059282B"/>
    <w:rsid w:val="005C148E"/>
    <w:rsid w:val="005C6C52"/>
    <w:rsid w:val="005E566C"/>
    <w:rsid w:val="005E661B"/>
    <w:rsid w:val="005F1C94"/>
    <w:rsid w:val="00602F00"/>
    <w:rsid w:val="00603D96"/>
    <w:rsid w:val="00606CA0"/>
    <w:rsid w:val="00607428"/>
    <w:rsid w:val="00623B8E"/>
    <w:rsid w:val="0062562E"/>
    <w:rsid w:val="00633A36"/>
    <w:rsid w:val="00636CB9"/>
    <w:rsid w:val="00655972"/>
    <w:rsid w:val="00670EAF"/>
    <w:rsid w:val="00680927"/>
    <w:rsid w:val="0068325B"/>
    <w:rsid w:val="006845D8"/>
    <w:rsid w:val="0068590B"/>
    <w:rsid w:val="006A14DF"/>
    <w:rsid w:val="006A16F1"/>
    <w:rsid w:val="006A55FF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7E65F8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05CDC"/>
    <w:rsid w:val="00917730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752DE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AE776F"/>
    <w:rsid w:val="00B107F2"/>
    <w:rsid w:val="00B70827"/>
    <w:rsid w:val="00B70E27"/>
    <w:rsid w:val="00BB3B0D"/>
    <w:rsid w:val="00BC559B"/>
    <w:rsid w:val="00BE3961"/>
    <w:rsid w:val="00BF698A"/>
    <w:rsid w:val="00C175C5"/>
    <w:rsid w:val="00C21F20"/>
    <w:rsid w:val="00C319FF"/>
    <w:rsid w:val="00C32BC3"/>
    <w:rsid w:val="00C40ECE"/>
    <w:rsid w:val="00C42372"/>
    <w:rsid w:val="00C43C76"/>
    <w:rsid w:val="00C82455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67C65"/>
    <w:rsid w:val="00D755E5"/>
    <w:rsid w:val="00D76E97"/>
    <w:rsid w:val="00D77F74"/>
    <w:rsid w:val="00D955AC"/>
    <w:rsid w:val="00DA1C3B"/>
    <w:rsid w:val="00DA2314"/>
    <w:rsid w:val="00DB360B"/>
    <w:rsid w:val="00DD460E"/>
    <w:rsid w:val="00DE66E2"/>
    <w:rsid w:val="00DE7583"/>
    <w:rsid w:val="00E06959"/>
    <w:rsid w:val="00E445F5"/>
    <w:rsid w:val="00E71D1E"/>
    <w:rsid w:val="00E82B32"/>
    <w:rsid w:val="00E9570E"/>
    <w:rsid w:val="00EA5E4D"/>
    <w:rsid w:val="00EB0663"/>
    <w:rsid w:val="00EB7382"/>
    <w:rsid w:val="00EC0CAE"/>
    <w:rsid w:val="00EC6E16"/>
    <w:rsid w:val="00ED2370"/>
    <w:rsid w:val="00ED3CB2"/>
    <w:rsid w:val="00EE0D7B"/>
    <w:rsid w:val="00EE6DAD"/>
    <w:rsid w:val="00F00873"/>
    <w:rsid w:val="00F03270"/>
    <w:rsid w:val="00F157F0"/>
    <w:rsid w:val="00F35231"/>
    <w:rsid w:val="00F46375"/>
    <w:rsid w:val="00F66D25"/>
    <w:rsid w:val="00F67DB4"/>
    <w:rsid w:val="00F81056"/>
    <w:rsid w:val="00F841D1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148</TotalTime>
  <Pages>1</Pages>
  <Words>246</Words>
  <Characters>258</Characters>
  <Application>Microsoft Office Word</Application>
  <DocSecurity>0</DocSecurity>
  <Lines>2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采倪 吳</cp:lastModifiedBy>
  <cp:revision>21</cp:revision>
  <cp:lastPrinted>2005-01-07T05:34:00Z</cp:lastPrinted>
  <dcterms:created xsi:type="dcterms:W3CDTF">2019-09-05T07:07:00Z</dcterms:created>
  <dcterms:modified xsi:type="dcterms:W3CDTF">2024-10-22T07:25:00Z</dcterms:modified>
</cp:coreProperties>
</file>