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AD0355" w:rsidRDefault="0053537A">
      <w:pPr>
        <w:pStyle w:val="1"/>
        <w:pBdr>
          <w:between w:val="double" w:sz="12" w:space="1" w:color="auto"/>
        </w:pBdr>
        <w:spacing w:line="340" w:lineRule="exact"/>
        <w:jc w:val="center"/>
        <w:rPr>
          <w:rFonts w:ascii="標楷體" w:eastAsia="標楷體" w:hAnsi="標楷體" w:cs="Arial Unicode MS"/>
          <w:bCs/>
          <w:color w:val="000000" w:themeColor="text1"/>
          <w:sz w:val="36"/>
        </w:rPr>
      </w:pPr>
      <w:r w:rsidRPr="00AD0355">
        <w:rPr>
          <w:rFonts w:ascii="標楷體" w:eastAsia="標楷體" w:hAnsi="標楷體" w:cs="Arial Unicode MS" w:hint="eastAsia"/>
          <w:bCs/>
          <w:color w:val="000000" w:themeColor="text1"/>
          <w:sz w:val="36"/>
        </w:rPr>
        <w:t>投</w:t>
      </w:r>
      <w:r w:rsidR="00AE6476" w:rsidRPr="00AD0355">
        <w:rPr>
          <w:rFonts w:ascii="標楷體" w:eastAsia="標楷體" w:hAnsi="標楷體" w:cs="Arial Unicode MS" w:hint="eastAsia"/>
          <w:bCs/>
          <w:color w:val="000000" w:themeColor="text1"/>
          <w:sz w:val="36"/>
        </w:rPr>
        <w:t xml:space="preserve"> </w:t>
      </w:r>
      <w:r w:rsidRPr="00AD0355">
        <w:rPr>
          <w:rFonts w:ascii="標楷體" w:eastAsia="標楷體" w:hAnsi="標楷體" w:cs="Arial Unicode MS" w:hint="eastAsia"/>
          <w:bCs/>
          <w:color w:val="000000" w:themeColor="text1"/>
          <w:sz w:val="36"/>
        </w:rPr>
        <w:t>標</w:t>
      </w:r>
      <w:r w:rsidR="00AE6476" w:rsidRPr="00AD0355">
        <w:rPr>
          <w:rFonts w:ascii="標楷體" w:eastAsia="標楷體" w:hAnsi="標楷體" w:cs="Arial Unicode MS" w:hint="eastAsia"/>
          <w:bCs/>
          <w:color w:val="000000" w:themeColor="text1"/>
          <w:sz w:val="36"/>
        </w:rPr>
        <w:t xml:space="preserve"> </w:t>
      </w:r>
      <w:r w:rsidRPr="00AD0355">
        <w:rPr>
          <w:rFonts w:ascii="標楷體" w:eastAsia="標楷體" w:hAnsi="標楷體" w:cs="Arial Unicode MS" w:hint="eastAsia"/>
          <w:bCs/>
          <w:color w:val="000000" w:themeColor="text1"/>
          <w:sz w:val="36"/>
        </w:rPr>
        <w:t>廠</w:t>
      </w:r>
      <w:r w:rsidR="00AE6476" w:rsidRPr="00AD0355">
        <w:rPr>
          <w:rFonts w:ascii="標楷體" w:eastAsia="標楷體" w:hAnsi="標楷體" w:cs="Arial Unicode MS" w:hint="eastAsia"/>
          <w:bCs/>
          <w:color w:val="000000" w:themeColor="text1"/>
          <w:sz w:val="36"/>
        </w:rPr>
        <w:t xml:space="preserve"> </w:t>
      </w:r>
      <w:r w:rsidRPr="00AD0355">
        <w:rPr>
          <w:rFonts w:ascii="標楷體" w:eastAsia="標楷體" w:hAnsi="標楷體" w:cs="Arial Unicode MS" w:hint="eastAsia"/>
          <w:bCs/>
          <w:color w:val="000000" w:themeColor="text1"/>
          <w:sz w:val="36"/>
        </w:rPr>
        <w:t>商</w:t>
      </w:r>
      <w:r w:rsidR="00AE6476" w:rsidRPr="00AD0355">
        <w:rPr>
          <w:rFonts w:ascii="標楷體" w:eastAsia="標楷體" w:hAnsi="標楷體" w:cs="Arial Unicode MS" w:hint="eastAsia"/>
          <w:bCs/>
          <w:color w:val="000000" w:themeColor="text1"/>
          <w:sz w:val="36"/>
        </w:rPr>
        <w:t xml:space="preserve"> </w:t>
      </w:r>
      <w:r w:rsidRPr="00AD0355">
        <w:rPr>
          <w:rFonts w:ascii="標楷體" w:eastAsia="標楷體" w:hAnsi="標楷體" w:cs="Arial Unicode MS" w:hint="eastAsia"/>
          <w:bCs/>
          <w:color w:val="000000" w:themeColor="text1"/>
          <w:sz w:val="36"/>
        </w:rPr>
        <w:t>聲</w:t>
      </w:r>
      <w:r w:rsidR="00AE6476" w:rsidRPr="00AD0355">
        <w:rPr>
          <w:rFonts w:ascii="標楷體" w:eastAsia="標楷體" w:hAnsi="標楷體" w:cs="Arial Unicode MS" w:hint="eastAsia"/>
          <w:bCs/>
          <w:color w:val="000000" w:themeColor="text1"/>
          <w:sz w:val="36"/>
        </w:rPr>
        <w:t xml:space="preserve"> </w:t>
      </w:r>
      <w:r w:rsidRPr="00AD0355">
        <w:rPr>
          <w:rFonts w:ascii="標楷體" w:eastAsia="標楷體" w:hAnsi="標楷體" w:cs="Arial Unicode MS" w:hint="eastAsia"/>
          <w:bCs/>
          <w:color w:val="000000" w:themeColor="text1"/>
          <w:sz w:val="36"/>
        </w:rPr>
        <w:t>明</w:t>
      </w:r>
      <w:r w:rsidR="00AE6476" w:rsidRPr="00AD0355">
        <w:rPr>
          <w:rFonts w:ascii="標楷體" w:eastAsia="標楷體" w:hAnsi="標楷體" w:cs="Arial Unicode MS" w:hint="eastAsia"/>
          <w:bCs/>
          <w:color w:val="000000" w:themeColor="text1"/>
          <w:sz w:val="36"/>
        </w:rPr>
        <w:t xml:space="preserve"> 書</w:t>
      </w:r>
    </w:p>
    <w:p w14:paraId="24458AF1" w14:textId="77777777" w:rsidR="00C61D12" w:rsidRPr="00AD0355" w:rsidRDefault="00C61D12">
      <w:pPr>
        <w:pStyle w:val="1"/>
        <w:spacing w:line="160" w:lineRule="exact"/>
        <w:jc w:val="center"/>
        <w:rPr>
          <w:rFonts w:ascii="標楷體" w:eastAsia="標楷體" w:hAnsi="標楷體" w:cs="Arial Unicode MS"/>
          <w:bCs/>
          <w:color w:val="000000" w:themeColor="text1"/>
          <w:sz w:val="16"/>
        </w:rPr>
      </w:pPr>
    </w:p>
    <w:p w14:paraId="1AF00FCD" w14:textId="40D3A477" w:rsidR="00C61D12" w:rsidRPr="00AD0355" w:rsidRDefault="00083461">
      <w:pPr>
        <w:pStyle w:val="1"/>
        <w:spacing w:after="120" w:line="300" w:lineRule="exact"/>
        <w:jc w:val="both"/>
        <w:rPr>
          <w:rFonts w:ascii="標楷體" w:eastAsia="標楷體" w:hAnsi="標楷體" w:cs="Arial Unicode MS"/>
          <w:bCs/>
          <w:color w:val="000000" w:themeColor="text1"/>
          <w:spacing w:val="-4"/>
        </w:rPr>
      </w:pPr>
      <w:r w:rsidRPr="00AD0355">
        <w:rPr>
          <w:rFonts w:ascii="標楷體" w:eastAsia="標楷體" w:hAnsi="標楷體" w:cs="Arial Unicode MS" w:hint="eastAsia"/>
          <w:bCs/>
          <w:color w:val="000000" w:themeColor="text1"/>
          <w:spacing w:val="-4"/>
        </w:rPr>
        <w:t>本廠商參加</w:t>
      </w:r>
      <w:r w:rsidR="00D15764" w:rsidRPr="00AD0355">
        <w:rPr>
          <w:rFonts w:ascii="標楷體" w:eastAsia="標楷體" w:hAnsi="標楷體" w:hint="eastAsia"/>
          <w:bCs/>
          <w:color w:val="000000" w:themeColor="text1"/>
          <w:sz w:val="28"/>
          <w:szCs w:val="28"/>
        </w:rPr>
        <w:t>中華民國網球協會參加2023年青年金恩</w:t>
      </w:r>
      <w:proofErr w:type="gramStart"/>
      <w:r w:rsidR="00D15764" w:rsidRPr="00AD0355">
        <w:rPr>
          <w:rFonts w:ascii="標楷體" w:eastAsia="標楷體" w:hAnsi="標楷體" w:hint="eastAsia"/>
          <w:bCs/>
          <w:color w:val="000000" w:themeColor="text1"/>
          <w:sz w:val="28"/>
          <w:szCs w:val="28"/>
        </w:rPr>
        <w:t>盃</w:t>
      </w:r>
      <w:proofErr w:type="gramEnd"/>
      <w:r w:rsidR="00D15764" w:rsidRPr="00AD0355">
        <w:rPr>
          <w:rFonts w:ascii="標楷體" w:eastAsia="標楷體" w:hAnsi="標楷體" w:hint="eastAsia"/>
          <w:bCs/>
          <w:color w:val="000000" w:themeColor="text1"/>
          <w:sz w:val="28"/>
          <w:szCs w:val="28"/>
        </w:rPr>
        <w:t>暨青年台維斯</w:t>
      </w:r>
      <w:proofErr w:type="gramStart"/>
      <w:r w:rsidR="00D15764" w:rsidRPr="00AD0355">
        <w:rPr>
          <w:rFonts w:ascii="標楷體" w:eastAsia="標楷體" w:hAnsi="標楷體" w:hint="eastAsia"/>
          <w:bCs/>
          <w:color w:val="000000" w:themeColor="text1"/>
          <w:sz w:val="28"/>
          <w:szCs w:val="28"/>
        </w:rPr>
        <w:t>盃</w:t>
      </w:r>
      <w:proofErr w:type="gramEnd"/>
      <w:r w:rsidR="00D15764" w:rsidRPr="00AD0355">
        <w:rPr>
          <w:rFonts w:ascii="標楷體" w:eastAsia="標楷體" w:hAnsi="標楷體" w:hint="eastAsia"/>
          <w:bCs/>
          <w:color w:val="000000" w:themeColor="text1"/>
          <w:sz w:val="28"/>
          <w:szCs w:val="28"/>
        </w:rPr>
        <w:t>網球團體錦標賽亞大區資格賽決賽參賽往返機票採購案</w:t>
      </w:r>
      <w:r w:rsidRPr="00AD0355">
        <w:rPr>
          <w:rFonts w:ascii="標楷體" w:eastAsia="標楷體" w:hAnsi="標楷體" w:cs="Arial Unicode MS" w:hint="eastAsia"/>
          <w:bCs/>
          <w:color w:val="000000" w:themeColor="text1"/>
          <w:spacing w:val="-4"/>
        </w:rPr>
        <w:t>之投標，茲聲明如下</w:t>
      </w:r>
      <w:r w:rsidRPr="00AD0355">
        <w:rPr>
          <w:rFonts w:ascii="標楷體" w:eastAsia="標楷體" w:hAnsi="標楷體" w:cs="Arial Unicode MS"/>
          <w:bC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AD0355" w:rsidRPr="00AD0355"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AD0355" w:rsidRDefault="006E3690">
            <w:pPr>
              <w:pStyle w:val="1"/>
              <w:snapToGrid w:val="0"/>
              <w:spacing w:line="180" w:lineRule="exact"/>
              <w:jc w:val="center"/>
              <w:rPr>
                <w:rFonts w:ascii="標楷體" w:eastAsia="標楷體" w:hAnsi="標楷體" w:cs="Arial Unicode MS"/>
                <w:bCs/>
                <w:color w:val="000000" w:themeColor="text1"/>
                <w:sz w:val="20"/>
              </w:rPr>
            </w:pPr>
            <w:r w:rsidRPr="00AD0355">
              <w:rPr>
                <w:rFonts w:ascii="標楷體" w:eastAsia="標楷體" w:hAnsi="標楷體" w:cs="Arial Unicode MS" w:hint="eastAsia"/>
                <w:bCs/>
                <w:color w:val="000000" w:themeColor="text1"/>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AD0355" w:rsidRDefault="006E3690">
            <w:pPr>
              <w:pStyle w:val="1"/>
              <w:snapToGrid w:val="0"/>
              <w:spacing w:line="180" w:lineRule="exact"/>
              <w:jc w:val="center"/>
              <w:rPr>
                <w:rFonts w:ascii="標楷體" w:eastAsia="標楷體" w:hAnsi="標楷體" w:cs="Arial Unicode MS"/>
                <w:bCs/>
                <w:color w:val="000000" w:themeColor="text1"/>
                <w:sz w:val="20"/>
              </w:rPr>
            </w:pPr>
            <w:r w:rsidRPr="00AD0355">
              <w:rPr>
                <w:rFonts w:ascii="標楷體" w:eastAsia="標楷體" w:hAnsi="標楷體" w:cs="Arial Unicode MS" w:hint="eastAsia"/>
                <w:bCs/>
                <w:color w:val="000000" w:themeColor="text1"/>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AD0355" w:rsidRDefault="006E3690">
            <w:pPr>
              <w:pStyle w:val="1"/>
              <w:snapToGrid w:val="0"/>
              <w:spacing w:line="180" w:lineRule="exact"/>
              <w:jc w:val="center"/>
              <w:rPr>
                <w:rFonts w:ascii="標楷體" w:eastAsia="標楷體" w:hAnsi="標楷體" w:cs="Arial Unicode MS"/>
                <w:bCs/>
                <w:color w:val="000000" w:themeColor="text1"/>
                <w:sz w:val="20"/>
              </w:rPr>
            </w:pPr>
            <w:r w:rsidRPr="00AD0355">
              <w:rPr>
                <w:rFonts w:ascii="標楷體" w:eastAsia="標楷體" w:hAnsi="標楷體" w:cs="Arial Unicode MS" w:hint="eastAsia"/>
                <w:bCs/>
                <w:color w:val="000000" w:themeColor="text1"/>
                <w:sz w:val="20"/>
              </w:rPr>
              <w:t>是(打</w:t>
            </w:r>
            <w:proofErr w:type="gramStart"/>
            <w:r w:rsidRPr="00AD0355">
              <w:rPr>
                <w:rFonts w:ascii="標楷體" w:eastAsia="標楷體" w:hAnsi="標楷體" w:cs="Arial Unicode MS" w:hint="eastAsia"/>
                <w:bCs/>
                <w:color w:val="000000" w:themeColor="text1"/>
                <w:sz w:val="20"/>
              </w:rPr>
              <w:t>Ｖ</w:t>
            </w:r>
            <w:proofErr w:type="gramEnd"/>
            <w:r w:rsidRPr="00AD0355">
              <w:rPr>
                <w:rFonts w:ascii="標楷體" w:eastAsia="標楷體" w:hAnsi="標楷體" w:cs="Arial Unicode MS" w:hint="eastAsia"/>
                <w:bCs/>
                <w:color w:val="000000" w:themeColor="text1"/>
                <w:sz w:val="20"/>
              </w:rPr>
              <w:t>)</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AD0355" w:rsidRDefault="006E3690">
            <w:pPr>
              <w:pStyle w:val="1"/>
              <w:snapToGrid w:val="0"/>
              <w:spacing w:line="180" w:lineRule="exact"/>
              <w:jc w:val="center"/>
              <w:rPr>
                <w:rFonts w:ascii="標楷體" w:eastAsia="標楷體" w:hAnsi="標楷體" w:cs="Arial Unicode MS"/>
                <w:bCs/>
                <w:color w:val="000000" w:themeColor="text1"/>
                <w:sz w:val="20"/>
              </w:rPr>
            </w:pPr>
            <w:r w:rsidRPr="00AD0355">
              <w:rPr>
                <w:rFonts w:ascii="標楷體" w:eastAsia="標楷體" w:hAnsi="標楷體" w:cs="Arial Unicode MS" w:hint="eastAsia"/>
                <w:bCs/>
                <w:color w:val="000000" w:themeColor="text1"/>
                <w:sz w:val="20"/>
              </w:rPr>
              <w:t>否(打</w:t>
            </w:r>
            <w:proofErr w:type="gramStart"/>
            <w:r w:rsidRPr="00AD0355">
              <w:rPr>
                <w:rFonts w:ascii="標楷體" w:eastAsia="標楷體" w:hAnsi="標楷體" w:cs="Arial Unicode MS" w:hint="eastAsia"/>
                <w:bCs/>
                <w:color w:val="000000" w:themeColor="text1"/>
                <w:sz w:val="20"/>
              </w:rPr>
              <w:t>Ｖ</w:t>
            </w:r>
            <w:proofErr w:type="gramEnd"/>
            <w:r w:rsidRPr="00AD0355">
              <w:rPr>
                <w:rFonts w:ascii="標楷體" w:eastAsia="標楷體" w:hAnsi="標楷體" w:cs="Arial Unicode MS" w:hint="eastAsia"/>
                <w:bCs/>
                <w:color w:val="000000" w:themeColor="text1"/>
                <w:sz w:val="20"/>
              </w:rPr>
              <w:t>)</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proofErr w:type="gramStart"/>
            <w:r w:rsidRPr="00D82252">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D82252">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w:t>
            </w:r>
            <w:proofErr w:type="gramStart"/>
            <w:r w:rsidRPr="00D82252">
              <w:rPr>
                <w:rFonts w:ascii="標楷體" w:eastAsia="標楷體" w:hAnsi="標楷體" w:cs="Arial Unicode MS" w:hint="eastAsia"/>
                <w:sz w:val="20"/>
              </w:rPr>
              <w:t>登記且合於</w:t>
            </w:r>
            <w:proofErr w:type="gramEnd"/>
            <w:r w:rsidRPr="00D82252">
              <w:rPr>
                <w:rFonts w:ascii="標楷體" w:eastAsia="標楷體" w:hAnsi="標楷體" w:cs="Arial Unicode MS" w:hint="eastAsia"/>
                <w:sz w:val="20"/>
              </w:rPr>
              <w:t>中小企業發展條例關於中小企業認定標準之中小企業。</w:t>
            </w:r>
            <w:proofErr w:type="gramStart"/>
            <w:r w:rsidR="00271C7B" w:rsidRPr="00D82252">
              <w:rPr>
                <w:rFonts w:ascii="標楷體" w:eastAsia="標楷體" w:hAnsi="標楷體" w:cs="Arial Unicode MS" w:hint="eastAsia"/>
                <w:sz w:val="20"/>
              </w:rPr>
              <w:t>（</w:t>
            </w:r>
            <w:proofErr w:type="gramEnd"/>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D82252">
              <w:rPr>
                <w:rFonts w:ascii="標楷體" w:eastAsia="標楷體" w:hAnsi="標楷體" w:cs="Arial Unicode MS" w:hint="eastAsia"/>
                <w:sz w:val="20"/>
              </w:rPr>
              <w:t>不</w:t>
            </w:r>
            <w:proofErr w:type="gramEnd"/>
            <w:r w:rsidR="001B4FC0" w:rsidRPr="00D82252">
              <w:rPr>
                <w:rFonts w:ascii="標楷體" w:eastAsia="標楷體" w:hAnsi="標楷體" w:cs="Arial Unicode MS" w:hint="eastAsia"/>
                <w:sz w:val="20"/>
              </w:rPr>
              <w:t>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人；其中屬於身心障礙人士計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人，原住民計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w:t>
            </w:r>
            <w:proofErr w:type="gramStart"/>
            <w:r w:rsidRPr="00D82252">
              <w:rPr>
                <w:rFonts w:ascii="標楷體" w:eastAsia="標楷體" w:hAnsi="標楷體" w:hint="eastAsia"/>
                <w:sz w:val="20"/>
              </w:rPr>
              <w:t>含資安</w:t>
            </w:r>
            <w:proofErr w:type="gramEnd"/>
            <w:r w:rsidRPr="00D82252">
              <w:rPr>
                <w:rFonts w:ascii="標楷體" w:eastAsia="標楷體" w:hAnsi="標楷體" w:hint="eastAsia"/>
                <w:sz w:val="20"/>
              </w:rPr>
              <w:t>)疑慮之業務範疇」。</w:t>
            </w:r>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w:t>
            </w:r>
            <w:proofErr w:type="gramStart"/>
            <w:r w:rsidRPr="00D82252">
              <w:rPr>
                <w:rFonts w:ascii="標楷體" w:eastAsia="標楷體" w:hAnsi="標楷體" w:hint="eastAsia"/>
                <w:sz w:val="20"/>
              </w:rPr>
              <w:t>臺</w:t>
            </w:r>
            <w:proofErr w:type="gramEnd"/>
            <w:r w:rsidRPr="00D82252">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roofErr w:type="gramStart"/>
            <w:r w:rsidRPr="00D82252">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w:t>
            </w:r>
            <w:proofErr w:type="gramStart"/>
            <w:r w:rsidRPr="00D82252">
              <w:rPr>
                <w:rFonts w:ascii="標楷體" w:eastAsia="標楷體" w:hAnsi="標楷體" w:cs="Arial Unicode MS" w:hint="eastAsia"/>
                <w:sz w:val="20"/>
              </w:rPr>
              <w:t>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「是」或未答者，不得參加投標；其投標者，不得作為決標對象；聲明書內容</w:t>
            </w:r>
            <w:proofErr w:type="gramStart"/>
            <w:r w:rsidRPr="00D82252">
              <w:rPr>
                <w:rFonts w:ascii="標楷體" w:eastAsia="標楷體" w:hAnsi="標楷體" w:cs="Arial Unicode MS" w:hint="eastAsia"/>
                <w:sz w:val="20"/>
              </w:rPr>
              <w:t>有誤者</w:t>
            </w:r>
            <w:proofErr w:type="gramEnd"/>
            <w:r w:rsidRPr="00D82252">
              <w:rPr>
                <w:rFonts w:ascii="標楷體" w:eastAsia="標楷體" w:hAnsi="標楷體" w:cs="Arial Unicode MS" w:hint="eastAsia"/>
                <w:sz w:val="20"/>
              </w:rPr>
              <w:t>，不得作為決標對象。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w:t>
            </w:r>
            <w:proofErr w:type="gramStart"/>
            <w:r w:rsidRPr="00D82252">
              <w:rPr>
                <w:rFonts w:ascii="標楷體" w:eastAsia="標楷體" w:hAnsi="標楷體" w:hint="eastAsia"/>
                <w:bCs/>
                <w:sz w:val="20"/>
              </w:rPr>
              <w:t>非屬</w:t>
            </w:r>
            <w:bookmarkStart w:id="0" w:name="OLE_LINK1"/>
            <w:bookmarkStart w:id="1" w:name="OLE_LINK2"/>
            <w:r w:rsidRPr="00D82252">
              <w:rPr>
                <w:rFonts w:ascii="標楷體" w:eastAsia="標楷體" w:hAnsi="標楷體" w:hint="eastAsia"/>
                <w:bCs/>
                <w:sz w:val="20"/>
              </w:rPr>
              <w:t>依採購</w:t>
            </w:r>
            <w:proofErr w:type="gramEnd"/>
            <w:r w:rsidRPr="00D82252">
              <w:rPr>
                <w:rFonts w:ascii="標楷體" w:eastAsia="標楷體" w:hAnsi="標楷體" w:hint="eastAsia"/>
                <w:bCs/>
                <w:sz w:val="20"/>
              </w:rPr>
              <w:t>法以公告程序辦理或同法第105條辦理</w:t>
            </w:r>
            <w:bookmarkEnd w:id="0"/>
            <w:bookmarkEnd w:id="1"/>
            <w:r w:rsidRPr="00D82252">
              <w:rPr>
                <w:rFonts w:ascii="標楷體" w:eastAsia="標楷體" w:hAnsi="標楷體" w:hint="eastAsia"/>
                <w:bCs/>
                <w:sz w:val="20"/>
              </w:rPr>
              <w:t>之情形者，</w:t>
            </w:r>
            <w:proofErr w:type="gramStart"/>
            <w:r w:rsidRPr="00D82252">
              <w:rPr>
                <w:rFonts w:ascii="標楷體" w:eastAsia="標楷體" w:hAnsi="標楷體" w:hint="eastAsia"/>
                <w:bCs/>
                <w:sz w:val="20"/>
              </w:rPr>
              <w:t>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w:t>
            </w:r>
            <w:proofErr w:type="gramEnd"/>
            <w:r w:rsidRPr="00D82252">
              <w:rPr>
                <w:rFonts w:ascii="標楷體" w:eastAsia="標楷體" w:hAnsi="標楷體" w:hint="eastAsia"/>
                <w:bCs/>
                <w:sz w:val="20"/>
              </w:rPr>
              <w:t>「是」或未答者，不得參加投標；其投標者，不得作為決標對象；聲明書內容</w:t>
            </w:r>
            <w:proofErr w:type="gramStart"/>
            <w:r w:rsidRPr="00D82252">
              <w:rPr>
                <w:rFonts w:ascii="標楷體" w:eastAsia="標楷體" w:hAnsi="標楷體" w:hint="eastAsia"/>
                <w:bCs/>
                <w:sz w:val="20"/>
              </w:rPr>
              <w:t>有誤者</w:t>
            </w:r>
            <w:proofErr w:type="gramEnd"/>
            <w:r w:rsidRPr="00D82252">
              <w:rPr>
                <w:rFonts w:ascii="標楷體" w:eastAsia="標楷體" w:hAnsi="標楷體" w:hint="eastAsia"/>
                <w:bCs/>
                <w:sz w:val="20"/>
              </w:rPr>
              <w:t>，不得作為決標對象【違反公職人員利益衝突迴避法第14條第1項規定者，依同法第18條第1項處罰】。</w:t>
            </w:r>
            <w:proofErr w:type="gramStart"/>
            <w:r w:rsidRPr="00D82252">
              <w:rPr>
                <w:rFonts w:ascii="標楷體" w:eastAsia="標楷體" w:hAnsi="標楷體" w:hint="eastAsia"/>
                <w:bCs/>
                <w:sz w:val="20"/>
              </w:rPr>
              <w:t>如屬依採購</w:t>
            </w:r>
            <w:proofErr w:type="gramEnd"/>
            <w:r w:rsidRPr="00D82252">
              <w:rPr>
                <w:rFonts w:ascii="標楷體" w:eastAsia="標楷體" w:hAnsi="標楷體" w:hint="eastAsia"/>
                <w:bCs/>
                <w:sz w:val="20"/>
              </w:rPr>
              <w:t>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w:t>
            </w:r>
            <w:proofErr w:type="gramStart"/>
            <w:r w:rsidR="006E3690" w:rsidRPr="00D82252">
              <w:rPr>
                <w:rFonts w:ascii="標楷體" w:eastAsia="標楷體" w:hAnsi="標楷體" w:cs="Arial Unicode MS" w:hint="eastAsia"/>
                <w:sz w:val="20"/>
              </w:rPr>
              <w:t>未填者</w:t>
            </w:r>
            <w:proofErr w:type="gramEnd"/>
            <w:r w:rsidR="006E3690" w:rsidRPr="00D82252">
              <w:rPr>
                <w:rFonts w:ascii="標楷體" w:eastAsia="標楷體" w:hAnsi="標楷體" w:cs="Arial Unicode MS" w:hint="eastAsia"/>
                <w:sz w:val="20"/>
              </w:rPr>
              <w:t>，機關得洽廠商澄清。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w:t>
            </w:r>
            <w:proofErr w:type="gramStart"/>
            <w:r w:rsidRPr="00D82252">
              <w:rPr>
                <w:rFonts w:ascii="標楷體" w:eastAsia="標楷體" w:hAnsi="標楷體" w:hint="eastAsia"/>
                <w:bCs/>
                <w:sz w:val="20"/>
              </w:rPr>
              <w:t>含資安</w:t>
            </w:r>
            <w:proofErr w:type="gramEnd"/>
            <w:r w:rsidRPr="00D82252">
              <w:rPr>
                <w:rFonts w:ascii="標楷體" w:eastAsia="標楷體" w:hAnsi="標楷體" w:hint="eastAsia"/>
                <w:bCs/>
                <w:sz w:val="20"/>
              </w:rPr>
              <w:t>)疑慮之業務範疇」之資訊服務採購</w:t>
            </w:r>
            <w:r w:rsidRPr="00D82252">
              <w:rPr>
                <w:rFonts w:ascii="標楷體" w:eastAsia="標楷體" w:hAnsi="標楷體" w:cs="Arial Unicode MS" w:hint="eastAsia"/>
                <w:sz w:val="20"/>
              </w:rPr>
              <w:t>，</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w:t>
            </w:r>
            <w:proofErr w:type="gramStart"/>
            <w:r w:rsidRPr="00D82252">
              <w:rPr>
                <w:rFonts w:ascii="標楷體" w:eastAsia="標楷體" w:hAnsi="標楷體" w:cs="Arial Unicode MS" w:hint="eastAsia"/>
                <w:sz w:val="20"/>
              </w:rPr>
              <w:t>聲明書填妥</w:t>
            </w:r>
            <w:proofErr w:type="gramEnd"/>
            <w:r w:rsidRPr="00D82252">
              <w:rPr>
                <w:rFonts w:ascii="標楷體" w:eastAsia="標楷體" w:hAnsi="標楷體" w:cs="Arial Unicode MS" w:hint="eastAsia"/>
                <w:sz w:val="20"/>
              </w:rPr>
              <w:t>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w:t>
            </w:r>
            <w:proofErr w:type="gramStart"/>
            <w:r w:rsidRPr="00D82252">
              <w:rPr>
                <w:rFonts w:ascii="標楷體" w:eastAsia="標楷體" w:hAnsi="標楷體" w:cs="Arial Unicode MS" w:hint="eastAsia"/>
                <w:sz w:val="20"/>
              </w:rPr>
              <w:t>如屬依採購</w:t>
            </w:r>
            <w:proofErr w:type="gramEnd"/>
            <w:r w:rsidRPr="00D82252">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067D" w14:textId="77777777" w:rsidR="0086122D" w:rsidRDefault="0086122D">
      <w:r>
        <w:separator/>
      </w:r>
    </w:p>
  </w:endnote>
  <w:endnote w:type="continuationSeparator" w:id="0">
    <w:p w14:paraId="064D36CD" w14:textId="77777777" w:rsidR="0086122D" w:rsidRDefault="0086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F39A" w14:textId="77777777" w:rsidR="0086122D" w:rsidRDefault="0086122D">
      <w:r>
        <w:separator/>
      </w:r>
    </w:p>
  </w:footnote>
  <w:footnote w:type="continuationSeparator" w:id="0">
    <w:p w14:paraId="04CB13C0" w14:textId="77777777" w:rsidR="0086122D" w:rsidRDefault="0086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01EF"/>
    <w:rsid w:val="001F4E79"/>
    <w:rsid w:val="001F7989"/>
    <w:rsid w:val="00247CD1"/>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210F9"/>
    <w:rsid w:val="0053537A"/>
    <w:rsid w:val="00542EE5"/>
    <w:rsid w:val="00546385"/>
    <w:rsid w:val="00565766"/>
    <w:rsid w:val="005A21EA"/>
    <w:rsid w:val="005C6071"/>
    <w:rsid w:val="005C7796"/>
    <w:rsid w:val="006023E1"/>
    <w:rsid w:val="00621273"/>
    <w:rsid w:val="00663067"/>
    <w:rsid w:val="00674DFF"/>
    <w:rsid w:val="006765DA"/>
    <w:rsid w:val="006909DF"/>
    <w:rsid w:val="006A4B5B"/>
    <w:rsid w:val="006C0755"/>
    <w:rsid w:val="006E3690"/>
    <w:rsid w:val="006E65D5"/>
    <w:rsid w:val="007312F9"/>
    <w:rsid w:val="00761407"/>
    <w:rsid w:val="00791997"/>
    <w:rsid w:val="0079438E"/>
    <w:rsid w:val="007A4BE0"/>
    <w:rsid w:val="007B36E3"/>
    <w:rsid w:val="007C2575"/>
    <w:rsid w:val="007C4333"/>
    <w:rsid w:val="007C7A01"/>
    <w:rsid w:val="007D1432"/>
    <w:rsid w:val="007D7DA5"/>
    <w:rsid w:val="007E1B82"/>
    <w:rsid w:val="007F6F57"/>
    <w:rsid w:val="0086122D"/>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9736A"/>
    <w:rsid w:val="00AB78D2"/>
    <w:rsid w:val="00AC70F0"/>
    <w:rsid w:val="00AD0355"/>
    <w:rsid w:val="00AE6476"/>
    <w:rsid w:val="00B259DE"/>
    <w:rsid w:val="00B3351F"/>
    <w:rsid w:val="00B40F34"/>
    <w:rsid w:val="00B9380B"/>
    <w:rsid w:val="00BC141E"/>
    <w:rsid w:val="00BC155E"/>
    <w:rsid w:val="00BC631F"/>
    <w:rsid w:val="00BC64F6"/>
    <w:rsid w:val="00BC7184"/>
    <w:rsid w:val="00BD1DA6"/>
    <w:rsid w:val="00C059F7"/>
    <w:rsid w:val="00C20733"/>
    <w:rsid w:val="00C43F16"/>
    <w:rsid w:val="00C518D4"/>
    <w:rsid w:val="00C56382"/>
    <w:rsid w:val="00C61D12"/>
    <w:rsid w:val="00C8394F"/>
    <w:rsid w:val="00C93A95"/>
    <w:rsid w:val="00CA2967"/>
    <w:rsid w:val="00CB453A"/>
    <w:rsid w:val="00CB5570"/>
    <w:rsid w:val="00D15764"/>
    <w:rsid w:val="00D2257F"/>
    <w:rsid w:val="00D614BA"/>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31A92"/>
    <w:rsid w:val="00F31E80"/>
    <w:rsid w:val="00F35084"/>
    <w:rsid w:val="00F50F5B"/>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Company>pcc</Company>
  <LinksUpToDate>false</LinksUpToDate>
  <CharactersWithSpaces>2167</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7</cp:revision>
  <cp:lastPrinted>2022-03-06T11:06:00Z</cp:lastPrinted>
  <dcterms:created xsi:type="dcterms:W3CDTF">2023-03-07T07:06:00Z</dcterms:created>
  <dcterms:modified xsi:type="dcterms:W3CDTF">2023-03-27T06:47:00Z</dcterms:modified>
</cp:coreProperties>
</file>