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2DF1B5EB" w:rsidR="00FA46AB" w:rsidRPr="00B70814" w:rsidRDefault="006561F7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561F7">
        <w:rPr>
          <w:rFonts w:ascii="標楷體" w:eastAsia="標楷體" w:hAnsi="標楷體" w:hint="eastAsia"/>
          <w:b/>
          <w:color w:val="000000"/>
          <w:sz w:val="32"/>
          <w:szCs w:val="32"/>
        </w:rPr>
        <w:t>奧會100周年紀念暨</w:t>
      </w:r>
      <w:r w:rsidR="00F12412">
        <w:rPr>
          <w:noProof/>
          <w:color w:val="FF0000"/>
        </w:rPr>
        <w:pict w14:anchorId="5255E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42.6pt;margin-top:-15.9pt;width:71.25pt;height:84.75pt;z-index:-1;mso-position-horizontal-relative:text;mso-position-vertical-relative:text" wrapcoords="455 0 455 21409 21373 21409 21600 21409 21600 382 21373 0 455 0">
            <v:imagedata r:id="rId7" o:title="青少年B級"/>
            <w10:wrap type="tight"/>
          </v:shape>
        </w:pict>
      </w:r>
      <w:r w:rsidR="00F4027D" w:rsidRPr="00F0126F">
        <w:rPr>
          <w:rFonts w:ascii="標楷體" w:eastAsia="標楷體" w:hint="eastAsia"/>
          <w:b/>
          <w:sz w:val="32"/>
          <w:szCs w:val="32"/>
        </w:rPr>
        <w:t>111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0B28B1" w:rsidRPr="00B70814">
        <w:rPr>
          <w:rFonts w:ascii="標楷體" w:eastAsia="標楷體" w:hint="eastAsia"/>
          <w:b/>
          <w:sz w:val="32"/>
          <w:szCs w:val="32"/>
        </w:rPr>
        <w:t>太平洋網基</w:t>
      </w:r>
      <w:proofErr w:type="gramStart"/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3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15F28094" w14:textId="77777777" w:rsidR="00833D35" w:rsidRPr="00833D35" w:rsidRDefault="00833D35" w:rsidP="00833D35">
      <w:pPr>
        <w:spacing w:line="340" w:lineRule="exact"/>
        <w:ind w:left="720"/>
        <w:contextualSpacing/>
        <w:jc w:val="center"/>
        <w:rPr>
          <w:rFonts w:ascii="標楷體" w:eastAsia="標楷體"/>
          <w:color w:val="000000"/>
        </w:rPr>
      </w:pPr>
      <w:r w:rsidRPr="00626BDA">
        <w:rPr>
          <w:rFonts w:ascii="標楷體" w:eastAsia="標楷體" w:hint="eastAsia"/>
        </w:rPr>
        <w:t>執行長：</w:t>
      </w:r>
      <w:r>
        <w:rPr>
          <w:rFonts w:ascii="標楷體" w:eastAsia="標楷體" w:hint="eastAsia"/>
        </w:rPr>
        <w:t>宋定聰</w:t>
      </w:r>
      <w:r w:rsidRPr="00626BDA">
        <w:rPr>
          <w:rFonts w:ascii="標楷體" w:eastAsia="標楷體" w:hint="eastAsia"/>
        </w:rPr>
        <w:t xml:space="preserve"> 聯絡電話：</w:t>
      </w:r>
      <w:r>
        <w:rPr>
          <w:rFonts w:ascii="標楷體" w:eastAsia="標楷體" w:hint="eastAsia"/>
        </w:rPr>
        <w:t>02-2772-0298</w:t>
      </w:r>
    </w:p>
    <w:p w14:paraId="133B65BD" w14:textId="537B91B3" w:rsidR="00833D35" w:rsidRPr="00833D35" w:rsidRDefault="00833D35" w:rsidP="00833D35">
      <w:pPr>
        <w:spacing w:line="340" w:lineRule="exact"/>
        <w:ind w:left="720"/>
        <w:contextualSpacing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int="eastAsia"/>
        </w:rPr>
        <w:t xml:space="preserve">               </w:t>
      </w:r>
      <w:r w:rsidRPr="00626BDA">
        <w:rPr>
          <w:rFonts w:ascii="標楷體" w:eastAsia="標楷體" w:hint="eastAsia"/>
        </w:rPr>
        <w:t>裁判長：</w:t>
      </w:r>
      <w:r>
        <w:rPr>
          <w:rFonts w:ascii="標楷體" w:eastAsia="標楷體" w:hint="eastAsia"/>
        </w:rPr>
        <w:t xml:space="preserve">王凌華 </w:t>
      </w:r>
      <w:r w:rsidRPr="00626BDA">
        <w:rPr>
          <w:rFonts w:ascii="標楷體" w:eastAsia="標楷體" w:hint="eastAsia"/>
        </w:rPr>
        <w:t>聯絡電話：</w:t>
      </w:r>
      <w:r>
        <w:rPr>
          <w:rFonts w:ascii="標楷體" w:eastAsia="標楷體" w:hint="eastAsia"/>
        </w:rPr>
        <w:t>0920-728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為鼓勵青少年選手，逐步適應國際賽事規格，藉此調整平日訓練備戰課程內容，提升網球技術水準，爭取國際成績。</w:t>
      </w:r>
    </w:p>
    <w:p w14:paraId="67E2D4AE" w14:textId="1C67E1B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教育部體育署</w:t>
      </w:r>
      <w:r w:rsidRPr="00F0126F">
        <w:rPr>
          <w:rFonts w:ascii="標楷體" w:eastAsia="標楷體" w:hAnsi="標楷體"/>
          <w:b/>
        </w:rPr>
        <w:t>、</w:t>
      </w:r>
      <w:r w:rsidR="009065F1">
        <w:rPr>
          <w:rFonts w:ascii="標楷體" w:eastAsia="標楷體" w:hAnsi="標楷體" w:hint="eastAsia"/>
        </w:rPr>
        <w:t>苗栗縣政府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57112837" w14:textId="040601C3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757E548D" w14:textId="635F0D75" w:rsidR="00F4027D" w:rsidRPr="00F0126F" w:rsidRDefault="00F4027D" w:rsidP="00AB7BFD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協辦單位</w:t>
      </w:r>
      <w:r w:rsidRPr="00F0126F">
        <w:rPr>
          <w:rFonts w:ascii="標楷體" w:eastAsia="標楷體"/>
        </w:rPr>
        <w:t>：</w:t>
      </w:r>
      <w:r w:rsidR="00B32F0C" w:rsidRPr="008E7B46">
        <w:rPr>
          <w:rFonts w:ascii="標楷體" w:eastAsia="標楷體" w:hAnsi="標楷體" w:hint="eastAsia"/>
        </w:rPr>
        <w:t>苗栗縣竹南鎮公</w:t>
      </w:r>
      <w:r w:rsidR="00B32F0C" w:rsidRPr="004E0520">
        <w:rPr>
          <w:rFonts w:ascii="標楷體" w:eastAsia="標楷體" w:hAnsi="標楷體" w:hint="eastAsia"/>
        </w:rPr>
        <w:t>所、苗栗縣竹南鎮民代表會、苗栗縣同欣網球推展協會</w:t>
      </w:r>
      <w:r w:rsidR="00B32F0C" w:rsidRPr="004E0520">
        <w:rPr>
          <w:rFonts w:ascii="標楷體" w:eastAsia="標楷體"/>
        </w:rPr>
        <w:t xml:space="preserve"> </w:t>
      </w:r>
    </w:p>
    <w:p w14:paraId="661FBB6E" w14:textId="428A6596" w:rsidR="00C07183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A76C3">
        <w:rPr>
          <w:rFonts w:ascii="標楷體" w:eastAsia="標楷體" w:hAnsi="標楷體"/>
          <w:color w:val="000000"/>
        </w:rPr>
        <w:t>：</w:t>
      </w:r>
      <w:r w:rsidR="00F4027D" w:rsidRPr="00F0126F">
        <w:rPr>
          <w:rFonts w:ascii="標楷體" w:eastAsia="標楷體"/>
          <w:color w:val="000000"/>
        </w:rPr>
        <w:t>旭鴻國際運動用品股份</w:t>
      </w:r>
      <w:r w:rsidR="00F4027D" w:rsidRPr="00F0126F">
        <w:rPr>
          <w:rFonts w:ascii="標楷體" w:eastAsia="標楷體" w:hint="eastAsia"/>
          <w:color w:val="000000"/>
        </w:rPr>
        <w:t>有限公司</w:t>
      </w:r>
    </w:p>
    <w:p w14:paraId="25CF26AF" w14:textId="74085B24" w:rsidR="00C32CDA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/>
        </w:rPr>
        <w:t>比賽日期：</w:t>
      </w:r>
      <w:r w:rsidR="00F4027D" w:rsidRPr="00F0126F">
        <w:rPr>
          <w:rFonts w:ascii="標楷體" w:eastAsia="標楷體" w:hAnsi="標楷體" w:hint="eastAsia"/>
        </w:rPr>
        <w:t>111</w:t>
      </w:r>
      <w:r w:rsidR="00AC2034" w:rsidRPr="00F0126F">
        <w:rPr>
          <w:rFonts w:ascii="標楷體" w:eastAsia="標楷體" w:hAnsi="標楷體" w:hint="eastAsia"/>
        </w:rPr>
        <w:t>年</w:t>
      </w:r>
      <w:r w:rsidR="00B32F0C">
        <w:rPr>
          <w:rFonts w:ascii="標楷體" w:eastAsia="標楷體" w:hint="eastAsia"/>
          <w:b/>
          <w:color w:val="FF0000"/>
        </w:rPr>
        <w:t>7</w:t>
      </w:r>
      <w:r w:rsidR="00AC2034" w:rsidRPr="00F0126F">
        <w:rPr>
          <w:rFonts w:ascii="標楷體" w:eastAsia="標楷體" w:hAnsi="標楷體" w:hint="eastAsia"/>
          <w:color w:val="FF0000"/>
        </w:rPr>
        <w:t>月</w:t>
      </w:r>
      <w:r w:rsidR="00B32F0C">
        <w:rPr>
          <w:rFonts w:ascii="標楷體" w:eastAsia="標楷體" w:hint="eastAsia"/>
          <w:b/>
          <w:color w:val="FF0000"/>
        </w:rPr>
        <w:t>19</w:t>
      </w:r>
      <w:r w:rsidR="00AC2034" w:rsidRPr="00F0126F">
        <w:rPr>
          <w:rFonts w:ascii="標楷體" w:eastAsia="標楷體" w:hAnsi="標楷體" w:hint="eastAsia"/>
          <w:color w:val="FF0000"/>
        </w:rPr>
        <w:t>日</w:t>
      </w:r>
      <w:r w:rsidR="00AC2034" w:rsidRPr="00F0126F">
        <w:rPr>
          <w:rFonts w:ascii="標楷體" w:eastAsia="標楷體" w:hAnsi="標楷體" w:hint="eastAsia"/>
        </w:rPr>
        <w:t>(星期</w:t>
      </w:r>
      <w:r w:rsidR="00477769" w:rsidRPr="00F0126F">
        <w:rPr>
          <w:rFonts w:ascii="標楷體" w:eastAsia="標楷體" w:hAnsi="標楷體" w:hint="eastAsia"/>
        </w:rPr>
        <w:t>二</w:t>
      </w:r>
      <w:r w:rsidR="00AC2034" w:rsidRPr="00F0126F">
        <w:rPr>
          <w:rFonts w:ascii="標楷體" w:eastAsia="標楷體" w:hAnsi="標楷體" w:hint="eastAsia"/>
        </w:rPr>
        <w:t>)</w:t>
      </w:r>
      <w:r w:rsidR="00AC2034" w:rsidRPr="00F0126F">
        <w:rPr>
          <w:rFonts w:ascii="標楷體" w:eastAsia="標楷體" w:hAnsi="標楷體" w:hint="eastAsia"/>
          <w:color w:val="FF0000"/>
        </w:rPr>
        <w:t>至</w:t>
      </w:r>
      <w:r w:rsidR="00B32F0C">
        <w:rPr>
          <w:rFonts w:ascii="標楷體" w:eastAsia="標楷體" w:hint="eastAsia"/>
          <w:b/>
          <w:color w:val="FF0000"/>
        </w:rPr>
        <w:t>7</w:t>
      </w:r>
      <w:r w:rsidR="00574B5B" w:rsidRPr="00F0126F">
        <w:rPr>
          <w:rFonts w:ascii="標楷體" w:eastAsia="標楷體" w:hAnsi="標楷體" w:hint="eastAsia"/>
          <w:color w:val="FF0000"/>
        </w:rPr>
        <w:t>月</w:t>
      </w:r>
      <w:r w:rsidR="000B28B1">
        <w:rPr>
          <w:rFonts w:ascii="標楷體" w:eastAsia="標楷體" w:hAnsi="標楷體" w:hint="eastAsia"/>
          <w:color w:val="FF0000"/>
        </w:rPr>
        <w:t>2</w:t>
      </w:r>
      <w:r w:rsidR="00B32F0C">
        <w:rPr>
          <w:rFonts w:ascii="標楷體" w:eastAsia="標楷體" w:hAnsi="標楷體" w:hint="eastAsia"/>
          <w:color w:val="FF0000"/>
        </w:rPr>
        <w:t>3</w:t>
      </w:r>
      <w:r w:rsidR="00AC2034" w:rsidRPr="00F0126F">
        <w:rPr>
          <w:rFonts w:ascii="標楷體" w:eastAsia="標楷體" w:hAnsi="標楷體" w:hint="eastAsia"/>
          <w:color w:val="FF0000"/>
        </w:rPr>
        <w:t>日</w:t>
      </w:r>
      <w:r w:rsidR="00AC2034" w:rsidRPr="00F0126F">
        <w:rPr>
          <w:rFonts w:ascii="標楷體" w:eastAsia="標楷體" w:hAnsi="標楷體" w:hint="eastAsia"/>
        </w:rPr>
        <w:t>(星期</w:t>
      </w:r>
      <w:r w:rsidR="00487D0D" w:rsidRPr="00F0126F">
        <w:rPr>
          <w:rFonts w:ascii="標楷體" w:eastAsia="標楷體" w:hAnsi="標楷體" w:hint="eastAsia"/>
        </w:rPr>
        <w:t>六</w:t>
      </w:r>
      <w:r w:rsidR="00AC2034" w:rsidRPr="00F0126F">
        <w:rPr>
          <w:rFonts w:ascii="標楷體" w:eastAsia="標楷體" w:hAnsi="標楷體" w:hint="eastAsia"/>
        </w:rPr>
        <w:t>)</w:t>
      </w:r>
      <w:r w:rsidR="00AC2034" w:rsidRPr="00F0126F">
        <w:rPr>
          <w:rFonts w:ascii="標楷體" w:eastAsia="標楷體" w:hAnsi="標楷體"/>
        </w:rPr>
        <w:t>止</w:t>
      </w:r>
      <w:r w:rsidRPr="00F0126F">
        <w:rPr>
          <w:rFonts w:ascii="標楷體" w:eastAsia="標楷體" w:hAnsi="標楷體"/>
        </w:rPr>
        <w:t>，共</w:t>
      </w:r>
      <w:r w:rsidR="00477769" w:rsidRPr="00F0126F">
        <w:rPr>
          <w:rFonts w:ascii="標楷體" w:eastAsia="標楷體" w:hAnsi="標楷體" w:hint="eastAsia"/>
        </w:rPr>
        <w:t>五</w:t>
      </w:r>
      <w:r w:rsidRPr="00F0126F">
        <w:rPr>
          <w:rFonts w:ascii="標楷體" w:eastAsia="標楷體" w:hAnsi="標楷體" w:hint="eastAsia"/>
          <w:color w:val="000000"/>
        </w:rPr>
        <w:t>天</w:t>
      </w:r>
      <w:r w:rsidR="00BE7989" w:rsidRPr="00F0126F">
        <w:rPr>
          <w:rFonts w:ascii="標楷體" w:eastAsia="標楷體" w:hAnsi="標楷體" w:hint="eastAsia"/>
          <w:color w:val="000000"/>
        </w:rPr>
        <w:t>。</w:t>
      </w:r>
    </w:p>
    <w:p w14:paraId="042E3DC1" w14:textId="40677376" w:rsidR="00FA46AB" w:rsidRPr="00F0126F" w:rsidRDefault="00C32CDA" w:rsidP="00C32CDA">
      <w:pPr>
        <w:spacing w:beforeLines="50" w:before="180" w:line="340" w:lineRule="exact"/>
        <w:ind w:left="720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F0126F">
        <w:rPr>
          <w:rFonts w:ascii="標楷體" w:eastAsia="標楷體" w:hint="eastAsia"/>
        </w:rPr>
        <w:t>(依實際狀況調整</w:t>
      </w:r>
      <w:r w:rsidR="00C07183" w:rsidRPr="00F0126F">
        <w:rPr>
          <w:rFonts w:ascii="標楷體" w:eastAsia="標楷體" w:hint="eastAsia"/>
          <w:u w:val="single"/>
        </w:rPr>
        <w:t>比賽天數</w:t>
      </w:r>
      <w:r w:rsidR="00C07183" w:rsidRPr="00F0126F">
        <w:rPr>
          <w:rFonts w:ascii="標楷體" w:eastAsia="標楷體" w:hint="eastAsia"/>
        </w:rPr>
        <w:t>)</w:t>
      </w:r>
    </w:p>
    <w:p w14:paraId="7D03CCC8" w14:textId="4C8D82B9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4F0507" w:rsidRPr="00CD15C1">
        <w:rPr>
          <w:rFonts w:ascii="標楷體" w:eastAsia="標楷體" w:hAnsi="標楷體" w:hint="eastAsia"/>
        </w:rPr>
        <w:t>竹南運動公園網球場(10面硬地)</w:t>
      </w:r>
    </w:p>
    <w:p w14:paraId="15D4134A" w14:textId="73D4B969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4F0507" w:rsidRPr="004F0507">
        <w:rPr>
          <w:rFonts w:ascii="標楷體" w:eastAsia="標楷體" w:hAnsi="標楷體" w:cs="Arial"/>
          <w:color w:val="000000"/>
          <w:shd w:val="clear" w:color="auto" w:fill="FFFFFF"/>
        </w:rPr>
        <w:t>苗栗縣竹南鎮公園路55號</w:t>
      </w:r>
    </w:p>
    <w:p w14:paraId="03F4B077" w14:textId="30A91A3B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bookmarkStart w:id="0" w:name="_Hlk88658008"/>
      <w:r w:rsidR="002B0222" w:rsidRPr="00A8367E">
        <w:rPr>
          <w:rFonts w:ascii="標楷體" w:eastAsia="標楷體" w:hAnsi="標楷體"/>
          <w:color w:val="000000"/>
        </w:rPr>
        <w:t>20</w:t>
      </w:r>
      <w:r w:rsidR="002B0222" w:rsidRPr="00A8367E">
        <w:rPr>
          <w:rFonts w:ascii="標楷體" w:eastAsia="標楷體" w:hAnsi="標楷體" w:hint="eastAsia"/>
          <w:color w:val="000000"/>
        </w:rPr>
        <w:t>22</w:t>
      </w:r>
      <w:r w:rsidR="002B0222" w:rsidRPr="00A8367E">
        <w:rPr>
          <w:rFonts w:ascii="標楷體" w:eastAsia="標楷體" w:hAnsi="標楷體"/>
          <w:color w:val="000000"/>
        </w:rPr>
        <w:t>年中華網協指定用球</w:t>
      </w:r>
      <w:r w:rsidR="002B0222" w:rsidRPr="00A8367E">
        <w:rPr>
          <w:rFonts w:ascii="標楷體" w:eastAsia="標楷體" w:hAnsi="標楷體" w:hint="eastAsia"/>
          <w:color w:val="000000"/>
        </w:rPr>
        <w:t>Dunlop</w:t>
      </w:r>
      <w:r w:rsidR="002B0222" w:rsidRPr="00A8367E">
        <w:rPr>
          <w:rFonts w:ascii="標楷體" w:eastAsia="標楷體" w:hAnsi="標楷體"/>
          <w:color w:val="000000"/>
        </w:rPr>
        <w:t xml:space="preserve"> </w:t>
      </w:r>
      <w:r w:rsidR="002B0222" w:rsidRPr="00A8367E">
        <w:rPr>
          <w:rFonts w:ascii="標楷體" w:eastAsia="標楷體" w:hAnsi="標楷體" w:hint="eastAsia"/>
          <w:color w:val="000000"/>
        </w:rPr>
        <w:t xml:space="preserve">AO </w:t>
      </w:r>
      <w:proofErr w:type="gramStart"/>
      <w:r w:rsidR="002B0222" w:rsidRPr="00A8367E">
        <w:rPr>
          <w:rFonts w:ascii="標楷體" w:eastAsia="標楷體" w:hAnsi="標楷體" w:hint="eastAsia"/>
          <w:color w:val="000000"/>
        </w:rPr>
        <w:t>澳網比</w:t>
      </w:r>
      <w:proofErr w:type="gramEnd"/>
      <w:r w:rsidR="002B0222" w:rsidRPr="00A8367E">
        <w:rPr>
          <w:rFonts w:ascii="標楷體" w:eastAsia="標楷體" w:hAnsi="標楷體" w:hint="eastAsia"/>
          <w:color w:val="000000"/>
        </w:rPr>
        <w:t>賽球</w:t>
      </w:r>
      <w:bookmarkEnd w:id="0"/>
    </w:p>
    <w:p w14:paraId="5D2269A5" w14:textId="62F3104E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18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91B3BF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93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417A89BF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111</w:t>
      </w:r>
      <w:r w:rsidR="00CC16A6" w:rsidRPr="00F0126F">
        <w:rPr>
          <w:rFonts w:ascii="標楷體" w:eastAsia="標楷體" w:hAnsi="標楷體" w:hint="eastAsia"/>
        </w:rPr>
        <w:t>年</w:t>
      </w:r>
      <w:r w:rsidR="001C161E">
        <w:rPr>
          <w:rFonts w:ascii="標楷體" w:eastAsia="標楷體" w:hint="eastAsia"/>
          <w:b/>
          <w:color w:val="FF0000"/>
        </w:rPr>
        <w:t>7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1C161E">
        <w:rPr>
          <w:rFonts w:ascii="標楷體" w:eastAsia="標楷體" w:hint="eastAsia"/>
          <w:b/>
          <w:color w:val="FF0000"/>
        </w:rPr>
        <w:t>10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6D7DD3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311C5246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最新排名為依據。</w:t>
      </w:r>
    </w:p>
    <w:p w14:paraId="6A11ABFB" w14:textId="55658184" w:rsidR="00BD4B47" w:rsidRPr="0055145F" w:rsidRDefault="00BD4B47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55145F">
        <w:rPr>
          <w:rFonts w:ascii="標楷體" w:eastAsia="標楷體" w:hAnsi="標楷體" w:hint="eastAsia"/>
          <w:u w:val="single"/>
        </w:rPr>
        <w:t>以每周一匯入積分為原則，即為當周最新排名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5A9E9357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報名截止時間後因故不能參加比賽者，應於111年</w:t>
      </w:r>
      <w:r w:rsidR="00606D81">
        <w:rPr>
          <w:rFonts w:ascii="標楷體" w:eastAsia="標楷體" w:hint="eastAsia"/>
          <w:b/>
          <w:color w:val="FF0000"/>
        </w:rPr>
        <w:t>7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606D81">
        <w:rPr>
          <w:rFonts w:ascii="標楷體" w:eastAsia="標楷體" w:hint="eastAsia"/>
          <w:b/>
          <w:color w:val="FF0000"/>
        </w:rPr>
        <w:t>13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1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1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7F05A956" w:rsidR="00C95E27" w:rsidRPr="00A8367E" w:rsidRDefault="00C95E27" w:rsidP="003D0BCE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173E3890" w14:textId="506BF4AB" w:rsidR="00A8367E" w:rsidRPr="004E2D9B" w:rsidRDefault="00A8367E" w:rsidP="000B0539">
      <w:pPr>
        <w:numPr>
          <w:ilvl w:val="0"/>
          <w:numId w:val="12"/>
        </w:numPr>
        <w:spacing w:line="320" w:lineRule="exact"/>
        <w:ind w:left="1418" w:hanging="284"/>
        <w:contextualSpacing/>
        <w:rPr>
          <w:rFonts w:ascii="標楷體" w:eastAsia="標楷體" w:hAnsi="標楷體"/>
          <w:b/>
          <w:bCs/>
        </w:rPr>
      </w:pPr>
      <w:r w:rsidRPr="004E2D9B">
        <w:rPr>
          <w:rFonts w:ascii="標楷體" w:eastAsia="標楷體" w:hAnsi="標楷體" w:hint="eastAsia"/>
          <w:b/>
          <w:bCs/>
          <w:u w:val="single"/>
        </w:rPr>
        <w:t>若同時報名全排與U</w:t>
      </w:r>
      <w:r w:rsidRPr="004E2D9B">
        <w:rPr>
          <w:rFonts w:ascii="標楷體" w:eastAsia="標楷體" w:hAnsi="標楷體"/>
          <w:b/>
          <w:bCs/>
          <w:u w:val="single"/>
        </w:rPr>
        <w:t>18</w:t>
      </w:r>
      <w:r w:rsidRPr="004E2D9B">
        <w:rPr>
          <w:rFonts w:ascii="標楷體" w:eastAsia="標楷體" w:hAnsi="標楷體" w:hint="eastAsia"/>
          <w:b/>
          <w:bCs/>
          <w:u w:val="single"/>
        </w:rPr>
        <w:t>，請於名單公佈後依規定請假，未依規定請假者，取消二站參賽資格，不得參賽，若經查重複參賽</w:t>
      </w:r>
      <w:r w:rsidRPr="004E2D9B">
        <w:rPr>
          <w:rFonts w:ascii="標楷體" w:eastAsia="標楷體" w:hAnsi="標楷體" w:cs="Helvetica"/>
          <w:b/>
          <w:bCs/>
          <w:u w:val="single"/>
          <w:shd w:val="clear" w:color="auto" w:fill="FFFFFF"/>
        </w:rPr>
        <w:t>所得之成績及積分一律不予計算。</w:t>
      </w:r>
    </w:p>
    <w:p w14:paraId="4B9962DA" w14:textId="4B348C2A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報名費：單打每人</w:t>
      </w:r>
      <w:r w:rsidR="00965ECE">
        <w:rPr>
          <w:rFonts w:ascii="標楷體" w:eastAsia="標楷體" w:hAnsi="標楷體" w:hint="eastAsia"/>
          <w:color w:val="FF0000"/>
        </w:rPr>
        <w:t>6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，報名費一律現場繳納，報名選手如有欠費，</w:t>
      </w:r>
      <w:r w:rsidR="00AD6116">
        <w:rPr>
          <w:rFonts w:ascii="標楷體" w:eastAsia="標楷體" w:hint="eastAsia"/>
        </w:rPr>
        <w:t>將無法網路報名本會其它賽事</w:t>
      </w:r>
      <w:r w:rsidR="00AD6116" w:rsidRPr="00AD6116">
        <w:rPr>
          <w:rFonts w:ascii="標楷體" w:eastAsia="標楷體" w:hint="eastAsia"/>
          <w:color w:val="000000"/>
        </w:rPr>
        <w:t>。</w:t>
      </w:r>
      <w:r w:rsidRPr="00F0126F">
        <w:rPr>
          <w:rFonts w:ascii="標楷體" w:eastAsia="標楷體" w:hAnsi="標楷體" w:hint="eastAsia"/>
          <w:color w:val="000000"/>
        </w:rPr>
        <w:t>【本會會員單打每人</w:t>
      </w:r>
      <w:r w:rsidR="00965ECE">
        <w:rPr>
          <w:rFonts w:ascii="標楷體" w:eastAsia="標楷體" w:hAnsi="標楷體" w:hint="eastAsia"/>
          <w:color w:val="FF0000"/>
        </w:rPr>
        <w:t>5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，本會會員係指已加入本會並繳交入會費及當年年費者】</w:t>
      </w:r>
      <w:r w:rsidR="00057F06" w:rsidRPr="00F0126F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lastRenderedPageBreak/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77777777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CC3DDA" w:rsidRPr="00F0126F">
        <w:rPr>
          <w:rFonts w:ascii="標楷體" w:eastAsia="標楷體" w:hAnsi="標楷體" w:cs="新細明體" w:hint="eastAsia"/>
          <w:kern w:val="0"/>
        </w:rPr>
        <w:t>111年</w:t>
      </w:r>
      <w:r w:rsidR="00606D81">
        <w:rPr>
          <w:rFonts w:ascii="標楷體" w:eastAsia="標楷體" w:hint="eastAsia"/>
          <w:b/>
          <w:color w:val="FF0000"/>
        </w:rPr>
        <w:t>7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606D81">
        <w:rPr>
          <w:rFonts w:ascii="標楷體" w:eastAsia="標楷體" w:hint="eastAsia"/>
          <w:b/>
          <w:color w:val="FF0000"/>
        </w:rPr>
        <w:t>14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77777777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D83B29" w:rsidRPr="00823689">
        <w:rPr>
          <w:rFonts w:ascii="標楷體" w:eastAsia="標楷體" w:hAnsi="標楷體" w:hint="eastAsia"/>
        </w:rPr>
        <w:t>中華民國網球協會</w:t>
      </w:r>
    </w:p>
    <w:p w14:paraId="50AD4089" w14:textId="100221B3" w:rsidR="00D83B29" w:rsidRPr="00823689" w:rsidRDefault="00487D0D" w:rsidP="00823689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720" w:hanging="720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 w:hint="eastAsia"/>
          <w:kern w:val="0"/>
        </w:rPr>
        <w:t>地址：</w:t>
      </w:r>
      <w:r w:rsidR="00D83B29" w:rsidRPr="00823689">
        <w:rPr>
          <w:rFonts w:ascii="標楷體" w:eastAsia="標楷體" w:hAnsi="標楷體" w:hint="eastAsia"/>
          <w:kern w:val="0"/>
        </w:rPr>
        <w:t>台北市中山區朱崙街20號705室</w:t>
      </w:r>
    </w:p>
    <w:p w14:paraId="77CA9551" w14:textId="326E688A" w:rsidR="00FF7A32" w:rsidRPr="00D83B29" w:rsidRDefault="00D83B29" w:rsidP="00D83B29">
      <w:pPr>
        <w:spacing w:beforeLines="50" w:before="180" w:line="340" w:lineRule="exact"/>
        <w:ind w:left="566"/>
        <w:contextualSpacing/>
        <w:jc w:val="both"/>
        <w:rPr>
          <w:rFonts w:ascii="標楷體" w:eastAsia="標楷體" w:hAnsi="標楷體"/>
        </w:rPr>
      </w:pPr>
      <w:r w:rsidRPr="00D83B29">
        <w:rPr>
          <w:rFonts w:ascii="標楷體" w:eastAsia="標楷體" w:hAnsi="標楷體" w:hint="eastAsia"/>
        </w:rPr>
        <w:t>※</w:t>
      </w:r>
      <w:r w:rsidR="00FF7A32" w:rsidRPr="00D83B29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</w:t>
      </w:r>
      <w:proofErr w:type="gramStart"/>
      <w:r w:rsidRPr="00F0126F">
        <w:rPr>
          <w:rFonts w:ascii="標楷體" w:eastAsia="標楷體" w:hAnsi="標楷體"/>
        </w:rPr>
        <w:t>︰</w:t>
      </w:r>
      <w:proofErr w:type="gramEnd"/>
    </w:p>
    <w:p w14:paraId="4ACB7CF1" w14:textId="77777777" w:rsidR="000F2AF7" w:rsidRPr="00F0126F" w:rsidRDefault="000F2AF7" w:rsidP="00F57D18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0126F">
        <w:rPr>
          <w:rFonts w:ascii="標楷體" w:eastAsia="標楷體" w:hAnsi="標楷體" w:hint="eastAsia"/>
        </w:rPr>
        <w:t>不</w:t>
      </w:r>
      <w:proofErr w:type="gramEnd"/>
      <w:r w:rsidRPr="00F0126F">
        <w:rPr>
          <w:rFonts w:ascii="標楷體" w:eastAsia="標楷體" w:hAnsi="標楷體" w:hint="eastAsia"/>
        </w:rPr>
        <w:t>設限</w:t>
      </w:r>
      <w:proofErr w:type="gramStart"/>
      <w:r w:rsidRPr="00F0126F">
        <w:rPr>
          <w:rFonts w:ascii="標楷體" w:eastAsia="標楷體" w:hAnsi="標楷體" w:hint="eastAsia"/>
        </w:rPr>
        <w:t>籤</w:t>
      </w:r>
      <w:proofErr w:type="gramEnd"/>
      <w:r w:rsidRPr="00F0126F">
        <w:rPr>
          <w:rFonts w:ascii="標楷體" w:eastAsia="標楷體" w:hAnsi="標楷體" w:hint="eastAsia"/>
        </w:rPr>
        <w:t>數，單打取8名進入會內賽，</w:t>
      </w:r>
      <w:proofErr w:type="gramStart"/>
      <w:r w:rsidRPr="00F0126F">
        <w:rPr>
          <w:rFonts w:ascii="標楷體" w:eastAsia="標楷體" w:hAnsi="標楷體" w:hint="eastAsia"/>
        </w:rPr>
        <w:t>採</w:t>
      </w:r>
      <w:proofErr w:type="gramEnd"/>
      <w:r w:rsidRPr="00F0126F">
        <w:rPr>
          <w:rFonts w:ascii="標楷體" w:eastAsia="標楷體" w:hAnsi="標楷體" w:hint="eastAsia"/>
        </w:rPr>
        <w:t>八局制。</w:t>
      </w:r>
    </w:p>
    <w:p w14:paraId="7B84FB98" w14:textId="77777777" w:rsidR="000F2AF7" w:rsidRPr="00F0126F" w:rsidRDefault="000F2AF7" w:rsidP="008A068A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</w:t>
      </w:r>
      <w:proofErr w:type="gramStart"/>
      <w:r w:rsidRPr="00F0126F">
        <w:rPr>
          <w:rFonts w:ascii="標楷體" w:eastAsia="標楷體" w:hAnsi="標楷體"/>
          <w:snapToGrid w:val="0"/>
          <w:kern w:val="0"/>
        </w:rPr>
        <w:t>籤</w:t>
      </w:r>
      <w:proofErr w:type="gramEnd"/>
      <w:r w:rsidRPr="00F0126F">
        <w:rPr>
          <w:rFonts w:ascii="標楷體" w:eastAsia="標楷體" w:hAnsi="標楷體" w:hint="eastAsia"/>
          <w:snapToGrid w:val="0"/>
          <w:kern w:val="0"/>
        </w:rPr>
        <w:t>(以報名截止當</w:t>
      </w:r>
      <w:proofErr w:type="gramStart"/>
      <w:r w:rsidRPr="00F0126F">
        <w:rPr>
          <w:rFonts w:ascii="標楷體" w:eastAsia="標楷體" w:hAnsi="標楷體" w:hint="eastAsia"/>
          <w:snapToGrid w:val="0"/>
          <w:kern w:val="0"/>
        </w:rPr>
        <w:t>週</w:t>
      </w:r>
      <w:proofErr w:type="gramEnd"/>
      <w:r w:rsidRPr="00F0126F">
        <w:rPr>
          <w:rFonts w:ascii="標楷體" w:eastAsia="標楷體" w:hAnsi="標楷體" w:hint="eastAsia"/>
          <w:snapToGrid w:val="0"/>
          <w:kern w:val="0"/>
        </w:rPr>
        <w:t>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28752E8B" w14:textId="77777777" w:rsidR="008A068A" w:rsidRDefault="0023110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b/>
          <w:u w:val="single"/>
        </w:rPr>
      </w:pPr>
      <w:r w:rsidRPr="00F0126F">
        <w:rPr>
          <w:rFonts w:ascii="標楷體" w:eastAsia="標楷體" w:hAnsi="標楷體"/>
          <w:b/>
          <w:u w:val="single"/>
        </w:rPr>
        <w:t>1.</w:t>
      </w:r>
      <w:proofErr w:type="gramStart"/>
      <w:r w:rsidRPr="00F0126F">
        <w:rPr>
          <w:rFonts w:ascii="標楷體" w:eastAsia="標楷體" w:hAnsi="標楷體" w:hint="eastAsia"/>
          <w:b/>
          <w:u w:val="single"/>
        </w:rPr>
        <w:t>採</w:t>
      </w:r>
      <w:proofErr w:type="gramEnd"/>
      <w:r w:rsidRPr="00F0126F">
        <w:rPr>
          <w:rFonts w:ascii="標楷體" w:eastAsia="標楷體" w:hAnsi="標楷體" w:hint="eastAsia"/>
          <w:b/>
          <w:u w:val="single"/>
        </w:rPr>
        <w:t>三盤二</w:t>
      </w:r>
      <w:r w:rsidRPr="00F0126F">
        <w:rPr>
          <w:rFonts w:ascii="標楷體" w:eastAsia="標楷體" w:hAnsi="標楷體"/>
          <w:b/>
          <w:u w:val="single"/>
        </w:rPr>
        <w:t>勝</w:t>
      </w:r>
      <w:r w:rsidRPr="00F0126F">
        <w:rPr>
          <w:rFonts w:ascii="標楷體" w:eastAsia="標楷體" w:hAnsi="標楷體" w:hint="eastAsia"/>
          <w:b/>
          <w:u w:val="single"/>
        </w:rPr>
        <w:t>四局</w:t>
      </w:r>
      <w:r w:rsidRPr="00F0126F">
        <w:rPr>
          <w:rFonts w:ascii="標楷體" w:eastAsia="標楷體" w:hAnsi="標楷體"/>
          <w:b/>
          <w:u w:val="single"/>
        </w:rPr>
        <w:t>制，</w:t>
      </w:r>
      <w:r w:rsidRPr="00F0126F">
        <w:rPr>
          <w:rFonts w:ascii="標楷體" w:eastAsia="標楷體" w:hAnsi="標楷體" w:hint="eastAsia"/>
          <w:b/>
          <w:u w:val="single"/>
        </w:rPr>
        <w:t>前二盤四平時決勝局制(7分)，第三盤直接</w:t>
      </w:r>
      <w:proofErr w:type="gramStart"/>
      <w:r w:rsidRPr="00F0126F">
        <w:rPr>
          <w:rFonts w:ascii="標楷體" w:eastAsia="標楷體" w:hAnsi="標楷體" w:hint="eastAsia"/>
          <w:b/>
          <w:u w:val="single"/>
        </w:rPr>
        <w:t>採</w:t>
      </w:r>
      <w:proofErr w:type="gramEnd"/>
      <w:r w:rsidRPr="00F0126F">
        <w:rPr>
          <w:rFonts w:ascii="標楷體" w:eastAsia="標楷體" w:hAnsi="標楷體" w:hint="eastAsia"/>
          <w:b/>
          <w:u w:val="single"/>
        </w:rPr>
        <w:t>最終盤勝負決勝局制(10分)</w:t>
      </w:r>
    </w:p>
    <w:p w14:paraId="409439A1" w14:textId="77777777" w:rsidR="008A068A" w:rsidRDefault="0023110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2.</w:t>
      </w:r>
      <w:r w:rsidRPr="00F0126F">
        <w:rPr>
          <w:rFonts w:ascii="標楷體" w:eastAsia="標楷體" w:hAnsi="標楷體" w:hint="eastAsia"/>
          <w:b/>
          <w:u w:val="single"/>
        </w:rPr>
        <w:t>半準決賽(</w:t>
      </w:r>
      <w:r w:rsidRPr="00F0126F">
        <w:rPr>
          <w:rFonts w:ascii="標楷體" w:eastAsia="標楷體" w:hAnsi="標楷體"/>
          <w:b/>
          <w:u w:val="single"/>
        </w:rPr>
        <w:t>Q.F</w:t>
      </w:r>
      <w:r w:rsidRPr="00F0126F">
        <w:rPr>
          <w:rFonts w:ascii="標楷體" w:eastAsia="標楷體" w:hAnsi="標楷體" w:hint="eastAsia"/>
          <w:b/>
          <w:u w:val="single"/>
        </w:rPr>
        <w:t>)起</w:t>
      </w:r>
      <w:proofErr w:type="gramStart"/>
      <w:r w:rsidR="000F2AF7" w:rsidRPr="00F0126F">
        <w:rPr>
          <w:rFonts w:ascii="標楷體" w:eastAsia="標楷體" w:hAnsi="標楷體" w:hint="eastAsia"/>
        </w:rPr>
        <w:t>採</w:t>
      </w:r>
      <w:proofErr w:type="gramEnd"/>
      <w:r w:rsidR="00755872" w:rsidRPr="00F0126F">
        <w:rPr>
          <w:rFonts w:ascii="標楷體" w:eastAsia="標楷體" w:hAnsi="標楷體" w:cs="新細明體"/>
          <w:kern w:val="0"/>
        </w:rPr>
        <w:t>三盤</w:t>
      </w:r>
      <w:r w:rsidR="00755872" w:rsidRPr="00F0126F">
        <w:rPr>
          <w:rFonts w:ascii="標楷體" w:eastAsia="標楷體" w:hAnsi="標楷體" w:cs="新細明體" w:hint="eastAsia"/>
          <w:kern w:val="0"/>
        </w:rPr>
        <w:t>二</w:t>
      </w:r>
      <w:r w:rsidR="000F2AF7" w:rsidRPr="00F0126F">
        <w:rPr>
          <w:rFonts w:ascii="標楷體" w:eastAsia="標楷體" w:hAnsi="標楷體" w:cs="新細明體"/>
          <w:kern w:val="0"/>
        </w:rPr>
        <w:t>勝</w:t>
      </w:r>
      <w:r w:rsidR="000F2AF7" w:rsidRPr="00F0126F">
        <w:rPr>
          <w:rFonts w:ascii="標楷體" w:eastAsia="標楷體" w:hAnsi="標楷體" w:hint="eastAsia"/>
        </w:rPr>
        <w:t>，局數6平時</w:t>
      </w:r>
      <w:proofErr w:type="gramStart"/>
      <w:r w:rsidR="000F2AF7" w:rsidRPr="00F0126F">
        <w:rPr>
          <w:rFonts w:ascii="標楷體" w:eastAsia="標楷體" w:hAnsi="標楷體" w:hint="eastAsia"/>
        </w:rPr>
        <w:t>採</w:t>
      </w:r>
      <w:proofErr w:type="gramEnd"/>
      <w:r w:rsidR="000F2AF7" w:rsidRPr="00F0126F">
        <w:rPr>
          <w:rFonts w:ascii="標楷體" w:eastAsia="標楷體" w:hAnsi="標楷體" w:hint="eastAsia"/>
        </w:rPr>
        <w:t>決勝局制</w:t>
      </w:r>
      <w:r w:rsidR="000F2AF7" w:rsidRPr="00F0126F">
        <w:rPr>
          <w:rFonts w:eastAsia="標楷體"/>
        </w:rPr>
        <w:t>(</w:t>
      </w:r>
      <w:r w:rsidR="002420AE" w:rsidRPr="00F0126F">
        <w:rPr>
          <w:rFonts w:eastAsia="標楷體"/>
        </w:rPr>
        <w:t>7</w:t>
      </w:r>
      <w:r w:rsidR="002420AE" w:rsidRPr="00F0126F">
        <w:rPr>
          <w:rFonts w:eastAsia="標楷體" w:hint="eastAsia"/>
        </w:rPr>
        <w:t>分</w:t>
      </w:r>
      <w:r w:rsidR="002420AE" w:rsidRPr="00F0126F">
        <w:rPr>
          <w:rFonts w:eastAsia="標楷體" w:hint="eastAsia"/>
        </w:rPr>
        <w:t>)</w:t>
      </w:r>
      <w:r w:rsidR="000F2AF7" w:rsidRPr="00F0126F">
        <w:rPr>
          <w:rFonts w:ascii="標楷體" w:eastAsia="標楷體" w:hAnsi="標楷體" w:hint="eastAsia"/>
        </w:rPr>
        <w:t>。</w:t>
      </w:r>
    </w:p>
    <w:p w14:paraId="4EDD9735" w14:textId="4B4F69A2" w:rsidR="0049607D" w:rsidRPr="00F0126F" w:rsidRDefault="000F2AF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單打未滿32</w:t>
      </w:r>
      <w:proofErr w:type="gramStart"/>
      <w:r w:rsidRPr="00F0126F">
        <w:rPr>
          <w:rFonts w:ascii="標楷體" w:eastAsia="標楷體" w:hAnsi="標楷體" w:hint="eastAsia"/>
        </w:rPr>
        <w:t>籤</w:t>
      </w:r>
      <w:proofErr w:type="gramEnd"/>
      <w:r w:rsidRPr="00F0126F">
        <w:rPr>
          <w:rFonts w:ascii="標楷體" w:eastAsia="標楷體" w:hAnsi="標楷體" w:hint="eastAsia"/>
        </w:rPr>
        <w:t>之組別直接進行會內賽。</w:t>
      </w:r>
    </w:p>
    <w:p w14:paraId="25FEA4BF" w14:textId="4BD5CDBD" w:rsidR="00231107" w:rsidRPr="00F0126F" w:rsidRDefault="00231107" w:rsidP="008A068A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proofErr w:type="gramStart"/>
      <w:r w:rsidRPr="00F0126F">
        <w:rPr>
          <w:rFonts w:ascii="標楷體" w:eastAsia="標楷體" w:hAnsi="標楷體" w:hint="eastAsia"/>
          <w:b/>
        </w:rPr>
        <w:t>＊</w:t>
      </w:r>
      <w:proofErr w:type="gramEnd"/>
      <w:r w:rsidRPr="00F0126F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F0126F">
        <w:rPr>
          <w:rFonts w:eastAsia="標楷體"/>
          <w:b/>
          <w:u w:val="single"/>
        </w:rPr>
        <w:t>”</w:t>
      </w:r>
      <w:proofErr w:type="gramEnd"/>
      <w:r w:rsidRPr="00F0126F">
        <w:rPr>
          <w:rFonts w:eastAsia="標楷體"/>
          <w:b/>
          <w:u w:val="single"/>
        </w:rPr>
        <w:t>No-let service</w:t>
      </w:r>
      <w:proofErr w:type="gramStart"/>
      <w:r w:rsidRPr="00F0126F">
        <w:rPr>
          <w:rFonts w:eastAsia="標楷體"/>
          <w:b/>
          <w:u w:val="single"/>
        </w:rPr>
        <w:t>”</w:t>
      </w:r>
      <w:proofErr w:type="gramEnd"/>
      <w:r w:rsidRPr="00F0126F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F0126F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F0126F">
        <w:rPr>
          <w:rFonts w:ascii="標楷體" w:eastAsia="標楷體" w:hAnsi="標楷體" w:hint="eastAsia"/>
          <w:b/>
          <w:u w:val="single"/>
        </w:rPr>
        <w:t>，繼續比賽，接球者如未能擊中球或擊球未過網或出界則接球者失分〕。</w:t>
      </w:r>
    </w:p>
    <w:p w14:paraId="4E593BAF" w14:textId="7777777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</w:t>
      </w:r>
      <w:proofErr w:type="gramStart"/>
      <w:r w:rsidRPr="00F0126F">
        <w:rPr>
          <w:rFonts w:ascii="標楷體" w:eastAsia="標楷體" w:hAnsi="標楷體"/>
        </w:rPr>
        <w:t>賽該組</w:t>
      </w:r>
      <w:proofErr w:type="gramEnd"/>
      <w:r w:rsidRPr="00F0126F">
        <w:rPr>
          <w:rFonts w:ascii="標楷體" w:eastAsia="標楷體" w:hAnsi="標楷體"/>
        </w:rPr>
        <w:t>第一輪開賽前半小時親自向裁判長登記。</w:t>
      </w:r>
    </w:p>
    <w:p w14:paraId="31BE6BA7" w14:textId="77777777" w:rsidR="000F2AF7" w:rsidRPr="00F0126F" w:rsidRDefault="000F2AF7" w:rsidP="00AB7BFD">
      <w:pPr>
        <w:numPr>
          <w:ilvl w:val="0"/>
          <w:numId w:val="2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4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</w:t>
      </w:r>
      <w:proofErr w:type="gramStart"/>
      <w:r w:rsidRPr="00F0126F">
        <w:rPr>
          <w:rFonts w:ascii="標楷體" w:eastAsia="標楷體" w:hAnsi="標楷體"/>
        </w:rPr>
        <w:t>十八歲共五級</w:t>
      </w:r>
      <w:proofErr w:type="gramEnd"/>
      <w:r w:rsidRPr="00F0126F">
        <w:rPr>
          <w:rFonts w:ascii="標楷體" w:eastAsia="標楷體" w:hAnsi="標楷體"/>
        </w:rPr>
        <w:t>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2" w:name="_Hlk88657460"/>
      <w:r w:rsidRPr="00F0126F">
        <w:rPr>
          <w:rFonts w:ascii="標楷體" w:eastAsia="標楷體" w:hAnsi="標楷體" w:cs="新細明體"/>
          <w:kern w:val="0"/>
        </w:rPr>
        <w:t>以球員過去十二</w:t>
      </w:r>
      <w:proofErr w:type="gramStart"/>
      <w:r w:rsidRPr="00F0126F">
        <w:rPr>
          <w:rFonts w:ascii="標楷體" w:eastAsia="標楷體" w:hAnsi="標楷體" w:cs="新細明體"/>
          <w:kern w:val="0"/>
        </w:rPr>
        <w:t>個</w:t>
      </w:r>
      <w:proofErr w:type="gramEnd"/>
      <w:r w:rsidRPr="00F0126F">
        <w:rPr>
          <w:rFonts w:ascii="標楷體" w:eastAsia="標楷體" w:hAnsi="標楷體" w:cs="新細明體"/>
          <w:kern w:val="0"/>
        </w:rPr>
        <w:t>月在</w:t>
      </w:r>
      <w:proofErr w:type="gramStart"/>
      <w:r w:rsidRPr="00F0126F">
        <w:rPr>
          <w:rFonts w:ascii="標楷體" w:eastAsia="標楷體" w:hAnsi="標楷體" w:cs="新細明體"/>
          <w:kern w:val="0"/>
        </w:rPr>
        <w:t>同一歲</w:t>
      </w:r>
      <w:proofErr w:type="gramEnd"/>
      <w:r w:rsidRPr="00F0126F">
        <w:rPr>
          <w:rFonts w:ascii="標楷體" w:eastAsia="標楷體" w:hAnsi="標楷體" w:cs="新細明體"/>
          <w:kern w:val="0"/>
        </w:rPr>
        <w:t>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2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F0126F">
        <w:rPr>
          <w:rFonts w:ascii="標楷體" w:eastAsia="標楷體" w:hAnsi="標楷體" w:hint="eastAsia"/>
        </w:rPr>
        <w:t>不回計到</w:t>
      </w:r>
      <w:proofErr w:type="gramEnd"/>
      <w:r w:rsidRPr="00F0126F">
        <w:rPr>
          <w:rFonts w:ascii="標楷體" w:eastAsia="標楷體" w:hAnsi="標楷體" w:hint="eastAsia"/>
        </w:rPr>
        <w:t>本歲級。</w:t>
      </w:r>
    </w:p>
    <w:p w14:paraId="1B92F71E" w14:textId="23F662AC" w:rsidR="005A5B43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C1F33" w:rsidRPr="00F0126F" w14:paraId="5B28503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770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1A6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2A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7B53A4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0126F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F0126F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4F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C0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66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867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66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0A3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6CA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61B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434B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Q1</w:t>
            </w:r>
          </w:p>
        </w:tc>
      </w:tr>
      <w:tr w:rsidR="008C1F33" w:rsidRPr="00F0126F" w14:paraId="0E36EF57" w14:textId="77777777" w:rsidTr="00150A3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22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398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DA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5EF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21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5BC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F1A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8D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FC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B12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92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9CC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532C38D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9D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0E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DBD8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C86F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257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64B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DC6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98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24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02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5E5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E5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8C1F33" w:rsidRPr="00F0126F" w14:paraId="007B98EE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908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57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7C3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F8C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7B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7C1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5A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A2A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DB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AE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9F8F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2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B1DE0F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85C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05C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29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39A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B0E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17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CE3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E90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42F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3F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0FB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5B4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65C820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7CC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EA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BA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34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16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E9C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482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66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CB7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C8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45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6AC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D27A0D8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44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31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493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C1F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D5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29D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DC1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DFB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496E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65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3E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015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8C1F33" w:rsidRPr="00F0126F" w14:paraId="0E6B037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A8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54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3D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ED9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A7E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40A4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A487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9CEF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5071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A3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243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9A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598BC3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88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4DF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D016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80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3049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32B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BC5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45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225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17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17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65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5B64ECA9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8D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B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5CB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A42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5C0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5689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E4B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DA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81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24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B77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86A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38B6642E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F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F7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FDE2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AC7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D5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457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B1E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FC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77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B58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C4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E88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8C1F33" w:rsidRPr="00F0126F" w14:paraId="48C38F7B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155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8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84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057D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4F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591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2DB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5342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D9D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788F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F04C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9A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C044930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CF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7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F8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4D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89B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83F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EE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FEB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CD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86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FF4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F9C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0724A2B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B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91A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88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740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61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A7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A6D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459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7F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F8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6F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BE9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40F577C5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429B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16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FFD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9B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4A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DD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53D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B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A84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5DCB922D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19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4D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460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93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F90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85E4E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AB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D6F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B397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665307BA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BEF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B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A9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096D34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0126F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F0126F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15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B78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1A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AD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D6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69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17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CA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B4513C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9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9A8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F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466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EC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98E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6B15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3B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A3D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2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C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49665C17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7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A6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FA4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2B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AF2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42D8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BE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B8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9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F3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ABF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2A4A8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BD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18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5AD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F1E6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D707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151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24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5D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42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C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6B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8326C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0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98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3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59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6E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9F3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D1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EF1F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33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1C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B2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28DD0CAF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0E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EF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D3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DC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D95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82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DBF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8AE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F45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6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319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1DA4" w:rsidRPr="00F0126F" w14:paraId="3098CD3B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62DA" w14:textId="633D04E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1.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DA12613" w14:textId="36F2EC9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F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3EA1C9" w14:textId="206C07D2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1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D171AA" w14:textId="6B74D363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各級比賽未打勝一場(遇Bye)者不給分，C級比賽雙打賽不給分。</w:t>
            </w:r>
          </w:p>
          <w:p w14:paraId="50B9AF0B" w14:textId="7BDE5D78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018E8">
              <w:rPr>
                <w:rFonts w:ascii="標楷體" w:eastAsia="標楷體" w:hAnsi="標楷體" w:hint="eastAsia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倍後，加入國內青少年本歲級</w:t>
            </w:r>
          </w:p>
          <w:p w14:paraId="610251D6" w14:textId="39B4AB12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 xml:space="preserve">    及以上歲級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8EB395B" w14:textId="1CB4C300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018E8">
              <w:rPr>
                <w:rFonts w:ascii="標楷體" w:eastAsia="標楷體" w:hAnsi="標楷體" w:hint="eastAsia"/>
              </w:rPr>
              <w:t>.獲勝晉級後退出比賽，除因傷退賽者</w:t>
            </w:r>
            <w:proofErr w:type="gramStart"/>
            <w:r w:rsidRPr="007018E8">
              <w:rPr>
                <w:rFonts w:ascii="標楷體" w:eastAsia="標楷體" w:hAnsi="標楷體" w:hint="eastAsia"/>
              </w:rPr>
              <w:t>（</w:t>
            </w:r>
            <w:proofErr w:type="gramEnd"/>
            <w:r w:rsidRPr="007018E8">
              <w:rPr>
                <w:rFonts w:ascii="標楷體" w:eastAsia="標楷體" w:hAnsi="標楷體" w:hint="eastAsia"/>
              </w:rPr>
              <w:t>需有防護員或醫生證明，並在</w:t>
            </w:r>
            <w:proofErr w:type="gramStart"/>
            <w:r w:rsidRPr="007018E8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7018E8">
              <w:rPr>
                <w:rFonts w:ascii="標楷體" w:eastAsia="標楷體" w:hAnsi="標楷體" w:hint="eastAsia"/>
              </w:rPr>
              <w:t>內不得參加</w:t>
            </w:r>
          </w:p>
          <w:p w14:paraId="310A58BB" w14:textId="1D680FA3" w:rsidR="00EB1DA4" w:rsidRPr="007018E8" w:rsidRDefault="00150ACF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7018E8">
              <w:rPr>
                <w:rFonts w:ascii="標楷體" w:eastAsia="標楷體" w:hAnsi="標楷體" w:hint="eastAsia"/>
              </w:rPr>
              <w:t xml:space="preserve">  </w:t>
            </w:r>
            <w:r w:rsidR="00EB1DA4" w:rsidRPr="007018E8">
              <w:rPr>
                <w:rFonts w:ascii="標楷體" w:eastAsia="標楷體" w:hAnsi="標楷體" w:hint="eastAsia"/>
              </w:rPr>
              <w:t>其他賽會</w:t>
            </w:r>
            <w:proofErr w:type="gramStart"/>
            <w:r w:rsidR="00EB1DA4" w:rsidRPr="007018E8">
              <w:rPr>
                <w:rFonts w:ascii="標楷體" w:eastAsia="標楷體" w:hAnsi="標楷體" w:hint="eastAsia"/>
              </w:rPr>
              <w:t>）</w:t>
            </w:r>
            <w:proofErr w:type="gramEnd"/>
            <w:r w:rsidR="00EB1DA4" w:rsidRPr="007018E8">
              <w:rPr>
                <w:rFonts w:ascii="標楷體" w:eastAsia="標楷體" w:hAnsi="標楷體" w:hint="eastAsia"/>
              </w:rPr>
              <w:t>，經檢舉確認後，本次所得之積分一律不予計算(因雨延賽不在此限)。</w:t>
            </w:r>
          </w:p>
          <w:p w14:paraId="04DE623C" w14:textId="77777777" w:rsidR="00150ACF" w:rsidRPr="007018E8" w:rsidRDefault="00EB1DA4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7018E8">
              <w:rPr>
                <w:rFonts w:ascii="標楷體" w:eastAsia="標楷體" w:hAnsi="標楷體" w:cs="新細明體" w:hint="eastAsia"/>
              </w:rPr>
              <w:t>7</w:t>
            </w:r>
            <w:r w:rsidRPr="007018E8">
              <w:rPr>
                <w:rFonts w:ascii="標楷體" w:eastAsia="標楷體" w:hAnsi="標楷體" w:cs="新細明體" w:hint="eastAsia"/>
                <w:u w:val="single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為維護選參賽權益及賽會公平性，選手可報名同</w:t>
            </w:r>
            <w:proofErr w:type="gramStart"/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週</w:t>
            </w:r>
            <w:proofErr w:type="gramEnd"/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之各項賽事，惟須於規定時間內請假，</w:t>
            </w:r>
            <w:r w:rsidR="00150ACF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  <w:p w14:paraId="48C302B9" w14:textId="77777777" w:rsidR="00150ACF" w:rsidRPr="007018E8" w:rsidRDefault="00150ACF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切勿同時報名二</w:t>
            </w:r>
            <w:proofErr w:type="gramStart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站且抽籤</w:t>
            </w:r>
            <w:proofErr w:type="gramEnd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後擇</w:t>
            </w:r>
            <w:proofErr w:type="gramStart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一</w:t>
            </w:r>
            <w:proofErr w:type="gramEnd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棄賽，若有上述狀況二</w:t>
            </w:r>
            <w:proofErr w:type="gramStart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站皆不得</w:t>
            </w:r>
            <w:proofErr w:type="gramEnd"/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參賽且須繳交二站報名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 </w:t>
            </w:r>
          </w:p>
          <w:p w14:paraId="5711EEA4" w14:textId="11EC3745" w:rsidR="00EB1DA4" w:rsidRPr="007018E8" w:rsidRDefault="00150ACF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  <w:r w:rsidR="00EB1DA4"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費。</w:t>
            </w:r>
          </w:p>
          <w:p w14:paraId="6469240C" w14:textId="5FD4A2BC" w:rsidR="00EB1DA4" w:rsidRPr="00F0126F" w:rsidRDefault="00EB1DA4" w:rsidP="00344CD3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F2BD4">
              <w:rPr>
                <w:rFonts w:ascii="標楷體" w:eastAsia="標楷體" w:hAnsi="標楷體" w:cs="新細明體" w:hint="eastAsia"/>
                <w:b/>
                <w:bCs/>
              </w:rPr>
              <w:t>8.</w:t>
            </w:r>
            <w:r w:rsidRPr="006F2BD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若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選手或教練發現有上述情況，歡迎來信或來電告知，請選手務必遵守參賽規定。</w:t>
            </w:r>
          </w:p>
        </w:tc>
      </w:tr>
      <w:tr w:rsidR="00EB1DA4" w:rsidRPr="00F0126F" w14:paraId="14207626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2759" w14:textId="77777777" w:rsidR="00EB1DA4" w:rsidRPr="00F0126F" w:rsidRDefault="00EB1DA4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0126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F0126F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F0126F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</w:t>
      </w:r>
      <w:proofErr w:type="gramStart"/>
      <w:r w:rsidRPr="00F0126F">
        <w:rPr>
          <w:rFonts w:eastAsia="標楷體" w:hint="eastAsia"/>
        </w:rPr>
        <w:t>安排巡場裁判</w:t>
      </w:r>
      <w:proofErr w:type="gramEnd"/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</w:t>
      </w:r>
      <w:proofErr w:type="gramStart"/>
      <w:r w:rsidRPr="00F0126F">
        <w:rPr>
          <w:rFonts w:ascii="標楷體" w:eastAsia="標楷體" w:hAnsi="標楷體"/>
        </w:rPr>
        <w:t>資訊均將在</w:t>
      </w:r>
      <w:proofErr w:type="gramEnd"/>
      <w:r w:rsidRPr="00F0126F">
        <w:rPr>
          <w:rFonts w:ascii="標楷體" w:eastAsia="標楷體" w:hAnsi="標楷體"/>
        </w:rPr>
        <w:t>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 xml:space="preserve">獎    </w:t>
      </w:r>
      <w:proofErr w:type="gramStart"/>
      <w:r w:rsidRPr="00F0126F">
        <w:rPr>
          <w:rFonts w:ascii="標楷體" w:eastAsia="標楷體"/>
        </w:rPr>
        <w:t>勵︰</w:t>
      </w:r>
      <w:proofErr w:type="gramEnd"/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</w:t>
      </w:r>
      <w:proofErr w:type="gramStart"/>
      <w:r w:rsidRPr="00F0126F">
        <w:rPr>
          <w:rFonts w:ascii="標楷體" w:eastAsia="標楷體" w:hint="eastAsia"/>
        </w:rPr>
        <w:t>組均同</w:t>
      </w:r>
      <w:proofErr w:type="gramEnd"/>
      <w:r w:rsidRPr="00F0126F">
        <w:rPr>
          <w:rFonts w:ascii="標楷體" w:eastAsia="標楷體" w:hint="eastAsia"/>
        </w:rPr>
        <w:t>。</w:t>
      </w:r>
    </w:p>
    <w:p w14:paraId="2D6F43DC" w14:textId="7C25190D" w:rsidR="0087025A" w:rsidRPr="00F0126F" w:rsidRDefault="0087025A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 w:hint="eastAsia"/>
          <w:b/>
          <w:bCs/>
        </w:rPr>
        <w:t>各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F0126F">
        <w:rPr>
          <w:rFonts w:ascii="標楷體" w:eastAsia="標楷體" w:hAnsi="標楷體" w:hint="eastAsia"/>
          <w:b/>
          <w:bCs/>
        </w:rPr>
        <w:t>賽事晉級者(N/S、W/O</w:t>
      </w:r>
      <w:proofErr w:type="gramStart"/>
      <w:r w:rsidRPr="00F0126F">
        <w:rPr>
          <w:rFonts w:ascii="標楷體" w:eastAsia="標楷體" w:hAnsi="標楷體" w:hint="eastAsia"/>
          <w:b/>
          <w:bCs/>
        </w:rPr>
        <w:t>皆算</w:t>
      </w:r>
      <w:proofErr w:type="gramEnd"/>
      <w:r w:rsidRPr="00F0126F">
        <w:rPr>
          <w:rFonts w:ascii="標楷體" w:eastAsia="標楷體" w:hAnsi="標楷體" w:hint="eastAsia"/>
          <w:b/>
          <w:bCs/>
        </w:rPr>
        <w:t>，不須打勝一場)，頒發獎狀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</w:t>
      </w:r>
      <w:proofErr w:type="gramStart"/>
      <w:r w:rsidRPr="00F0126F">
        <w:rPr>
          <w:rFonts w:ascii="標楷體" w:eastAsia="標楷體"/>
        </w:rPr>
        <w:t>︰</w:t>
      </w:r>
      <w:proofErr w:type="gramEnd"/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</w:t>
      </w:r>
      <w:proofErr w:type="gramStart"/>
      <w:r w:rsidRPr="00F0126F">
        <w:rPr>
          <w:rFonts w:ascii="標楷體" w:eastAsia="標楷體" w:hAnsi="標楷體"/>
        </w:rPr>
        <w:t>判該球員</w:t>
      </w:r>
      <w:proofErr w:type="gramEnd"/>
      <w:r w:rsidRPr="00F0126F">
        <w:rPr>
          <w:rFonts w:ascii="標楷體" w:eastAsia="標楷體" w:hAnsi="標楷體"/>
        </w:rPr>
        <w:t>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lastRenderedPageBreak/>
        <w:t>嚴格禁止教練、家長於場外以任何方式指導，場外任何人等也不得參與判決。違反者</w:t>
      </w:r>
      <w:proofErr w:type="gramStart"/>
      <w:r w:rsidRPr="00F0126F">
        <w:rPr>
          <w:rFonts w:ascii="標楷體" w:eastAsia="標楷體" w:hAnsi="標楷體"/>
        </w:rPr>
        <w:t>判其在場</w:t>
      </w:r>
      <w:proofErr w:type="gramEnd"/>
      <w:r w:rsidRPr="00F0126F">
        <w:rPr>
          <w:rFonts w:ascii="標楷體" w:eastAsia="標楷體" w:hAnsi="標楷體"/>
        </w:rPr>
        <w:t>球員，第一次警告，</w:t>
      </w:r>
      <w:proofErr w:type="gramStart"/>
      <w:r w:rsidRPr="00F0126F">
        <w:rPr>
          <w:rFonts w:ascii="標楷體" w:eastAsia="標楷體" w:hAnsi="標楷體"/>
        </w:rPr>
        <w:t>第二次罰一分</w:t>
      </w:r>
      <w:proofErr w:type="gramEnd"/>
      <w:r w:rsidRPr="00F0126F">
        <w:rPr>
          <w:rFonts w:ascii="標楷體" w:eastAsia="標楷體" w:hAnsi="標楷體"/>
        </w:rPr>
        <w:t>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累計10點，將停賽8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。停賽(Suspension)期間運動員將禁止報名參加國內本會辦理各級賽事，運動員一旦結束停賽約束，違規記點的點數將扣除歸零、重新計算。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3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3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4" w:name="_Hlk31806614"/>
            <w:r w:rsidRPr="00F0126F">
              <w:rPr>
                <w:rFonts w:ascii="標楷體" w:eastAsia="標楷體" w:hAnsi="標楷體" w:hint="eastAsia"/>
              </w:rPr>
              <w:t xml:space="preserve">在 同 一 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個</w:t>
            </w:r>
            <w:proofErr w:type="gramEnd"/>
            <w:r w:rsidRPr="00F0126F">
              <w:rPr>
                <w:rFonts w:ascii="標楷體" w:eastAsia="標楷體" w:hAnsi="標楷體" w:hint="eastAsia"/>
              </w:rPr>
              <w:t>(場) 賽 會</w:t>
            </w:r>
            <w:bookmarkEnd w:id="4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違</w:t>
            </w:r>
            <w:proofErr w:type="gramEnd"/>
            <w:r w:rsidRPr="00F0126F">
              <w:rPr>
                <w:rFonts w:ascii="標楷體" w:eastAsia="標楷體" w:hAnsi="標楷體" w:hint="eastAsia"/>
              </w:rPr>
              <w:t>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失格者</w:t>
            </w:r>
            <w:proofErr w:type="gramEnd"/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1F38E04B" w14:textId="6C2F87A2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申訴信箱：</w:t>
      </w:r>
      <w:hyperlink r:id="rId11" w:history="1">
        <w:r w:rsidRPr="00F0126F">
          <w:rPr>
            <w:rFonts w:ascii="標楷體" w:eastAsia="標楷體" w:hAnsi="標楷體"/>
            <w:color w:val="0563C1"/>
            <w:u w:val="single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C081A0B" w14:textId="37C29774" w:rsidR="00BA7FF1" w:rsidRDefault="00BA7FF1" w:rsidP="00AB7BFD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防範</w:t>
      </w:r>
      <w:proofErr w:type="gramStart"/>
      <w:r w:rsidRPr="00F0126F">
        <w:rPr>
          <w:rFonts w:ascii="標楷體" w:eastAsia="標楷體" w:hAnsi="標楷體" w:hint="eastAsia"/>
        </w:rPr>
        <w:t>新型冠</w:t>
      </w:r>
      <w:proofErr w:type="gramEnd"/>
      <w:r w:rsidRPr="00F0126F">
        <w:rPr>
          <w:rFonts w:ascii="標楷體" w:eastAsia="標楷體" w:hAnsi="標楷體" w:hint="eastAsia"/>
        </w:rPr>
        <w:t>狀病毒傳染，參賽選手、教練及家長請務必配合以下規定，說</w:t>
      </w:r>
      <w:r w:rsidR="00A25AFE" w:rsidRPr="00F0126F">
        <w:rPr>
          <w:rFonts w:ascii="標楷體" w:eastAsia="標楷體" w:hAnsi="標楷體" w:hint="eastAsia"/>
        </w:rPr>
        <w:t xml:space="preserve">     </w:t>
      </w:r>
      <w:r w:rsidR="00A25AFE" w:rsidRPr="00F0126F">
        <w:rPr>
          <w:rFonts w:ascii="標楷體" w:eastAsia="標楷體" w:hAnsi="標楷體"/>
        </w:rPr>
        <w:br/>
      </w:r>
      <w:r w:rsidR="00A25AFE" w:rsidRPr="00F0126F">
        <w:rPr>
          <w:rFonts w:ascii="標楷體" w:eastAsia="標楷體" w:hAnsi="標楷體" w:hint="eastAsia"/>
        </w:rPr>
        <w:t xml:space="preserve">  </w:t>
      </w:r>
      <w:r w:rsidRPr="00F0126F">
        <w:rPr>
          <w:rFonts w:ascii="標楷體" w:eastAsia="標楷體" w:hAnsi="標楷體" w:hint="eastAsia"/>
        </w:rPr>
        <w:t>明如下:</w:t>
      </w:r>
    </w:p>
    <w:p w14:paraId="0D96677D" w14:textId="5F4D4F39" w:rsidR="00DA7505" w:rsidRDefault="00DA7505" w:rsidP="00DA7505">
      <w:pPr>
        <w:pStyle w:val="a7"/>
        <w:numPr>
          <w:ilvl w:val="0"/>
          <w:numId w:val="16"/>
        </w:numPr>
        <w:tabs>
          <w:tab w:val="left" w:pos="1276"/>
        </w:tabs>
        <w:spacing w:line="380" w:lineRule="exact"/>
        <w:ind w:leftChars="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33E51539" w14:textId="6EC33A87" w:rsidR="00DA7505" w:rsidRPr="00DA7505" w:rsidRDefault="00DA7505" w:rsidP="00DA7505">
      <w:pPr>
        <w:numPr>
          <w:ilvl w:val="0"/>
          <w:numId w:val="16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賽事</w:t>
      </w:r>
      <w:proofErr w:type="gramStart"/>
      <w:r w:rsidRPr="00F0126F">
        <w:rPr>
          <w:rFonts w:ascii="標楷體" w:eastAsia="標楷體" w:hAnsi="標楷體" w:hint="eastAsia"/>
        </w:rPr>
        <w:t>期間，</w:t>
      </w:r>
      <w:proofErr w:type="gramEnd"/>
      <w:r w:rsidRPr="00F0126F">
        <w:rPr>
          <w:rFonts w:ascii="標楷體" w:eastAsia="標楷體" w:hAnsi="標楷體" w:hint="eastAsia"/>
        </w:rPr>
        <w:t>請遵照中央及地方各項最新防疫規定始得出賽</w:t>
      </w:r>
      <w:r>
        <w:rPr>
          <w:rFonts w:ascii="標楷體" w:eastAsia="標楷體" w:hAnsi="標楷體" w:hint="eastAsia"/>
        </w:rPr>
        <w:t>。</w:t>
      </w:r>
    </w:p>
    <w:p w14:paraId="7F0D2E9F" w14:textId="1D7D807E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5" w:name="_Hlk103008131"/>
      <w:r w:rsidRPr="009F6EAD">
        <w:rPr>
          <w:rFonts w:ascii="標楷體" w:eastAsia="標楷體" w:hAnsi="標楷體" w:hint="eastAsia"/>
          <w:kern w:val="0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</w:rPr>
        <w:t>本競賽規程未盡事宜處，裁判長得經執行長同意後議決之。</w:t>
      </w:r>
      <w:bookmarkEnd w:id="5"/>
    </w:p>
    <w:p w14:paraId="74789E18" w14:textId="38D0EEC0" w:rsidR="00FA46AB" w:rsidRPr="00102B21" w:rsidRDefault="00102B21" w:rsidP="00C932FC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276" w:hanging="1276"/>
        <w:contextualSpacing/>
        <w:rPr>
          <w:rFonts w:ascii="標楷體" w:eastAsia="標楷體" w:hAnsi="標楷體"/>
        </w:rPr>
      </w:pPr>
      <w:bookmarkStart w:id="6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Pr="0045426B">
        <w:rPr>
          <w:rFonts w:ascii="標楷體" w:eastAsia="標楷體" w:hAnsi="標楷體" w:hint="eastAsia"/>
        </w:rPr>
        <w:t>111</w:t>
      </w:r>
      <w:r w:rsidRPr="00102B21">
        <w:rPr>
          <w:rFonts w:ascii="標楷體" w:eastAsia="標楷體" w:hAnsi="標楷體" w:hint="eastAsia"/>
        </w:rPr>
        <w:t>年</w:t>
      </w:r>
      <w:r w:rsidR="00C93350">
        <w:rPr>
          <w:rFonts w:ascii="標楷體" w:eastAsia="標楷體" w:hAnsi="標楷體" w:hint="eastAsia"/>
        </w:rPr>
        <w:t>6</w:t>
      </w:r>
      <w:r w:rsidRPr="00102B21">
        <w:rPr>
          <w:rFonts w:ascii="標楷體" w:eastAsia="標楷體" w:hAnsi="標楷體" w:hint="eastAsia"/>
        </w:rPr>
        <w:t>月</w:t>
      </w:r>
      <w:r w:rsidR="00C93350">
        <w:rPr>
          <w:rFonts w:ascii="標楷體" w:eastAsia="標楷體" w:hAnsi="標楷體" w:hint="eastAsia"/>
        </w:rPr>
        <w:t>15</w:t>
      </w:r>
      <w:r w:rsidRPr="00102B21">
        <w:rPr>
          <w:rFonts w:ascii="標楷體" w:eastAsia="標楷體" w:hAnsi="標楷體" w:hint="eastAsia"/>
        </w:rPr>
        <w:t>日</w:t>
      </w:r>
      <w:proofErr w:type="gramStart"/>
      <w:r w:rsidRPr="00102B21">
        <w:rPr>
          <w:rFonts w:ascii="標楷體" w:eastAsia="標楷體" w:hAnsi="標楷體" w:hint="eastAsia"/>
        </w:rPr>
        <w:t>臺教體署競(</w:t>
      </w:r>
      <w:proofErr w:type="gramEnd"/>
      <w:r w:rsidRPr="00102B21">
        <w:rPr>
          <w:rFonts w:ascii="標楷體" w:eastAsia="標楷體" w:hAnsi="標楷體" w:hint="eastAsia"/>
        </w:rPr>
        <w:t>三)字第</w:t>
      </w:r>
      <w:r w:rsidR="00C93350" w:rsidRPr="00C93350">
        <w:rPr>
          <w:rFonts w:ascii="標楷體" w:eastAsia="標楷體" w:hAnsi="標楷體"/>
        </w:rPr>
        <w:t>1110021961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6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18007D"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F1" w14:textId="77777777" w:rsidR="00F12412" w:rsidRDefault="00F12412" w:rsidP="002F3100">
      <w:r>
        <w:separator/>
      </w:r>
    </w:p>
  </w:endnote>
  <w:endnote w:type="continuationSeparator" w:id="0">
    <w:p w14:paraId="2283529B" w14:textId="77777777" w:rsidR="00F12412" w:rsidRDefault="00F12412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E6B8" w14:textId="77777777" w:rsidR="00F12412" w:rsidRDefault="00F12412" w:rsidP="002F3100">
      <w:r>
        <w:separator/>
      </w:r>
    </w:p>
  </w:footnote>
  <w:footnote w:type="continuationSeparator" w:id="0">
    <w:p w14:paraId="2D493E8F" w14:textId="77777777" w:rsidR="00F12412" w:rsidRDefault="00F12412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8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7"/>
  </w:num>
  <w:num w:numId="2" w16cid:durableId="690760320">
    <w:abstractNumId w:val="17"/>
  </w:num>
  <w:num w:numId="3" w16cid:durableId="756757263">
    <w:abstractNumId w:val="18"/>
  </w:num>
  <w:num w:numId="4" w16cid:durableId="1114329147">
    <w:abstractNumId w:val="3"/>
  </w:num>
  <w:num w:numId="5" w16cid:durableId="252672074">
    <w:abstractNumId w:val="13"/>
  </w:num>
  <w:num w:numId="6" w16cid:durableId="1213226152">
    <w:abstractNumId w:val="2"/>
  </w:num>
  <w:num w:numId="7" w16cid:durableId="1672101111">
    <w:abstractNumId w:val="4"/>
  </w:num>
  <w:num w:numId="8" w16cid:durableId="1858495794">
    <w:abstractNumId w:val="0"/>
  </w:num>
  <w:num w:numId="9" w16cid:durableId="28264564">
    <w:abstractNumId w:val="10"/>
  </w:num>
  <w:num w:numId="10" w16cid:durableId="1084109904">
    <w:abstractNumId w:val="15"/>
  </w:num>
  <w:num w:numId="11" w16cid:durableId="1181971991">
    <w:abstractNumId w:val="1"/>
  </w:num>
  <w:num w:numId="12" w16cid:durableId="834035439">
    <w:abstractNumId w:val="5"/>
  </w:num>
  <w:num w:numId="13" w16cid:durableId="1245186654">
    <w:abstractNumId w:val="16"/>
  </w:num>
  <w:num w:numId="14" w16cid:durableId="1164777174">
    <w:abstractNumId w:val="12"/>
  </w:num>
  <w:num w:numId="15" w16cid:durableId="2125348748">
    <w:abstractNumId w:val="9"/>
  </w:num>
  <w:num w:numId="16" w16cid:durableId="1738674764">
    <w:abstractNumId w:val="8"/>
  </w:num>
  <w:num w:numId="17" w16cid:durableId="1695382154">
    <w:abstractNumId w:val="11"/>
  </w:num>
  <w:num w:numId="18" w16cid:durableId="1266767636">
    <w:abstractNumId w:val="14"/>
  </w:num>
  <w:num w:numId="19" w16cid:durableId="9066566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6AB"/>
    <w:rsid w:val="00002C57"/>
    <w:rsid w:val="00014E9F"/>
    <w:rsid w:val="00043515"/>
    <w:rsid w:val="00057F06"/>
    <w:rsid w:val="000A3D4F"/>
    <w:rsid w:val="000A48F2"/>
    <w:rsid w:val="000B0539"/>
    <w:rsid w:val="000B28B1"/>
    <w:rsid w:val="000B7E0C"/>
    <w:rsid w:val="000C1192"/>
    <w:rsid w:val="000D63A3"/>
    <w:rsid w:val="000E134A"/>
    <w:rsid w:val="000F0D31"/>
    <w:rsid w:val="000F2AF7"/>
    <w:rsid w:val="000F4294"/>
    <w:rsid w:val="001014FF"/>
    <w:rsid w:val="00102A83"/>
    <w:rsid w:val="00102B21"/>
    <w:rsid w:val="0011332C"/>
    <w:rsid w:val="00121B60"/>
    <w:rsid w:val="001266D8"/>
    <w:rsid w:val="001434C8"/>
    <w:rsid w:val="0014660F"/>
    <w:rsid w:val="00150A90"/>
    <w:rsid w:val="00150ACF"/>
    <w:rsid w:val="00154CDF"/>
    <w:rsid w:val="001638F2"/>
    <w:rsid w:val="00174B31"/>
    <w:rsid w:val="0018007D"/>
    <w:rsid w:val="001817C0"/>
    <w:rsid w:val="00186B0F"/>
    <w:rsid w:val="00197D14"/>
    <w:rsid w:val="001A2E3B"/>
    <w:rsid w:val="001B3693"/>
    <w:rsid w:val="001C161E"/>
    <w:rsid w:val="001D7D61"/>
    <w:rsid w:val="001F52D2"/>
    <w:rsid w:val="00200BF5"/>
    <w:rsid w:val="0020735F"/>
    <w:rsid w:val="00224FA6"/>
    <w:rsid w:val="00225916"/>
    <w:rsid w:val="00231107"/>
    <w:rsid w:val="00233245"/>
    <w:rsid w:val="002420AE"/>
    <w:rsid w:val="00290C90"/>
    <w:rsid w:val="002A39D0"/>
    <w:rsid w:val="002B0222"/>
    <w:rsid w:val="002D1868"/>
    <w:rsid w:val="002D6DBA"/>
    <w:rsid w:val="002E18C7"/>
    <w:rsid w:val="002E3598"/>
    <w:rsid w:val="002E3A03"/>
    <w:rsid w:val="002F2B41"/>
    <w:rsid w:val="002F3100"/>
    <w:rsid w:val="00306EA5"/>
    <w:rsid w:val="0033287D"/>
    <w:rsid w:val="003335AA"/>
    <w:rsid w:val="00334ED3"/>
    <w:rsid w:val="00343AC4"/>
    <w:rsid w:val="00344CD3"/>
    <w:rsid w:val="00380D8A"/>
    <w:rsid w:val="003A6735"/>
    <w:rsid w:val="003C118A"/>
    <w:rsid w:val="003C2876"/>
    <w:rsid w:val="003C289E"/>
    <w:rsid w:val="003C7C57"/>
    <w:rsid w:val="003F51A3"/>
    <w:rsid w:val="00416D32"/>
    <w:rsid w:val="00434FE8"/>
    <w:rsid w:val="0045426B"/>
    <w:rsid w:val="004555D0"/>
    <w:rsid w:val="0046330A"/>
    <w:rsid w:val="00477769"/>
    <w:rsid w:val="0048101F"/>
    <w:rsid w:val="00487D0D"/>
    <w:rsid w:val="00493CDF"/>
    <w:rsid w:val="00493D2D"/>
    <w:rsid w:val="0049607D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2235C"/>
    <w:rsid w:val="005400F6"/>
    <w:rsid w:val="005401C7"/>
    <w:rsid w:val="0055145F"/>
    <w:rsid w:val="00553E82"/>
    <w:rsid w:val="00555F55"/>
    <w:rsid w:val="00557180"/>
    <w:rsid w:val="00560707"/>
    <w:rsid w:val="00561DFA"/>
    <w:rsid w:val="00563CCE"/>
    <w:rsid w:val="00570F4F"/>
    <w:rsid w:val="005718EF"/>
    <w:rsid w:val="00571F1C"/>
    <w:rsid w:val="00574B5B"/>
    <w:rsid w:val="005A5B43"/>
    <w:rsid w:val="005C0CFB"/>
    <w:rsid w:val="005D0DC2"/>
    <w:rsid w:val="005D0FC2"/>
    <w:rsid w:val="005D4BF7"/>
    <w:rsid w:val="005F1C02"/>
    <w:rsid w:val="005F379D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236E"/>
    <w:rsid w:val="00663FEA"/>
    <w:rsid w:val="00676664"/>
    <w:rsid w:val="00696332"/>
    <w:rsid w:val="006A1E3D"/>
    <w:rsid w:val="006B184E"/>
    <w:rsid w:val="006C0325"/>
    <w:rsid w:val="006D7DD3"/>
    <w:rsid w:val="006E0F23"/>
    <w:rsid w:val="006F061D"/>
    <w:rsid w:val="006F2BD4"/>
    <w:rsid w:val="007018E8"/>
    <w:rsid w:val="00701E50"/>
    <w:rsid w:val="007103AB"/>
    <w:rsid w:val="00723EF9"/>
    <w:rsid w:val="007336FE"/>
    <w:rsid w:val="00742AE1"/>
    <w:rsid w:val="007534C0"/>
    <w:rsid w:val="00755872"/>
    <w:rsid w:val="007841B0"/>
    <w:rsid w:val="007846EC"/>
    <w:rsid w:val="007A059C"/>
    <w:rsid w:val="007A33A5"/>
    <w:rsid w:val="007A6218"/>
    <w:rsid w:val="007A7320"/>
    <w:rsid w:val="007B44EF"/>
    <w:rsid w:val="007D2D3F"/>
    <w:rsid w:val="007D4B82"/>
    <w:rsid w:val="007E797A"/>
    <w:rsid w:val="00801636"/>
    <w:rsid w:val="00806402"/>
    <w:rsid w:val="00823689"/>
    <w:rsid w:val="008241DE"/>
    <w:rsid w:val="008253F9"/>
    <w:rsid w:val="00827A11"/>
    <w:rsid w:val="00833D35"/>
    <w:rsid w:val="00836678"/>
    <w:rsid w:val="008425EA"/>
    <w:rsid w:val="008500E1"/>
    <w:rsid w:val="00857DCD"/>
    <w:rsid w:val="0087025A"/>
    <w:rsid w:val="0088505E"/>
    <w:rsid w:val="00891ADC"/>
    <w:rsid w:val="008A068A"/>
    <w:rsid w:val="008A75EB"/>
    <w:rsid w:val="008B1BA9"/>
    <w:rsid w:val="008C1F33"/>
    <w:rsid w:val="008D43CB"/>
    <w:rsid w:val="008E6B8E"/>
    <w:rsid w:val="008F6F62"/>
    <w:rsid w:val="009037FC"/>
    <w:rsid w:val="009065F1"/>
    <w:rsid w:val="00906CF0"/>
    <w:rsid w:val="009139E2"/>
    <w:rsid w:val="00915699"/>
    <w:rsid w:val="009242EE"/>
    <w:rsid w:val="009263A4"/>
    <w:rsid w:val="00931615"/>
    <w:rsid w:val="00931984"/>
    <w:rsid w:val="00933B86"/>
    <w:rsid w:val="00942552"/>
    <w:rsid w:val="009433DF"/>
    <w:rsid w:val="00943FA9"/>
    <w:rsid w:val="009445F2"/>
    <w:rsid w:val="00951495"/>
    <w:rsid w:val="00956B8E"/>
    <w:rsid w:val="00965ECE"/>
    <w:rsid w:val="009700C7"/>
    <w:rsid w:val="009710CC"/>
    <w:rsid w:val="009802FD"/>
    <w:rsid w:val="0099280E"/>
    <w:rsid w:val="009A5047"/>
    <w:rsid w:val="009B194C"/>
    <w:rsid w:val="009D419C"/>
    <w:rsid w:val="009E1F37"/>
    <w:rsid w:val="00A06808"/>
    <w:rsid w:val="00A07EEF"/>
    <w:rsid w:val="00A13D4F"/>
    <w:rsid w:val="00A23046"/>
    <w:rsid w:val="00A24C18"/>
    <w:rsid w:val="00A25AFE"/>
    <w:rsid w:val="00A274B4"/>
    <w:rsid w:val="00A55D6B"/>
    <w:rsid w:val="00A659D8"/>
    <w:rsid w:val="00A8367E"/>
    <w:rsid w:val="00A93247"/>
    <w:rsid w:val="00AA183B"/>
    <w:rsid w:val="00AA7145"/>
    <w:rsid w:val="00AB11E2"/>
    <w:rsid w:val="00AB7BFD"/>
    <w:rsid w:val="00AC2034"/>
    <w:rsid w:val="00AC2EA2"/>
    <w:rsid w:val="00AC39CA"/>
    <w:rsid w:val="00AC6735"/>
    <w:rsid w:val="00AD6116"/>
    <w:rsid w:val="00AE2245"/>
    <w:rsid w:val="00AE2E31"/>
    <w:rsid w:val="00B06F69"/>
    <w:rsid w:val="00B15D04"/>
    <w:rsid w:val="00B236FA"/>
    <w:rsid w:val="00B32F0C"/>
    <w:rsid w:val="00B3628D"/>
    <w:rsid w:val="00B51691"/>
    <w:rsid w:val="00B65834"/>
    <w:rsid w:val="00B70814"/>
    <w:rsid w:val="00B809A9"/>
    <w:rsid w:val="00B87309"/>
    <w:rsid w:val="00B9142A"/>
    <w:rsid w:val="00BA1E8E"/>
    <w:rsid w:val="00BA7FF1"/>
    <w:rsid w:val="00BB6F84"/>
    <w:rsid w:val="00BD4B47"/>
    <w:rsid w:val="00BE7989"/>
    <w:rsid w:val="00C07183"/>
    <w:rsid w:val="00C10975"/>
    <w:rsid w:val="00C16084"/>
    <w:rsid w:val="00C24D4B"/>
    <w:rsid w:val="00C27AAE"/>
    <w:rsid w:val="00C32CDA"/>
    <w:rsid w:val="00C32F6B"/>
    <w:rsid w:val="00C42CDA"/>
    <w:rsid w:val="00C5189E"/>
    <w:rsid w:val="00C932FC"/>
    <w:rsid w:val="00C93350"/>
    <w:rsid w:val="00C95BD6"/>
    <w:rsid w:val="00C95E27"/>
    <w:rsid w:val="00C963EB"/>
    <w:rsid w:val="00CC16A6"/>
    <w:rsid w:val="00CC3DDA"/>
    <w:rsid w:val="00D036FC"/>
    <w:rsid w:val="00D17434"/>
    <w:rsid w:val="00D36948"/>
    <w:rsid w:val="00D53217"/>
    <w:rsid w:val="00D83B29"/>
    <w:rsid w:val="00D90ABE"/>
    <w:rsid w:val="00DA5D3F"/>
    <w:rsid w:val="00DA7505"/>
    <w:rsid w:val="00DE0001"/>
    <w:rsid w:val="00DE3236"/>
    <w:rsid w:val="00DE7D82"/>
    <w:rsid w:val="00E310B0"/>
    <w:rsid w:val="00E334AC"/>
    <w:rsid w:val="00E374DB"/>
    <w:rsid w:val="00E402AA"/>
    <w:rsid w:val="00E52827"/>
    <w:rsid w:val="00E53A35"/>
    <w:rsid w:val="00E74901"/>
    <w:rsid w:val="00E7627C"/>
    <w:rsid w:val="00E77B6D"/>
    <w:rsid w:val="00E86EE5"/>
    <w:rsid w:val="00E95DC3"/>
    <w:rsid w:val="00EA1812"/>
    <w:rsid w:val="00EA3A0F"/>
    <w:rsid w:val="00EA3DA1"/>
    <w:rsid w:val="00EB1DA4"/>
    <w:rsid w:val="00EE249F"/>
    <w:rsid w:val="00EF1F1F"/>
    <w:rsid w:val="00EF3285"/>
    <w:rsid w:val="00EF5DD2"/>
    <w:rsid w:val="00F0126F"/>
    <w:rsid w:val="00F02228"/>
    <w:rsid w:val="00F106B1"/>
    <w:rsid w:val="00F1180D"/>
    <w:rsid w:val="00F12412"/>
    <w:rsid w:val="00F221E3"/>
    <w:rsid w:val="00F30EB2"/>
    <w:rsid w:val="00F3597D"/>
    <w:rsid w:val="00F4027D"/>
    <w:rsid w:val="00F47CE1"/>
    <w:rsid w:val="00F57D18"/>
    <w:rsid w:val="00F60182"/>
    <w:rsid w:val="00F63C6A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EBC899"/>
  <w15:chartTrackingRefBased/>
  <w15:docId w15:val="{6B30A48F-57DB-443D-96C4-DDDF9F1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716</Words>
  <Characters>4086</Characters>
  <Application>Microsoft Office Word</Application>
  <DocSecurity>0</DocSecurity>
  <Lines>34</Lines>
  <Paragraphs>9</Paragraphs>
  <ScaleCrop>false</ScaleCrop>
  <Company>CMT</Company>
  <LinksUpToDate>false</LinksUpToDate>
  <CharactersWithSpaces>4793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41</cp:revision>
  <cp:lastPrinted>2022-05-25T01:50:00Z</cp:lastPrinted>
  <dcterms:created xsi:type="dcterms:W3CDTF">2022-05-23T03:47:00Z</dcterms:created>
  <dcterms:modified xsi:type="dcterms:W3CDTF">2022-06-16T08:53:00Z</dcterms:modified>
</cp:coreProperties>
</file>