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13765" w14:textId="2A763E5A" w:rsidR="00A7326F" w:rsidRPr="004F690D" w:rsidRDefault="00A7326F" w:rsidP="00141EE5">
      <w:pPr>
        <w:spacing w:afterLines="50" w:after="180" w:line="360" w:lineRule="exact"/>
        <w:rPr>
          <w:rFonts w:ascii="標楷體" w:eastAsia="標楷體" w:hAnsi="標楷體"/>
          <w:color w:val="666666"/>
          <w:sz w:val="26"/>
          <w:szCs w:val="26"/>
        </w:rPr>
      </w:pPr>
      <w:r w:rsidRPr="004F690D">
        <w:rPr>
          <w:rFonts w:ascii="標楷體" w:eastAsia="標楷體" w:hAnsi="標楷體" w:hint="eastAsia"/>
          <w:color w:val="666666"/>
          <w:sz w:val="26"/>
          <w:szCs w:val="26"/>
        </w:rPr>
        <w:t>中華民國網球協會202</w:t>
      </w:r>
      <w:r w:rsidR="00B03456">
        <w:rPr>
          <w:rFonts w:ascii="標楷體" w:eastAsia="標楷體" w:hAnsi="標楷體" w:hint="eastAsia"/>
          <w:color w:val="666666"/>
          <w:sz w:val="26"/>
          <w:szCs w:val="26"/>
        </w:rPr>
        <w:t>3</w:t>
      </w:r>
      <w:r w:rsidRPr="004F690D">
        <w:rPr>
          <w:rFonts w:ascii="標楷體" w:eastAsia="標楷體" w:hAnsi="標楷體" w:hint="eastAsia"/>
          <w:color w:val="666666"/>
          <w:sz w:val="26"/>
          <w:szCs w:val="26"/>
        </w:rPr>
        <w:t>指定</w:t>
      </w:r>
      <w:proofErr w:type="gramStart"/>
      <w:r w:rsidRPr="004F690D">
        <w:rPr>
          <w:rFonts w:ascii="標楷體" w:eastAsia="標楷體" w:hAnsi="標楷體" w:hint="eastAsia"/>
          <w:color w:val="666666"/>
          <w:sz w:val="26"/>
          <w:szCs w:val="26"/>
        </w:rPr>
        <w:t>用球於20</w:t>
      </w:r>
      <w:r w:rsidR="00DF06D8" w:rsidRPr="004F690D">
        <w:rPr>
          <w:rFonts w:ascii="標楷體" w:eastAsia="標楷體" w:hAnsi="標楷體" w:hint="eastAsia"/>
          <w:color w:val="666666"/>
          <w:sz w:val="26"/>
          <w:szCs w:val="26"/>
        </w:rPr>
        <w:t>2</w:t>
      </w:r>
      <w:r w:rsidR="005F32C4">
        <w:rPr>
          <w:rFonts w:ascii="標楷體" w:eastAsia="標楷體" w:hAnsi="標楷體" w:hint="eastAsia"/>
          <w:color w:val="666666"/>
          <w:sz w:val="26"/>
          <w:szCs w:val="26"/>
        </w:rPr>
        <w:t>2</w:t>
      </w:r>
      <w:r w:rsidRPr="004F690D">
        <w:rPr>
          <w:rFonts w:ascii="標楷體" w:eastAsia="標楷體" w:hAnsi="標楷體" w:hint="eastAsia"/>
          <w:color w:val="666666"/>
          <w:sz w:val="26"/>
          <w:szCs w:val="26"/>
        </w:rPr>
        <w:t>年12月</w:t>
      </w:r>
      <w:r w:rsidR="00DF06D8" w:rsidRPr="004F690D">
        <w:rPr>
          <w:rFonts w:ascii="標楷體" w:eastAsia="標楷體" w:hAnsi="標楷體" w:hint="eastAsia"/>
          <w:color w:val="666666"/>
          <w:sz w:val="26"/>
          <w:szCs w:val="26"/>
        </w:rPr>
        <w:t>1</w:t>
      </w:r>
      <w:r w:rsidR="00B03456">
        <w:rPr>
          <w:rFonts w:ascii="標楷體" w:eastAsia="標楷體" w:hAnsi="標楷體" w:hint="eastAsia"/>
          <w:color w:val="666666"/>
          <w:sz w:val="26"/>
          <w:szCs w:val="26"/>
        </w:rPr>
        <w:t>4</w:t>
      </w:r>
      <w:r w:rsidRPr="004F690D">
        <w:rPr>
          <w:rFonts w:ascii="標楷體" w:eastAsia="標楷體" w:hAnsi="標楷體" w:hint="eastAsia"/>
          <w:color w:val="666666"/>
          <w:sz w:val="26"/>
          <w:szCs w:val="26"/>
        </w:rPr>
        <w:t>日</w:t>
      </w:r>
      <w:proofErr w:type="gramEnd"/>
      <w:r w:rsidR="001D6AA4" w:rsidRPr="004F690D">
        <w:rPr>
          <w:rFonts w:ascii="標楷體" w:eastAsia="標楷體" w:hAnsi="標楷體" w:hint="eastAsia"/>
          <w:color w:val="666666"/>
          <w:sz w:val="26"/>
          <w:szCs w:val="26"/>
        </w:rPr>
        <w:t>11:00</w:t>
      </w:r>
      <w:r w:rsidRPr="004F690D">
        <w:rPr>
          <w:rFonts w:ascii="標楷體" w:eastAsia="標楷體" w:hAnsi="標楷體" w:hint="eastAsia"/>
          <w:color w:val="666666"/>
          <w:sz w:val="26"/>
          <w:szCs w:val="26"/>
        </w:rPr>
        <w:t>開</w:t>
      </w:r>
      <w:r w:rsidR="00F946CC" w:rsidRPr="004F690D">
        <w:rPr>
          <w:rFonts w:ascii="標楷體" w:eastAsia="標楷體" w:hAnsi="標楷體" w:hint="eastAsia"/>
          <w:color w:val="666666"/>
          <w:sz w:val="26"/>
          <w:szCs w:val="26"/>
        </w:rPr>
        <w:t>案</w:t>
      </w:r>
      <w:r w:rsidRPr="004F690D">
        <w:rPr>
          <w:rFonts w:ascii="標楷體" w:eastAsia="標楷體" w:hAnsi="標楷體" w:hint="eastAsia"/>
          <w:color w:val="666666"/>
          <w:sz w:val="26"/>
          <w:szCs w:val="26"/>
        </w:rPr>
        <w:t>，</w:t>
      </w:r>
      <w:r w:rsidR="00474DAF" w:rsidRPr="004F690D">
        <w:rPr>
          <w:rFonts w:ascii="標楷體" w:eastAsia="標楷體" w:hAnsi="標楷體" w:hint="eastAsia"/>
          <w:color w:val="666666"/>
          <w:sz w:val="26"/>
          <w:szCs w:val="26"/>
        </w:rPr>
        <w:t>贊助廠商</w:t>
      </w:r>
      <w:r w:rsidRPr="004F690D">
        <w:rPr>
          <w:rFonts w:ascii="標楷體" w:eastAsia="標楷體" w:hAnsi="標楷體" w:hint="eastAsia"/>
          <w:color w:val="666666"/>
          <w:sz w:val="26"/>
          <w:szCs w:val="26"/>
        </w:rPr>
        <w:t>為</w:t>
      </w:r>
    </w:p>
    <w:p w14:paraId="15956F47" w14:textId="01A76CD9" w:rsidR="00A7326F" w:rsidRPr="004F690D" w:rsidRDefault="00A7326F" w:rsidP="00141EE5">
      <w:pPr>
        <w:spacing w:afterLines="100" w:after="360" w:line="360" w:lineRule="exact"/>
        <w:rPr>
          <w:rFonts w:ascii="標楷體" w:eastAsia="標楷體" w:hAnsi="標楷體"/>
          <w:color w:val="666666"/>
          <w:sz w:val="26"/>
          <w:szCs w:val="26"/>
        </w:rPr>
      </w:pPr>
      <w:r w:rsidRPr="004F690D">
        <w:rPr>
          <w:rFonts w:ascii="標楷體" w:eastAsia="標楷體" w:hAnsi="標楷體" w:hint="eastAsia"/>
          <w:color w:val="666666"/>
          <w:sz w:val="26"/>
          <w:szCs w:val="26"/>
        </w:rPr>
        <w:t>甲</w:t>
      </w:r>
      <w:r w:rsidR="00474DAF" w:rsidRPr="004F690D">
        <w:rPr>
          <w:rFonts w:ascii="標楷體" w:eastAsia="標楷體" w:hAnsi="標楷體" w:hint="eastAsia"/>
          <w:color w:val="666666"/>
          <w:sz w:val="26"/>
          <w:szCs w:val="26"/>
        </w:rPr>
        <w:t>案</w:t>
      </w:r>
      <w:r w:rsidR="000F377C" w:rsidRPr="004F690D">
        <w:rPr>
          <w:rFonts w:ascii="標楷體" w:eastAsia="標楷體" w:hAnsi="標楷體" w:hint="eastAsia"/>
          <w:color w:val="666666"/>
          <w:sz w:val="26"/>
          <w:szCs w:val="26"/>
        </w:rPr>
        <w:t xml:space="preserve"> </w:t>
      </w:r>
      <w:r w:rsidR="00B03456" w:rsidRPr="004F690D">
        <w:rPr>
          <w:rFonts w:ascii="標楷體" w:eastAsia="標楷體" w:hAnsi="標楷體" w:hint="eastAsia"/>
          <w:bCs/>
          <w:color w:val="000000"/>
          <w:sz w:val="26"/>
          <w:szCs w:val="26"/>
        </w:rPr>
        <w:t>旭鴻國際運動用品股份有限公司</w:t>
      </w:r>
      <w:r w:rsidR="00B03456" w:rsidRPr="004F690D">
        <w:rPr>
          <w:rFonts w:ascii="標楷體" w:eastAsia="標楷體" w:hAnsi="標楷體"/>
          <w:bCs/>
          <w:color w:val="000000"/>
          <w:sz w:val="26"/>
          <w:szCs w:val="26"/>
        </w:rPr>
        <w:br/>
      </w:r>
      <w:r w:rsidRPr="004F690D">
        <w:rPr>
          <w:rFonts w:ascii="標楷體" w:eastAsia="標楷體" w:hAnsi="標楷體" w:hint="eastAsia"/>
          <w:color w:val="666666"/>
          <w:sz w:val="26"/>
          <w:szCs w:val="26"/>
        </w:rPr>
        <w:t>乙</w:t>
      </w:r>
      <w:r w:rsidR="00474DAF" w:rsidRPr="004F690D">
        <w:rPr>
          <w:rFonts w:ascii="標楷體" w:eastAsia="標楷體" w:hAnsi="標楷體" w:hint="eastAsia"/>
          <w:color w:val="666666"/>
          <w:sz w:val="26"/>
          <w:szCs w:val="26"/>
        </w:rPr>
        <w:t>案</w:t>
      </w:r>
      <w:r w:rsidR="00B03456">
        <w:rPr>
          <w:rFonts w:ascii="標楷體" w:eastAsia="標楷體" w:hAnsi="標楷體" w:hint="eastAsia"/>
          <w:color w:val="666666"/>
          <w:sz w:val="26"/>
          <w:szCs w:val="26"/>
        </w:rPr>
        <w:t xml:space="preserve"> </w:t>
      </w:r>
      <w:bookmarkStart w:id="0" w:name="_Hlk121931251"/>
      <w:proofErr w:type="gramStart"/>
      <w:r w:rsidR="005F32C4">
        <w:rPr>
          <w:rFonts w:ascii="標楷體" w:eastAsia="標楷體" w:hAnsi="標楷體" w:hint="eastAsia"/>
          <w:color w:val="666666"/>
          <w:sz w:val="26"/>
          <w:szCs w:val="26"/>
        </w:rPr>
        <w:t>優乃克</w:t>
      </w:r>
      <w:proofErr w:type="gramEnd"/>
      <w:r w:rsidR="005F32C4">
        <w:rPr>
          <w:rFonts w:ascii="標楷體" w:eastAsia="標楷體" w:hAnsi="標楷體" w:hint="eastAsia"/>
          <w:color w:val="666666"/>
          <w:sz w:val="26"/>
          <w:szCs w:val="26"/>
        </w:rPr>
        <w:t>股份有限公司</w:t>
      </w:r>
      <w:r w:rsidR="00B03456">
        <w:rPr>
          <w:rFonts w:ascii="標楷體" w:eastAsia="標楷體" w:hAnsi="標楷體"/>
          <w:color w:val="666666"/>
          <w:sz w:val="26"/>
          <w:szCs w:val="26"/>
        </w:rPr>
        <w:br/>
      </w:r>
      <w:bookmarkEnd w:id="0"/>
      <w:r w:rsidRPr="004F690D">
        <w:rPr>
          <w:rFonts w:ascii="標楷體" w:eastAsia="標楷體" w:hAnsi="標楷體" w:hint="eastAsia"/>
          <w:color w:val="666666"/>
          <w:sz w:val="26"/>
          <w:szCs w:val="26"/>
        </w:rPr>
        <w:t>丙</w:t>
      </w:r>
      <w:r w:rsidR="00474DAF" w:rsidRPr="004F690D">
        <w:rPr>
          <w:rFonts w:ascii="標楷體" w:eastAsia="標楷體" w:hAnsi="標楷體" w:hint="eastAsia"/>
          <w:color w:val="666666"/>
          <w:sz w:val="26"/>
          <w:szCs w:val="26"/>
        </w:rPr>
        <w:t>案</w:t>
      </w:r>
      <w:r w:rsidR="00B03456">
        <w:rPr>
          <w:rFonts w:ascii="標楷體" w:eastAsia="標楷體" w:hAnsi="標楷體" w:hint="eastAsia"/>
          <w:color w:val="666666"/>
          <w:sz w:val="26"/>
          <w:szCs w:val="26"/>
        </w:rPr>
        <w:t xml:space="preserve"> </w:t>
      </w:r>
      <w:proofErr w:type="gramStart"/>
      <w:r w:rsidR="005F32C4">
        <w:rPr>
          <w:rFonts w:ascii="標楷體" w:eastAsia="標楷體" w:hAnsi="標楷體" w:hint="eastAsia"/>
          <w:color w:val="666666"/>
          <w:sz w:val="26"/>
          <w:szCs w:val="26"/>
        </w:rPr>
        <w:t>優乃克</w:t>
      </w:r>
      <w:proofErr w:type="gramEnd"/>
      <w:r w:rsidR="005F32C4">
        <w:rPr>
          <w:rFonts w:ascii="標楷體" w:eastAsia="標楷體" w:hAnsi="標楷體" w:hint="eastAsia"/>
          <w:color w:val="666666"/>
          <w:sz w:val="26"/>
          <w:szCs w:val="26"/>
        </w:rPr>
        <w:t>股份有限公司</w:t>
      </w:r>
    </w:p>
    <w:p w14:paraId="20DAB283" w14:textId="1CB05BC2" w:rsidR="00A7326F" w:rsidRDefault="00A7326F" w:rsidP="00141EE5">
      <w:pPr>
        <w:spacing w:line="360" w:lineRule="exact"/>
        <w:rPr>
          <w:rFonts w:ascii="標楷體" w:eastAsia="標楷體" w:hAnsi="標楷體"/>
          <w:color w:val="666666"/>
          <w:sz w:val="26"/>
          <w:szCs w:val="26"/>
        </w:rPr>
      </w:pPr>
      <w:r w:rsidRPr="004F690D">
        <w:rPr>
          <w:rFonts w:ascii="標楷體" w:eastAsia="標楷體" w:hAnsi="標楷體" w:hint="eastAsia"/>
          <w:color w:val="666666"/>
          <w:sz w:val="26"/>
          <w:szCs w:val="26"/>
        </w:rPr>
        <w:t>202</w:t>
      </w:r>
      <w:r w:rsidR="00B03456">
        <w:rPr>
          <w:rFonts w:ascii="標楷體" w:eastAsia="標楷體" w:hAnsi="標楷體" w:hint="eastAsia"/>
          <w:color w:val="666666"/>
          <w:sz w:val="26"/>
          <w:szCs w:val="26"/>
        </w:rPr>
        <w:t>3</w:t>
      </w:r>
      <w:r w:rsidRPr="004F690D">
        <w:rPr>
          <w:rFonts w:ascii="標楷體" w:eastAsia="標楷體" w:hAnsi="標楷體" w:hint="eastAsia"/>
          <w:color w:val="666666"/>
          <w:sz w:val="26"/>
          <w:szCs w:val="26"/>
        </w:rPr>
        <w:t>年度各項賽事指定用球如下：</w:t>
      </w:r>
    </w:p>
    <w:p w14:paraId="34BCE284" w14:textId="77777777" w:rsidR="00B03456" w:rsidRPr="004F690D" w:rsidRDefault="00B03456" w:rsidP="00141EE5">
      <w:pPr>
        <w:spacing w:line="360" w:lineRule="exact"/>
        <w:rPr>
          <w:rFonts w:ascii="標楷體" w:eastAsia="標楷體" w:hAnsi="標楷體"/>
          <w:color w:val="666666"/>
          <w:sz w:val="26"/>
          <w:szCs w:val="26"/>
        </w:rPr>
      </w:pPr>
    </w:p>
    <w:p w14:paraId="38174880" w14:textId="4FCE0E3B" w:rsidR="00B03456" w:rsidRPr="00B03456" w:rsidRDefault="00A7326F" w:rsidP="00B03456">
      <w:pPr>
        <w:autoSpaceDE w:val="0"/>
        <w:autoSpaceDN w:val="0"/>
        <w:adjustRightInd w:val="0"/>
        <w:rPr>
          <w:rFonts w:ascii="標楷體" w:eastAsia="標楷體" w:hAnsi="標楷體" w:cs="Arial"/>
          <w:bCs/>
          <w:color w:val="000000"/>
          <w:sz w:val="26"/>
          <w:szCs w:val="26"/>
        </w:rPr>
      </w:pPr>
      <w:proofErr w:type="gramStart"/>
      <w:r w:rsidRPr="00B03456">
        <w:rPr>
          <w:rFonts w:ascii="標楷體" w:eastAsia="標楷體" w:hAnsi="標楷體" w:hint="eastAsia"/>
          <w:color w:val="666666"/>
          <w:sz w:val="26"/>
          <w:szCs w:val="26"/>
        </w:rPr>
        <w:t>甲</w:t>
      </w:r>
      <w:r w:rsidR="004A04E6" w:rsidRPr="00B03456">
        <w:rPr>
          <w:rFonts w:ascii="標楷體" w:eastAsia="標楷體" w:hAnsi="標楷體" w:hint="eastAsia"/>
          <w:color w:val="666666"/>
          <w:sz w:val="26"/>
          <w:szCs w:val="26"/>
        </w:rPr>
        <w:t>案</w:t>
      </w:r>
      <w:r w:rsidR="00B03456" w:rsidRPr="00B03456">
        <w:rPr>
          <w:rFonts w:ascii="標楷體" w:eastAsia="標楷體" w:hAnsi="標楷體" w:hint="eastAsia"/>
          <w:bCs/>
          <w:color w:val="000000"/>
          <w:sz w:val="26"/>
          <w:szCs w:val="26"/>
        </w:rPr>
        <w:t>旭鴻</w:t>
      </w:r>
      <w:proofErr w:type="gramEnd"/>
      <w:r w:rsidR="00B03456" w:rsidRPr="00B03456">
        <w:rPr>
          <w:rFonts w:ascii="標楷體" w:eastAsia="標楷體" w:hAnsi="標楷體" w:hint="eastAsia"/>
          <w:bCs/>
          <w:color w:val="000000"/>
          <w:sz w:val="26"/>
          <w:szCs w:val="26"/>
        </w:rPr>
        <w:t>國際運動用品股份有限公司</w:t>
      </w:r>
      <w:r w:rsidRPr="00B03456">
        <w:rPr>
          <w:rFonts w:ascii="標楷體" w:eastAsia="標楷體" w:hAnsi="標楷體" w:hint="eastAsia"/>
          <w:color w:val="666666"/>
          <w:sz w:val="26"/>
          <w:szCs w:val="26"/>
        </w:rPr>
        <w:t xml:space="preserve"> </w:t>
      </w:r>
      <w:r w:rsidR="00141EE5" w:rsidRPr="00B03456">
        <w:rPr>
          <w:rFonts w:ascii="標楷體" w:eastAsia="標楷體" w:hAnsi="標楷體" w:hint="eastAsia"/>
          <w:color w:val="666666"/>
          <w:sz w:val="26"/>
          <w:szCs w:val="26"/>
        </w:rPr>
        <w:t>比賽用球型號:</w:t>
      </w:r>
      <w:r w:rsidR="00AF7B32" w:rsidRPr="00AF7B32">
        <w:rPr>
          <w:rFonts w:ascii="標楷體" w:eastAsia="標楷體" w:hAnsi="標楷體" w:hint="eastAsia"/>
          <w:color w:val="666666"/>
          <w:sz w:val="26"/>
          <w:szCs w:val="26"/>
        </w:rPr>
        <w:t xml:space="preserve"> </w:t>
      </w:r>
      <w:r w:rsidR="00AF7B32" w:rsidRPr="004F690D">
        <w:rPr>
          <w:rFonts w:ascii="標楷體" w:eastAsia="標楷體" w:hAnsi="標楷體" w:hint="eastAsia"/>
          <w:color w:val="666666"/>
          <w:sz w:val="26"/>
          <w:szCs w:val="26"/>
        </w:rPr>
        <w:t>Dunlop A</w:t>
      </w:r>
      <w:r w:rsidR="00AF7B32" w:rsidRPr="004F690D">
        <w:rPr>
          <w:rFonts w:ascii="標楷體" w:eastAsia="標楷體" w:hAnsi="標楷體"/>
          <w:color w:val="666666"/>
          <w:sz w:val="26"/>
          <w:szCs w:val="26"/>
        </w:rPr>
        <w:t xml:space="preserve">O </w:t>
      </w:r>
      <w:proofErr w:type="gramStart"/>
      <w:r w:rsidR="00AF7B32" w:rsidRPr="004F690D">
        <w:rPr>
          <w:rFonts w:ascii="標楷體" w:eastAsia="標楷體" w:hAnsi="標楷體" w:hint="eastAsia"/>
          <w:color w:val="666666"/>
          <w:sz w:val="26"/>
          <w:szCs w:val="26"/>
        </w:rPr>
        <w:t>澳網</w:t>
      </w:r>
      <w:r w:rsidR="00AF7B32" w:rsidRPr="004F690D">
        <w:rPr>
          <w:rFonts w:ascii="標楷體" w:eastAsia="標楷體" w:hAnsi="標楷體" w:hint="eastAsia"/>
          <w:bCs/>
          <w:color w:val="000000"/>
          <w:sz w:val="26"/>
          <w:szCs w:val="26"/>
        </w:rPr>
        <w:t>比賽</w:t>
      </w:r>
      <w:proofErr w:type="gramEnd"/>
      <w:r w:rsidR="00AF7B32" w:rsidRPr="004F690D">
        <w:rPr>
          <w:rFonts w:ascii="標楷體" w:eastAsia="標楷體" w:hAnsi="標楷體" w:hint="eastAsia"/>
          <w:bCs/>
          <w:color w:val="000000"/>
          <w:sz w:val="26"/>
          <w:szCs w:val="26"/>
        </w:rPr>
        <w:t>用球</w:t>
      </w:r>
      <w:r w:rsidR="00B03456" w:rsidRPr="00B03456">
        <w:rPr>
          <w:rFonts w:ascii="標楷體" w:eastAsia="標楷體" w:hAnsi="標楷體"/>
          <w:color w:val="666666"/>
          <w:sz w:val="26"/>
          <w:szCs w:val="26"/>
        </w:rPr>
        <w:br/>
      </w:r>
      <w:r w:rsidR="00B03456">
        <w:rPr>
          <w:rFonts w:ascii="標楷體" w:eastAsia="標楷體" w:hAnsi="標楷體" w:cs="Arial" w:hint="eastAsia"/>
          <w:bCs/>
          <w:color w:val="000000"/>
          <w:sz w:val="26"/>
          <w:szCs w:val="26"/>
        </w:rPr>
        <w:t xml:space="preserve">  </w:t>
      </w:r>
      <w:r w:rsidR="00B03456" w:rsidRPr="00B03456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1.ITF男子職業-預計2站國際確認申請站次為主</w:t>
      </w:r>
    </w:p>
    <w:p w14:paraId="70451F67" w14:textId="75222B69" w:rsidR="00B03456" w:rsidRPr="00B03456" w:rsidRDefault="00B03456" w:rsidP="00B03456">
      <w:pPr>
        <w:autoSpaceDE w:val="0"/>
        <w:autoSpaceDN w:val="0"/>
        <w:adjustRightInd w:val="0"/>
        <w:rPr>
          <w:rFonts w:ascii="標楷體" w:eastAsia="標楷體" w:hAnsi="標楷體" w:cs="Arial"/>
          <w:bCs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bCs/>
          <w:color w:val="000000"/>
          <w:sz w:val="26"/>
          <w:szCs w:val="26"/>
        </w:rPr>
        <w:t xml:space="preserve">  </w:t>
      </w:r>
      <w:r w:rsidRPr="00B03456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2.ITF女子職業-預計2站國際確認申請站次為主</w:t>
      </w:r>
    </w:p>
    <w:p w14:paraId="26D2A882" w14:textId="7EAC1B02" w:rsidR="00B03456" w:rsidRPr="00B03456" w:rsidRDefault="00B03456" w:rsidP="00B03456">
      <w:pPr>
        <w:autoSpaceDE w:val="0"/>
        <w:autoSpaceDN w:val="0"/>
        <w:adjustRightInd w:val="0"/>
        <w:rPr>
          <w:rFonts w:ascii="標楷體" w:eastAsia="標楷體" w:hAnsi="標楷體" w:cs="Arial"/>
          <w:bCs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bCs/>
          <w:color w:val="000000"/>
          <w:sz w:val="26"/>
          <w:szCs w:val="26"/>
        </w:rPr>
        <w:t xml:space="preserve">  </w:t>
      </w:r>
      <w:r w:rsidRPr="00B03456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3.全國乙組-預計第1-2站</w:t>
      </w:r>
    </w:p>
    <w:p w14:paraId="7A9740E4" w14:textId="1431D635" w:rsidR="00B03456" w:rsidRPr="00B03456" w:rsidRDefault="00B03456" w:rsidP="00B03456">
      <w:pPr>
        <w:autoSpaceDE w:val="0"/>
        <w:autoSpaceDN w:val="0"/>
        <w:adjustRightInd w:val="0"/>
        <w:rPr>
          <w:rFonts w:ascii="標楷體" w:eastAsia="標楷體" w:hAnsi="標楷體" w:cs="Arial"/>
          <w:bCs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bCs/>
          <w:color w:val="000000"/>
          <w:sz w:val="26"/>
          <w:szCs w:val="26"/>
        </w:rPr>
        <w:t xml:space="preserve">  </w:t>
      </w:r>
      <w:r w:rsidRPr="00B03456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4.全國青少年A級(U14)-預計第1-2站</w:t>
      </w:r>
    </w:p>
    <w:p w14:paraId="17A1577A" w14:textId="51369C15" w:rsidR="00B03456" w:rsidRPr="00B03456" w:rsidRDefault="00B03456" w:rsidP="00B03456">
      <w:pPr>
        <w:autoSpaceDE w:val="0"/>
        <w:autoSpaceDN w:val="0"/>
        <w:adjustRightInd w:val="0"/>
        <w:rPr>
          <w:rFonts w:ascii="標楷體" w:eastAsia="標楷體" w:hAnsi="標楷體" w:cs="Arial"/>
          <w:bCs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bCs/>
          <w:color w:val="000000"/>
          <w:sz w:val="26"/>
          <w:szCs w:val="26"/>
        </w:rPr>
        <w:t xml:space="preserve">  </w:t>
      </w:r>
      <w:r w:rsidRPr="00B03456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5.全國青少年菁英賽(A-E)-預計1站</w:t>
      </w:r>
    </w:p>
    <w:p w14:paraId="23A5A57C" w14:textId="470BE0D4" w:rsidR="00B03456" w:rsidRPr="00B03456" w:rsidRDefault="00B03456" w:rsidP="00B03456">
      <w:pPr>
        <w:autoSpaceDE w:val="0"/>
        <w:autoSpaceDN w:val="0"/>
        <w:adjustRightInd w:val="0"/>
        <w:rPr>
          <w:rFonts w:ascii="標楷體" w:eastAsia="標楷體" w:hAnsi="標楷體" w:cs="Arial"/>
          <w:bCs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bCs/>
          <w:color w:val="000000"/>
          <w:sz w:val="26"/>
          <w:szCs w:val="26"/>
        </w:rPr>
        <w:t xml:space="preserve">  </w:t>
      </w:r>
      <w:r w:rsidRPr="00B03456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6.全國青少年A級-預計第1-2站</w:t>
      </w:r>
    </w:p>
    <w:p w14:paraId="24CA486F" w14:textId="46EE84B4" w:rsidR="00B03456" w:rsidRPr="00B03456" w:rsidRDefault="00B03456" w:rsidP="00B03456">
      <w:pPr>
        <w:autoSpaceDE w:val="0"/>
        <w:autoSpaceDN w:val="0"/>
        <w:adjustRightInd w:val="0"/>
        <w:rPr>
          <w:rFonts w:ascii="標楷體" w:eastAsia="標楷體" w:hAnsi="標楷體" w:cs="Arial"/>
          <w:bCs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bCs/>
          <w:color w:val="000000"/>
          <w:sz w:val="26"/>
          <w:szCs w:val="26"/>
        </w:rPr>
        <w:t xml:space="preserve">  </w:t>
      </w:r>
      <w:r w:rsidRPr="00B03456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7.全國青少年B級-預計第1-3站</w:t>
      </w:r>
    </w:p>
    <w:p w14:paraId="1D0B03C2" w14:textId="35B93123" w:rsidR="00570104" w:rsidRPr="004F690D" w:rsidRDefault="00B03456" w:rsidP="004F690D">
      <w:pPr>
        <w:spacing w:afterLines="100" w:after="360" w:line="360" w:lineRule="exact"/>
        <w:rPr>
          <w:rFonts w:ascii="標楷體" w:eastAsia="標楷體" w:hAnsi="標楷體"/>
          <w:color w:val="666666"/>
          <w:sz w:val="26"/>
          <w:szCs w:val="26"/>
        </w:rPr>
      </w:pPr>
      <w:r>
        <w:rPr>
          <w:rFonts w:ascii="標楷體" w:eastAsia="標楷體" w:hAnsi="標楷體" w:cs="Arial" w:hint="eastAsia"/>
          <w:bCs/>
          <w:color w:val="000000"/>
          <w:sz w:val="26"/>
          <w:szCs w:val="26"/>
        </w:rPr>
        <w:t xml:space="preserve">  </w:t>
      </w:r>
      <w:r w:rsidRPr="00B03456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8.全國青少年C級-預計第1-8站(</w:t>
      </w:r>
      <w:r w:rsidR="00AF7B32" w:rsidRPr="004F690D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10歲組使用</w:t>
      </w:r>
      <w:r w:rsidR="00AF7B32" w:rsidRPr="004F690D">
        <w:rPr>
          <w:rFonts w:ascii="標楷體" w:eastAsia="標楷體" w:hAnsi="標楷體" w:hint="eastAsia"/>
          <w:color w:val="666666"/>
          <w:sz w:val="26"/>
          <w:szCs w:val="26"/>
        </w:rPr>
        <w:t>Dunlop</w:t>
      </w:r>
      <w:proofErr w:type="gramStart"/>
      <w:r w:rsidR="00AF7B32" w:rsidRPr="004F690D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綠點減壓</w:t>
      </w:r>
      <w:proofErr w:type="gramEnd"/>
      <w:r w:rsidR="00AF7B32" w:rsidRPr="004F690D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球)</w:t>
      </w:r>
      <w:r w:rsidR="004F690D">
        <w:rPr>
          <w:rFonts w:ascii="標楷體" w:eastAsia="標楷體" w:hAnsi="標楷體" w:hint="eastAsia"/>
          <w:color w:val="666666"/>
          <w:sz w:val="26"/>
          <w:szCs w:val="26"/>
        </w:rPr>
        <w:t xml:space="preserve"> </w:t>
      </w:r>
    </w:p>
    <w:p w14:paraId="323E80E7" w14:textId="3CC4FAD7" w:rsidR="00B03456" w:rsidRPr="00B03456" w:rsidRDefault="00A7326F" w:rsidP="00B03456">
      <w:pPr>
        <w:autoSpaceDE w:val="0"/>
        <w:autoSpaceDN w:val="0"/>
        <w:adjustRightInd w:val="0"/>
        <w:rPr>
          <w:rFonts w:ascii="標楷體" w:eastAsia="標楷體" w:hAnsi="標楷體" w:cs="Arial"/>
          <w:bCs/>
          <w:color w:val="000000"/>
          <w:sz w:val="26"/>
          <w:szCs w:val="26"/>
        </w:rPr>
      </w:pPr>
      <w:r w:rsidRPr="004F690D">
        <w:rPr>
          <w:rFonts w:ascii="標楷體" w:eastAsia="標楷體" w:hAnsi="標楷體" w:hint="eastAsia"/>
          <w:color w:val="666666"/>
          <w:sz w:val="26"/>
          <w:szCs w:val="26"/>
        </w:rPr>
        <w:t>乙</w:t>
      </w:r>
      <w:proofErr w:type="gramStart"/>
      <w:r w:rsidR="00570104" w:rsidRPr="004F690D">
        <w:rPr>
          <w:rFonts w:ascii="標楷體" w:eastAsia="標楷體" w:hAnsi="標楷體" w:hint="eastAsia"/>
          <w:color w:val="666666"/>
          <w:sz w:val="26"/>
          <w:szCs w:val="26"/>
        </w:rPr>
        <w:t>案</w:t>
      </w:r>
      <w:r w:rsidR="00875044">
        <w:rPr>
          <w:rFonts w:ascii="標楷體" w:eastAsia="標楷體" w:hAnsi="標楷體" w:hint="eastAsia"/>
          <w:color w:val="666666"/>
          <w:sz w:val="26"/>
          <w:szCs w:val="26"/>
        </w:rPr>
        <w:t>優乃</w:t>
      </w:r>
      <w:proofErr w:type="gramEnd"/>
      <w:r w:rsidR="00875044">
        <w:rPr>
          <w:rFonts w:ascii="標楷體" w:eastAsia="標楷體" w:hAnsi="標楷體" w:hint="eastAsia"/>
          <w:color w:val="666666"/>
          <w:sz w:val="26"/>
          <w:szCs w:val="26"/>
        </w:rPr>
        <w:t>克股份有限公司</w:t>
      </w:r>
      <w:r w:rsidR="00141EE5">
        <w:rPr>
          <w:rFonts w:ascii="標楷體" w:eastAsia="標楷體" w:hAnsi="標楷體" w:hint="eastAsia"/>
          <w:color w:val="666666"/>
          <w:sz w:val="26"/>
          <w:szCs w:val="26"/>
        </w:rPr>
        <w:t>比賽用球型號:</w:t>
      </w:r>
      <w:r w:rsidR="0027343D" w:rsidRPr="0027343D">
        <w:t xml:space="preserve"> </w:t>
      </w:r>
      <w:r w:rsidR="0027343D" w:rsidRPr="0027343D">
        <w:rPr>
          <w:rFonts w:ascii="標楷體" w:eastAsia="標楷體" w:hAnsi="標楷體"/>
          <w:bCs/>
          <w:color w:val="000000"/>
          <w:sz w:val="26"/>
          <w:szCs w:val="26"/>
        </w:rPr>
        <w:t>TB-CS3EX</w:t>
      </w:r>
      <w:r w:rsidR="00875044" w:rsidRPr="004F690D">
        <w:rPr>
          <w:rFonts w:ascii="標楷體" w:eastAsia="標楷體" w:hAnsi="標楷體"/>
          <w:color w:val="666666"/>
          <w:sz w:val="26"/>
          <w:szCs w:val="26"/>
        </w:rPr>
        <w:br/>
      </w:r>
      <w:r w:rsidR="004F690D">
        <w:rPr>
          <w:rFonts w:ascii="標楷體" w:eastAsia="標楷體" w:hAnsi="標楷體" w:cs="Arial" w:hint="eastAsia"/>
          <w:bCs/>
          <w:color w:val="000000"/>
          <w:sz w:val="26"/>
          <w:szCs w:val="26"/>
        </w:rPr>
        <w:t xml:space="preserve">  </w:t>
      </w:r>
      <w:r w:rsidR="00B03456" w:rsidRPr="00B03456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1.ITF國際青少年J2-預計1站國際確認申請站次為主</w:t>
      </w:r>
    </w:p>
    <w:p w14:paraId="22E3EDF2" w14:textId="3F432477" w:rsidR="00B03456" w:rsidRPr="00B03456" w:rsidRDefault="00B03456" w:rsidP="00B03456">
      <w:pPr>
        <w:autoSpaceDE w:val="0"/>
        <w:autoSpaceDN w:val="0"/>
        <w:adjustRightInd w:val="0"/>
        <w:rPr>
          <w:rFonts w:ascii="標楷體" w:eastAsia="標楷體" w:hAnsi="標楷體" w:cs="Arial"/>
          <w:bCs/>
          <w:color w:val="000000"/>
          <w:sz w:val="26"/>
          <w:szCs w:val="26"/>
        </w:rPr>
      </w:pPr>
      <w:r w:rsidRPr="00B03456">
        <w:rPr>
          <w:rFonts w:ascii="標楷體" w:eastAsia="標楷體" w:hAnsi="標楷體" w:cs="Arial" w:hint="eastAsia"/>
          <w:bCs/>
          <w:color w:val="000000"/>
          <w:sz w:val="26"/>
          <w:szCs w:val="26"/>
        </w:rPr>
        <w:t xml:space="preserve">  2.全國團體賽-預計1站(T-1)</w:t>
      </w:r>
      <w:r w:rsidRPr="00B03456">
        <w:rPr>
          <w:rFonts w:ascii="標楷體" w:eastAsia="標楷體" w:hAnsi="標楷體" w:cs="Arial" w:hint="eastAsia"/>
          <w:bCs/>
          <w:color w:val="000000"/>
          <w:sz w:val="26"/>
          <w:szCs w:val="26"/>
        </w:rPr>
        <w:tab/>
      </w:r>
    </w:p>
    <w:p w14:paraId="1D2C1018" w14:textId="1AEDB886" w:rsidR="00B03456" w:rsidRPr="00B03456" w:rsidRDefault="00B03456" w:rsidP="00B03456">
      <w:pPr>
        <w:autoSpaceDE w:val="0"/>
        <w:autoSpaceDN w:val="0"/>
        <w:adjustRightInd w:val="0"/>
        <w:rPr>
          <w:rFonts w:ascii="標楷體" w:eastAsia="標楷體" w:hAnsi="標楷體" w:cs="Arial"/>
          <w:bCs/>
          <w:color w:val="000000"/>
          <w:sz w:val="26"/>
          <w:szCs w:val="26"/>
        </w:rPr>
      </w:pPr>
      <w:r w:rsidRPr="00B03456">
        <w:rPr>
          <w:rFonts w:ascii="標楷體" w:eastAsia="標楷體" w:hAnsi="標楷體" w:cs="Arial" w:hint="eastAsia"/>
          <w:bCs/>
          <w:color w:val="000000"/>
          <w:sz w:val="26"/>
          <w:szCs w:val="26"/>
        </w:rPr>
        <w:t xml:space="preserve">  3.全國排名錦標賽-預計4站</w:t>
      </w:r>
      <w:r w:rsidRPr="00B03456">
        <w:rPr>
          <w:rFonts w:ascii="標楷體" w:eastAsia="標楷體" w:hAnsi="標楷體" w:cs="Arial" w:hint="eastAsia"/>
          <w:bCs/>
          <w:color w:val="000000"/>
          <w:sz w:val="26"/>
          <w:szCs w:val="26"/>
        </w:rPr>
        <w:tab/>
      </w:r>
    </w:p>
    <w:p w14:paraId="3E721E85" w14:textId="44A1283E" w:rsidR="00B03456" w:rsidRPr="00B03456" w:rsidRDefault="00B03456" w:rsidP="00B03456">
      <w:pPr>
        <w:autoSpaceDE w:val="0"/>
        <w:autoSpaceDN w:val="0"/>
        <w:adjustRightInd w:val="0"/>
        <w:rPr>
          <w:rFonts w:ascii="標楷體" w:eastAsia="標楷體" w:hAnsi="標楷體" w:cs="Arial"/>
          <w:bCs/>
          <w:color w:val="000000"/>
          <w:sz w:val="26"/>
          <w:szCs w:val="26"/>
        </w:rPr>
      </w:pPr>
      <w:r w:rsidRPr="00B03456">
        <w:rPr>
          <w:rFonts w:ascii="標楷體" w:eastAsia="標楷體" w:hAnsi="標楷體" w:cs="Arial" w:hint="eastAsia"/>
          <w:bCs/>
          <w:color w:val="000000"/>
          <w:sz w:val="26"/>
          <w:szCs w:val="26"/>
        </w:rPr>
        <w:t xml:space="preserve">  4.全國青少年B級(U18)-預計4站</w:t>
      </w:r>
    </w:p>
    <w:p w14:paraId="3B0997D4" w14:textId="6F606B09" w:rsidR="00B03456" w:rsidRPr="00B03456" w:rsidRDefault="00B03456" w:rsidP="00B03456">
      <w:pPr>
        <w:autoSpaceDE w:val="0"/>
        <w:autoSpaceDN w:val="0"/>
        <w:adjustRightInd w:val="0"/>
        <w:rPr>
          <w:rFonts w:ascii="標楷體" w:eastAsia="標楷體" w:hAnsi="標楷體" w:cs="Arial"/>
          <w:bCs/>
          <w:color w:val="000000"/>
          <w:sz w:val="26"/>
          <w:szCs w:val="26"/>
        </w:rPr>
      </w:pPr>
      <w:r w:rsidRPr="00B03456">
        <w:rPr>
          <w:rFonts w:ascii="標楷體" w:eastAsia="標楷體" w:hAnsi="標楷體" w:cs="Arial" w:hint="eastAsia"/>
          <w:bCs/>
          <w:color w:val="000000"/>
          <w:sz w:val="26"/>
          <w:szCs w:val="26"/>
        </w:rPr>
        <w:t xml:space="preserve">  5.全國青少年B級-預計第4-6站</w:t>
      </w:r>
    </w:p>
    <w:p w14:paraId="392351BB" w14:textId="30358C10" w:rsidR="00570104" w:rsidRPr="00B03456" w:rsidRDefault="00B03456" w:rsidP="00B02378">
      <w:pPr>
        <w:tabs>
          <w:tab w:val="left" w:pos="1530"/>
        </w:tabs>
        <w:autoSpaceDE w:val="0"/>
        <w:autoSpaceDN w:val="0"/>
        <w:adjustRightInd w:val="0"/>
        <w:spacing w:afterLines="100" w:after="360" w:line="360" w:lineRule="exact"/>
        <w:rPr>
          <w:rFonts w:ascii="標楷體" w:eastAsia="標楷體" w:hAnsi="標楷體"/>
          <w:color w:val="666666"/>
          <w:sz w:val="26"/>
          <w:szCs w:val="26"/>
        </w:rPr>
      </w:pPr>
      <w:r w:rsidRPr="00B03456">
        <w:rPr>
          <w:rFonts w:ascii="標楷體" w:eastAsia="標楷體" w:hAnsi="標楷體" w:cs="Arial" w:hint="eastAsia"/>
          <w:bCs/>
          <w:color w:val="000000"/>
          <w:sz w:val="26"/>
          <w:szCs w:val="26"/>
        </w:rPr>
        <w:t xml:space="preserve">  6.全國青少年C級-預計第9-16站(10歲組使用</w:t>
      </w:r>
      <w:r w:rsidR="00B02378" w:rsidRPr="00B02378">
        <w:rPr>
          <w:rFonts w:ascii="標楷體" w:eastAsia="標楷體" w:hAnsi="標楷體"/>
          <w:color w:val="666666"/>
          <w:sz w:val="26"/>
          <w:szCs w:val="26"/>
        </w:rPr>
        <w:t>TB-TMP40EX</w:t>
      </w:r>
      <w:proofErr w:type="gramStart"/>
      <w:r w:rsidRPr="00B03456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綠點減壓</w:t>
      </w:r>
      <w:proofErr w:type="gramEnd"/>
      <w:r w:rsidRPr="00B03456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球)</w:t>
      </w:r>
      <w:r w:rsidR="00B02378">
        <w:rPr>
          <w:rFonts w:ascii="標楷體" w:eastAsia="標楷體" w:hAnsi="標楷體" w:cs="Arial"/>
          <w:bCs/>
          <w:color w:val="000000"/>
          <w:sz w:val="26"/>
          <w:szCs w:val="26"/>
        </w:rPr>
        <w:br/>
      </w:r>
      <w:r w:rsidRPr="00B03456">
        <w:rPr>
          <w:rFonts w:ascii="標楷體" w:eastAsia="標楷體" w:hAnsi="標楷體" w:cs="Arial" w:hint="eastAsia"/>
          <w:bCs/>
          <w:color w:val="000000"/>
          <w:sz w:val="26"/>
          <w:szCs w:val="26"/>
        </w:rPr>
        <w:t xml:space="preserve">  7.全國青少年D級-預計4站(10歲組使用</w:t>
      </w:r>
      <w:r w:rsidR="00B02378" w:rsidRPr="00B02378">
        <w:rPr>
          <w:rFonts w:ascii="標楷體" w:eastAsia="標楷體" w:hAnsi="標楷體"/>
          <w:color w:val="666666"/>
          <w:sz w:val="26"/>
          <w:szCs w:val="26"/>
        </w:rPr>
        <w:t>TB-TMP40EX</w:t>
      </w:r>
      <w:proofErr w:type="gramStart"/>
      <w:r w:rsidRPr="00B03456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綠點減壓</w:t>
      </w:r>
      <w:proofErr w:type="gramEnd"/>
      <w:r w:rsidRPr="00B03456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球)</w:t>
      </w:r>
    </w:p>
    <w:p w14:paraId="3C924CE4" w14:textId="0A9B3459" w:rsidR="00F946CC" w:rsidRDefault="00A7326F" w:rsidP="00B03456">
      <w:pPr>
        <w:tabs>
          <w:tab w:val="left" w:pos="1530"/>
        </w:tabs>
        <w:autoSpaceDE w:val="0"/>
        <w:autoSpaceDN w:val="0"/>
        <w:adjustRightInd w:val="0"/>
        <w:spacing w:afterLines="100" w:after="360" w:line="360" w:lineRule="exact"/>
        <w:rPr>
          <w:rFonts w:ascii="標楷體" w:eastAsia="標楷體" w:hAnsi="標楷體" w:cs="Arial"/>
          <w:bCs/>
          <w:sz w:val="26"/>
          <w:szCs w:val="26"/>
        </w:rPr>
      </w:pPr>
      <w:r w:rsidRPr="004F690D">
        <w:rPr>
          <w:rFonts w:ascii="標楷體" w:eastAsia="標楷體" w:hAnsi="標楷體" w:hint="eastAsia"/>
          <w:color w:val="666666"/>
          <w:sz w:val="26"/>
          <w:szCs w:val="26"/>
        </w:rPr>
        <w:t>丙</w:t>
      </w:r>
      <w:proofErr w:type="gramStart"/>
      <w:r w:rsidR="00F946CC" w:rsidRPr="004F690D">
        <w:rPr>
          <w:rFonts w:ascii="標楷體" w:eastAsia="標楷體" w:hAnsi="標楷體" w:hint="eastAsia"/>
          <w:color w:val="666666"/>
          <w:sz w:val="26"/>
          <w:szCs w:val="26"/>
        </w:rPr>
        <w:t>案</w:t>
      </w:r>
      <w:r w:rsidR="00875044">
        <w:rPr>
          <w:rFonts w:ascii="標楷體" w:eastAsia="標楷體" w:hAnsi="標楷體" w:hint="eastAsia"/>
          <w:color w:val="666666"/>
          <w:sz w:val="26"/>
          <w:szCs w:val="26"/>
        </w:rPr>
        <w:t>優乃</w:t>
      </w:r>
      <w:proofErr w:type="gramEnd"/>
      <w:r w:rsidR="00875044">
        <w:rPr>
          <w:rFonts w:ascii="標楷體" w:eastAsia="標楷體" w:hAnsi="標楷體" w:hint="eastAsia"/>
          <w:color w:val="666666"/>
          <w:sz w:val="26"/>
          <w:szCs w:val="26"/>
        </w:rPr>
        <w:t>克股份有限公司</w:t>
      </w:r>
      <w:r w:rsidR="00141EE5">
        <w:rPr>
          <w:rFonts w:ascii="標楷體" w:eastAsia="標楷體" w:hAnsi="標楷體" w:hint="eastAsia"/>
          <w:color w:val="666666"/>
          <w:sz w:val="26"/>
          <w:szCs w:val="26"/>
        </w:rPr>
        <w:t>比賽用球型號:</w:t>
      </w:r>
      <w:r w:rsidR="00875044" w:rsidRPr="00875044">
        <w:rPr>
          <w:rFonts w:ascii="標楷體" w:eastAsia="標楷體" w:hAnsi="標楷體" w:hint="eastAsia"/>
          <w:bCs/>
          <w:color w:val="000000"/>
          <w:sz w:val="26"/>
          <w:szCs w:val="26"/>
        </w:rPr>
        <w:t xml:space="preserve"> </w:t>
      </w:r>
      <w:r w:rsidR="0027343D" w:rsidRPr="0027343D">
        <w:rPr>
          <w:rFonts w:ascii="標楷體" w:eastAsia="標楷體" w:hAnsi="標楷體"/>
          <w:bCs/>
          <w:color w:val="000000"/>
          <w:sz w:val="26"/>
          <w:szCs w:val="26"/>
        </w:rPr>
        <w:t>TB-CS3EX</w:t>
      </w:r>
      <w:r w:rsidR="0027343D" w:rsidRPr="004F690D">
        <w:rPr>
          <w:rFonts w:ascii="標楷體" w:eastAsia="標楷體" w:hAnsi="標楷體"/>
          <w:color w:val="666666"/>
          <w:sz w:val="26"/>
          <w:szCs w:val="26"/>
        </w:rPr>
        <w:br/>
      </w:r>
      <w:r w:rsidR="004F690D">
        <w:rPr>
          <w:rFonts w:ascii="標楷體" w:eastAsia="標楷體" w:hAnsi="標楷體" w:hint="eastAsia"/>
          <w:color w:val="666666"/>
          <w:sz w:val="26"/>
          <w:szCs w:val="26"/>
        </w:rPr>
        <w:t xml:space="preserve"> </w:t>
      </w:r>
      <w:r w:rsidR="004F690D" w:rsidRPr="00B03456">
        <w:rPr>
          <w:rFonts w:ascii="標楷體" w:eastAsia="標楷體" w:hAnsi="標楷體" w:hint="eastAsia"/>
          <w:color w:val="666666"/>
          <w:sz w:val="26"/>
          <w:szCs w:val="26"/>
        </w:rPr>
        <w:t xml:space="preserve"> </w:t>
      </w:r>
      <w:r w:rsidR="00B03456" w:rsidRPr="00B03456">
        <w:rPr>
          <w:rFonts w:ascii="標楷體" w:eastAsia="標楷體" w:hAnsi="標楷體" w:cs="Arial" w:hint="eastAsia"/>
          <w:bCs/>
          <w:sz w:val="26"/>
          <w:szCs w:val="26"/>
        </w:rPr>
        <w:t>1.ITF國際青少年J3.J4.J5-預計5站國際確認申請站次為主</w:t>
      </w:r>
      <w:r w:rsidR="00875044">
        <w:rPr>
          <w:rFonts w:ascii="標楷體" w:eastAsia="標楷體" w:hAnsi="標楷體" w:cs="Arial"/>
          <w:bCs/>
          <w:sz w:val="26"/>
          <w:szCs w:val="26"/>
        </w:rPr>
        <w:br/>
      </w:r>
      <w:r w:rsidR="00B03456" w:rsidRPr="00B03456">
        <w:rPr>
          <w:rFonts w:ascii="標楷體" w:eastAsia="標楷體" w:hAnsi="標楷體" w:cs="Arial" w:hint="eastAsia"/>
          <w:bCs/>
          <w:sz w:val="26"/>
          <w:szCs w:val="26"/>
        </w:rPr>
        <w:t xml:space="preserve">  2.全國團體賽-預計1站(T-2)</w:t>
      </w:r>
      <w:r w:rsidR="00B03456" w:rsidRPr="00B03456">
        <w:rPr>
          <w:rFonts w:ascii="標楷體" w:eastAsia="標楷體" w:hAnsi="標楷體" w:cs="Arial" w:hint="eastAsia"/>
          <w:bCs/>
          <w:sz w:val="26"/>
          <w:szCs w:val="26"/>
        </w:rPr>
        <w:tab/>
      </w:r>
      <w:r w:rsidR="00875044">
        <w:rPr>
          <w:rFonts w:ascii="標楷體" w:eastAsia="標楷體" w:hAnsi="標楷體" w:cs="Arial"/>
          <w:bCs/>
          <w:sz w:val="26"/>
          <w:szCs w:val="26"/>
        </w:rPr>
        <w:br/>
      </w:r>
      <w:r w:rsidR="00B03456" w:rsidRPr="00B03456">
        <w:rPr>
          <w:rFonts w:ascii="標楷體" w:eastAsia="標楷體" w:hAnsi="標楷體" w:cs="Arial" w:hint="eastAsia"/>
          <w:bCs/>
          <w:sz w:val="26"/>
          <w:szCs w:val="26"/>
        </w:rPr>
        <w:t xml:space="preserve">  3.全國乙組-預計第3站</w:t>
      </w:r>
      <w:r w:rsidR="00B03456" w:rsidRPr="00B03456">
        <w:rPr>
          <w:rFonts w:ascii="標楷體" w:eastAsia="標楷體" w:hAnsi="標楷體" w:cs="Arial" w:hint="eastAsia"/>
          <w:bCs/>
          <w:sz w:val="26"/>
          <w:szCs w:val="26"/>
        </w:rPr>
        <w:tab/>
      </w:r>
      <w:r w:rsidR="00875044">
        <w:rPr>
          <w:rFonts w:ascii="標楷體" w:eastAsia="標楷體" w:hAnsi="標楷體" w:cs="Arial"/>
          <w:bCs/>
          <w:sz w:val="26"/>
          <w:szCs w:val="26"/>
        </w:rPr>
        <w:br/>
      </w:r>
      <w:r w:rsidR="00B03456" w:rsidRPr="00B03456">
        <w:rPr>
          <w:rFonts w:ascii="標楷體" w:eastAsia="標楷體" w:hAnsi="標楷體" w:cs="Arial" w:hint="eastAsia"/>
          <w:bCs/>
          <w:sz w:val="26"/>
          <w:szCs w:val="26"/>
        </w:rPr>
        <w:t xml:space="preserve">  4. 全國青少年A級(U14)-預計第3站</w:t>
      </w:r>
      <w:r w:rsidR="00875044">
        <w:rPr>
          <w:rFonts w:ascii="標楷體" w:eastAsia="標楷體" w:hAnsi="標楷體" w:cs="Arial"/>
          <w:bCs/>
          <w:sz w:val="26"/>
          <w:szCs w:val="26"/>
        </w:rPr>
        <w:br/>
      </w:r>
      <w:r w:rsidR="00B03456" w:rsidRPr="00B03456">
        <w:rPr>
          <w:rFonts w:ascii="標楷體" w:eastAsia="標楷體" w:hAnsi="標楷體" w:cs="Arial" w:hint="eastAsia"/>
          <w:bCs/>
          <w:sz w:val="26"/>
          <w:szCs w:val="26"/>
        </w:rPr>
        <w:t xml:space="preserve">  5.全國青少年A級-預計第3-4站</w:t>
      </w:r>
      <w:r w:rsidR="00875044">
        <w:rPr>
          <w:rFonts w:ascii="標楷體" w:eastAsia="標楷體" w:hAnsi="標楷體" w:cs="Arial"/>
          <w:bCs/>
          <w:sz w:val="26"/>
          <w:szCs w:val="26"/>
        </w:rPr>
        <w:br/>
      </w:r>
      <w:r w:rsidR="00B03456" w:rsidRPr="00B03456">
        <w:rPr>
          <w:rFonts w:ascii="標楷體" w:eastAsia="標楷體" w:hAnsi="標楷體" w:cs="Arial" w:hint="eastAsia"/>
          <w:bCs/>
          <w:sz w:val="26"/>
          <w:szCs w:val="26"/>
        </w:rPr>
        <w:t xml:space="preserve">  6.全國青少年B級-預計第7-10站</w:t>
      </w:r>
      <w:r w:rsidR="00875044">
        <w:rPr>
          <w:rFonts w:ascii="標楷體" w:eastAsia="標楷體" w:hAnsi="標楷體" w:cs="Arial"/>
          <w:bCs/>
          <w:sz w:val="26"/>
          <w:szCs w:val="26"/>
        </w:rPr>
        <w:br/>
      </w:r>
      <w:r w:rsidR="00B03456" w:rsidRPr="00B03456">
        <w:rPr>
          <w:rFonts w:ascii="標楷體" w:eastAsia="標楷體" w:hAnsi="標楷體" w:cs="Arial" w:hint="eastAsia"/>
          <w:bCs/>
          <w:sz w:val="26"/>
          <w:szCs w:val="26"/>
        </w:rPr>
        <w:t xml:space="preserve">  7.全國青少年C級-預計第17-24站(10歲組使用</w:t>
      </w:r>
      <w:r w:rsidR="00B02378" w:rsidRPr="00B02378">
        <w:rPr>
          <w:rFonts w:ascii="標楷體" w:eastAsia="標楷體" w:hAnsi="標楷體"/>
          <w:color w:val="666666"/>
          <w:sz w:val="26"/>
          <w:szCs w:val="26"/>
        </w:rPr>
        <w:t>TB-TMP40EX</w:t>
      </w:r>
      <w:proofErr w:type="gramStart"/>
      <w:r w:rsidR="00B03456" w:rsidRPr="00B03456">
        <w:rPr>
          <w:rFonts w:ascii="標楷體" w:eastAsia="標楷體" w:hAnsi="標楷體" w:cs="Arial" w:hint="eastAsia"/>
          <w:bCs/>
          <w:sz w:val="26"/>
          <w:szCs w:val="26"/>
        </w:rPr>
        <w:t>綠點減壓</w:t>
      </w:r>
      <w:proofErr w:type="gramEnd"/>
      <w:r w:rsidR="00B03456" w:rsidRPr="00B03456">
        <w:rPr>
          <w:rFonts w:ascii="標楷體" w:eastAsia="標楷體" w:hAnsi="標楷體" w:cs="Arial" w:hint="eastAsia"/>
          <w:bCs/>
          <w:sz w:val="26"/>
          <w:szCs w:val="26"/>
        </w:rPr>
        <w:t>球)</w:t>
      </w:r>
    </w:p>
    <w:sectPr w:rsidR="00F946CC" w:rsidSect="008D2021">
      <w:pgSz w:w="11906" w:h="16838"/>
      <w:pgMar w:top="1440" w:right="849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A686" w14:textId="77777777" w:rsidR="00F92D56" w:rsidRDefault="00F92D56" w:rsidP="00354583">
      <w:r>
        <w:separator/>
      </w:r>
    </w:p>
  </w:endnote>
  <w:endnote w:type="continuationSeparator" w:id="0">
    <w:p w14:paraId="1BFE9138" w14:textId="77777777" w:rsidR="00F92D56" w:rsidRDefault="00F92D56" w:rsidP="0035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77C3" w14:textId="77777777" w:rsidR="00F92D56" w:rsidRDefault="00F92D56" w:rsidP="00354583">
      <w:r>
        <w:separator/>
      </w:r>
    </w:p>
  </w:footnote>
  <w:footnote w:type="continuationSeparator" w:id="0">
    <w:p w14:paraId="6C4F30A7" w14:textId="77777777" w:rsidR="00F92D56" w:rsidRDefault="00F92D56" w:rsidP="00354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7570"/>
    <w:multiLevelType w:val="hybridMultilevel"/>
    <w:tmpl w:val="B6F21072"/>
    <w:lvl w:ilvl="0" w:tplc="0A0CB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55C8A"/>
    <w:multiLevelType w:val="hybridMultilevel"/>
    <w:tmpl w:val="EE609098"/>
    <w:lvl w:ilvl="0" w:tplc="12DA8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A23936"/>
    <w:multiLevelType w:val="hybridMultilevel"/>
    <w:tmpl w:val="80B06C0C"/>
    <w:lvl w:ilvl="0" w:tplc="6372788E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BE0095"/>
    <w:multiLevelType w:val="hybridMultilevel"/>
    <w:tmpl w:val="C4C69BB2"/>
    <w:lvl w:ilvl="0" w:tplc="89449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BD77D7"/>
    <w:multiLevelType w:val="hybridMultilevel"/>
    <w:tmpl w:val="ADAC2A48"/>
    <w:lvl w:ilvl="0" w:tplc="F47CE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3A03FD"/>
    <w:multiLevelType w:val="hybridMultilevel"/>
    <w:tmpl w:val="812AB358"/>
    <w:lvl w:ilvl="0" w:tplc="D5666B8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D3549A"/>
    <w:multiLevelType w:val="hybridMultilevel"/>
    <w:tmpl w:val="28E2F1F6"/>
    <w:lvl w:ilvl="0" w:tplc="0C7EB84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09495566">
    <w:abstractNumId w:val="6"/>
  </w:num>
  <w:num w:numId="2" w16cid:durableId="1615552860">
    <w:abstractNumId w:val="0"/>
  </w:num>
  <w:num w:numId="3" w16cid:durableId="1626041975">
    <w:abstractNumId w:val="2"/>
  </w:num>
  <w:num w:numId="4" w16cid:durableId="1998606103">
    <w:abstractNumId w:val="3"/>
  </w:num>
  <w:num w:numId="5" w16cid:durableId="7607263">
    <w:abstractNumId w:val="5"/>
  </w:num>
  <w:num w:numId="6" w16cid:durableId="457720729">
    <w:abstractNumId w:val="4"/>
  </w:num>
  <w:num w:numId="7" w16cid:durableId="901986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83"/>
    <w:rsid w:val="00000AB8"/>
    <w:rsid w:val="00027893"/>
    <w:rsid w:val="00054B17"/>
    <w:rsid w:val="00064AE1"/>
    <w:rsid w:val="00072D6C"/>
    <w:rsid w:val="0007426A"/>
    <w:rsid w:val="00096666"/>
    <w:rsid w:val="000B7A4A"/>
    <w:rsid w:val="000D5DE1"/>
    <w:rsid w:val="000F377C"/>
    <w:rsid w:val="00107E04"/>
    <w:rsid w:val="00137353"/>
    <w:rsid w:val="00141EE5"/>
    <w:rsid w:val="001A1F6F"/>
    <w:rsid w:val="001A24C4"/>
    <w:rsid w:val="001B3574"/>
    <w:rsid w:val="001B3908"/>
    <w:rsid w:val="001C236F"/>
    <w:rsid w:val="001D2481"/>
    <w:rsid w:val="001D6AA4"/>
    <w:rsid w:val="002008A7"/>
    <w:rsid w:val="00210D17"/>
    <w:rsid w:val="00235375"/>
    <w:rsid w:val="0025622A"/>
    <w:rsid w:val="0027343D"/>
    <w:rsid w:val="002F518C"/>
    <w:rsid w:val="003027A2"/>
    <w:rsid w:val="00302B7E"/>
    <w:rsid w:val="00311779"/>
    <w:rsid w:val="00334F80"/>
    <w:rsid w:val="00353E64"/>
    <w:rsid w:val="00354583"/>
    <w:rsid w:val="00356D59"/>
    <w:rsid w:val="003D62B1"/>
    <w:rsid w:val="003E03DD"/>
    <w:rsid w:val="003F1A79"/>
    <w:rsid w:val="003F31D6"/>
    <w:rsid w:val="0040176F"/>
    <w:rsid w:val="0041225E"/>
    <w:rsid w:val="00421A08"/>
    <w:rsid w:val="00431822"/>
    <w:rsid w:val="00464861"/>
    <w:rsid w:val="00474DAF"/>
    <w:rsid w:val="00487B56"/>
    <w:rsid w:val="004923C4"/>
    <w:rsid w:val="004A04E6"/>
    <w:rsid w:val="004A3EE3"/>
    <w:rsid w:val="004C0E04"/>
    <w:rsid w:val="004D7DB2"/>
    <w:rsid w:val="004E0A52"/>
    <w:rsid w:val="004E3F8A"/>
    <w:rsid w:val="004F690D"/>
    <w:rsid w:val="00515DF8"/>
    <w:rsid w:val="00570104"/>
    <w:rsid w:val="005745D2"/>
    <w:rsid w:val="005B261C"/>
    <w:rsid w:val="005E01AC"/>
    <w:rsid w:val="005E68D6"/>
    <w:rsid w:val="005F32C4"/>
    <w:rsid w:val="005F3525"/>
    <w:rsid w:val="00610892"/>
    <w:rsid w:val="00670807"/>
    <w:rsid w:val="0067081F"/>
    <w:rsid w:val="00674868"/>
    <w:rsid w:val="006B5ECE"/>
    <w:rsid w:val="007013B4"/>
    <w:rsid w:val="007263DD"/>
    <w:rsid w:val="0073466C"/>
    <w:rsid w:val="00747F4F"/>
    <w:rsid w:val="00761449"/>
    <w:rsid w:val="007F3801"/>
    <w:rsid w:val="007F6EE3"/>
    <w:rsid w:val="008261D7"/>
    <w:rsid w:val="00831714"/>
    <w:rsid w:val="00842943"/>
    <w:rsid w:val="00871678"/>
    <w:rsid w:val="008745E9"/>
    <w:rsid w:val="00875044"/>
    <w:rsid w:val="00892826"/>
    <w:rsid w:val="008958C6"/>
    <w:rsid w:val="008A3DF6"/>
    <w:rsid w:val="008B2452"/>
    <w:rsid w:val="008B2E73"/>
    <w:rsid w:val="008D2021"/>
    <w:rsid w:val="008E718E"/>
    <w:rsid w:val="00904D41"/>
    <w:rsid w:val="0092044B"/>
    <w:rsid w:val="009372BA"/>
    <w:rsid w:val="00A27C93"/>
    <w:rsid w:val="00A405BC"/>
    <w:rsid w:val="00A7326F"/>
    <w:rsid w:val="00A77DA0"/>
    <w:rsid w:val="00A97325"/>
    <w:rsid w:val="00AA1F86"/>
    <w:rsid w:val="00AA6E2A"/>
    <w:rsid w:val="00AD7D07"/>
    <w:rsid w:val="00AE404D"/>
    <w:rsid w:val="00AF7B32"/>
    <w:rsid w:val="00B02378"/>
    <w:rsid w:val="00B03456"/>
    <w:rsid w:val="00B130F3"/>
    <w:rsid w:val="00B455D5"/>
    <w:rsid w:val="00B45A9B"/>
    <w:rsid w:val="00BC2AD5"/>
    <w:rsid w:val="00BC4AC8"/>
    <w:rsid w:val="00BD101C"/>
    <w:rsid w:val="00BD4585"/>
    <w:rsid w:val="00BE1003"/>
    <w:rsid w:val="00C04EAC"/>
    <w:rsid w:val="00C10063"/>
    <w:rsid w:val="00C33A1C"/>
    <w:rsid w:val="00C44D00"/>
    <w:rsid w:val="00C47491"/>
    <w:rsid w:val="00C91182"/>
    <w:rsid w:val="00CA2B9A"/>
    <w:rsid w:val="00CF6367"/>
    <w:rsid w:val="00CF6CDD"/>
    <w:rsid w:val="00D17244"/>
    <w:rsid w:val="00D46410"/>
    <w:rsid w:val="00D4673B"/>
    <w:rsid w:val="00D6674B"/>
    <w:rsid w:val="00D938D6"/>
    <w:rsid w:val="00DA47C0"/>
    <w:rsid w:val="00DA53D5"/>
    <w:rsid w:val="00DD5EAD"/>
    <w:rsid w:val="00DE4FE5"/>
    <w:rsid w:val="00DF06D8"/>
    <w:rsid w:val="00E0223B"/>
    <w:rsid w:val="00E03A9C"/>
    <w:rsid w:val="00E04CE6"/>
    <w:rsid w:val="00E30CF7"/>
    <w:rsid w:val="00E4184A"/>
    <w:rsid w:val="00E4613B"/>
    <w:rsid w:val="00E5108A"/>
    <w:rsid w:val="00EB52E2"/>
    <w:rsid w:val="00EC3EC1"/>
    <w:rsid w:val="00F00528"/>
    <w:rsid w:val="00F36337"/>
    <w:rsid w:val="00F37348"/>
    <w:rsid w:val="00F5294F"/>
    <w:rsid w:val="00F92D56"/>
    <w:rsid w:val="00F946CC"/>
    <w:rsid w:val="00FB111F"/>
    <w:rsid w:val="00FB3F4B"/>
    <w:rsid w:val="00FB59D6"/>
    <w:rsid w:val="00FD2464"/>
    <w:rsid w:val="00FE683B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E2D06"/>
  <w15:docId w15:val="{CC3DB0C5-6A22-4EAC-BD1B-3CAF8D84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0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45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4583"/>
    <w:rPr>
      <w:sz w:val="20"/>
      <w:szCs w:val="20"/>
    </w:rPr>
  </w:style>
  <w:style w:type="paragraph" w:styleId="a7">
    <w:name w:val="List Paragraph"/>
    <w:basedOn w:val="a"/>
    <w:uiPriority w:val="34"/>
    <w:qFormat/>
    <w:rsid w:val="001A1F6F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210D1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10D17"/>
  </w:style>
  <w:style w:type="character" w:customStyle="1" w:styleId="aa">
    <w:name w:val="註解文字 字元"/>
    <w:basedOn w:val="a0"/>
    <w:link w:val="a9"/>
    <w:uiPriority w:val="99"/>
    <w:semiHidden/>
    <w:rsid w:val="00210D17"/>
  </w:style>
  <w:style w:type="paragraph" w:styleId="ab">
    <w:name w:val="annotation subject"/>
    <w:basedOn w:val="a9"/>
    <w:next w:val="a9"/>
    <w:link w:val="ac"/>
    <w:uiPriority w:val="99"/>
    <w:semiHidden/>
    <w:unhideWhenUsed/>
    <w:rsid w:val="00210D1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10D1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10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10D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2021-12-15T08:20:00Z</dcterms:created>
  <dcterms:modified xsi:type="dcterms:W3CDTF">2022-12-14T10:02:00Z</dcterms:modified>
</cp:coreProperties>
</file>