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09A9519D" w:rsidR="004C30E6" w:rsidRPr="00BA1B3A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307397C1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BA1B3A">
        <w:rPr>
          <w:rFonts w:ascii="標楷體" w:eastAsia="標楷體" w:hint="eastAsia"/>
          <w:b/>
          <w:sz w:val="32"/>
          <w:szCs w:val="32"/>
        </w:rPr>
        <w:t>年</w:t>
      </w:r>
      <w:r w:rsidR="00BA75A2" w:rsidRPr="00BA1B3A">
        <w:rPr>
          <w:rFonts w:ascii="標楷體" w:eastAsia="標楷體" w:hint="eastAsia"/>
          <w:b/>
          <w:sz w:val="32"/>
          <w:szCs w:val="32"/>
        </w:rPr>
        <w:t>未來球星防疫</w:t>
      </w:r>
      <w:proofErr w:type="gramStart"/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1D6716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D67275" w:rsidRPr="00BA1B3A">
        <w:rPr>
          <w:rFonts w:ascii="標楷體" w:eastAsia="標楷體" w:hAnsi="標楷體" w:hint="eastAsia"/>
          <w:b/>
          <w:sz w:val="32"/>
          <w:szCs w:val="32"/>
        </w:rPr>
        <w:t>2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、</w:t>
      </w:r>
      <w:r w:rsidR="00D60523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594BF0">
        <w:rPr>
          <w:rFonts w:ascii="標楷體" w:eastAsia="標楷體" w:hAnsi="標楷體" w:hint="eastAsia"/>
          <w:b/>
          <w:sz w:val="32"/>
          <w:szCs w:val="32"/>
        </w:rPr>
        <w:t>8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A1B3A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BA1B3A">
        <w:rPr>
          <w:rFonts w:ascii="標楷體" w:eastAsia="標楷體" w:hAnsi="標楷體"/>
          <w:b/>
          <w:sz w:val="32"/>
          <w:szCs w:val="32"/>
        </w:rPr>
        <w:br/>
      </w:r>
      <w:r w:rsidR="009F0BF9" w:rsidRPr="00BA1B3A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BA1B3A">
        <w:rPr>
          <w:rFonts w:eastAsia="標楷體" w:hint="eastAsia"/>
          <w:sz w:val="32"/>
          <w:szCs w:val="32"/>
        </w:rPr>
        <w:t>C</w:t>
      </w:r>
      <w:r w:rsidR="00AE6338" w:rsidRPr="00BA1B3A">
        <w:rPr>
          <w:rFonts w:eastAsia="標楷體" w:hint="eastAsia"/>
          <w:sz w:val="32"/>
          <w:szCs w:val="32"/>
        </w:rPr>
        <w:t>-</w:t>
      </w:r>
      <w:r w:rsidR="001E06CE" w:rsidRPr="00BA1B3A">
        <w:rPr>
          <w:rFonts w:eastAsia="標楷體" w:hint="eastAsia"/>
          <w:sz w:val="32"/>
          <w:szCs w:val="32"/>
        </w:rPr>
        <w:t xml:space="preserve"> </w:t>
      </w:r>
      <w:r w:rsidR="00594BF0">
        <w:rPr>
          <w:rFonts w:eastAsia="標楷體" w:hint="eastAsia"/>
          <w:sz w:val="32"/>
          <w:szCs w:val="32"/>
        </w:rPr>
        <w:t>10</w:t>
      </w:r>
      <w:r w:rsidR="00AE6338" w:rsidRPr="00BA1B3A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BA1B3A">
        <w:rPr>
          <w:rFonts w:eastAsia="標楷體" w:hint="eastAsia"/>
          <w:b/>
          <w:sz w:val="32"/>
          <w:szCs w:val="32"/>
        </w:rPr>
        <w:t>)</w:t>
      </w:r>
      <w:r w:rsidR="00992E60" w:rsidRPr="00BA1B3A">
        <w:rPr>
          <w:rFonts w:eastAsia="標楷體" w:hint="eastAsia"/>
          <w:b/>
          <w:sz w:val="32"/>
          <w:szCs w:val="32"/>
        </w:rPr>
        <w:t>競</w:t>
      </w:r>
      <w:r w:rsidR="004C30E6" w:rsidRPr="00BA1B3A">
        <w:rPr>
          <w:rFonts w:ascii="標楷體" w:eastAsia="標楷體" w:hint="eastAsia"/>
          <w:b/>
          <w:sz w:val="32"/>
          <w:szCs w:val="32"/>
        </w:rPr>
        <w:t>賽規程</w:t>
      </w:r>
    </w:p>
    <w:p w14:paraId="088BF409" w14:textId="7514BBA8" w:rsidR="00454FDC" w:rsidRPr="00454FDC" w:rsidRDefault="00454FDC" w:rsidP="00454FDC">
      <w:pPr>
        <w:spacing w:line="240" w:lineRule="atLeast"/>
        <w:jc w:val="center"/>
        <w:rPr>
          <w:rFonts w:ascii="標楷體" w:eastAsia="標楷體"/>
          <w:szCs w:val="24"/>
        </w:rPr>
      </w:pPr>
      <w:r w:rsidRPr="00454FDC">
        <w:rPr>
          <w:rFonts w:ascii="標楷體" w:eastAsia="標楷體" w:hint="eastAsia"/>
          <w:color w:val="FF0000"/>
          <w:szCs w:val="24"/>
        </w:rPr>
        <w:t xml:space="preserve">        </w:t>
      </w:r>
      <w:r>
        <w:rPr>
          <w:rFonts w:ascii="標楷體" w:eastAsia="標楷體" w:hint="eastAsia"/>
          <w:color w:val="FF0000"/>
          <w:szCs w:val="24"/>
        </w:rPr>
        <w:t xml:space="preserve">   </w:t>
      </w:r>
      <w:r w:rsidR="00567E6A">
        <w:rPr>
          <w:rFonts w:ascii="標楷體" w:eastAsia="標楷體" w:hint="eastAsia"/>
          <w:color w:val="FF0000"/>
          <w:szCs w:val="24"/>
        </w:rPr>
        <w:t xml:space="preserve"> </w:t>
      </w:r>
      <w:r w:rsidRPr="00454FDC">
        <w:rPr>
          <w:rFonts w:ascii="標楷體" w:eastAsia="標楷體" w:hint="eastAsia"/>
          <w:szCs w:val="24"/>
        </w:rPr>
        <w:t xml:space="preserve"> </w:t>
      </w:r>
      <w:r w:rsidR="00F341FC" w:rsidRPr="00454FDC">
        <w:rPr>
          <w:rFonts w:ascii="標楷體" w:eastAsia="標楷體" w:hint="eastAsia"/>
          <w:szCs w:val="24"/>
        </w:rPr>
        <w:t>執行長：</w:t>
      </w:r>
      <w:r w:rsidR="00BD04A5">
        <w:rPr>
          <w:rFonts w:ascii="標楷體" w:eastAsia="標楷體" w:hint="eastAsia"/>
          <w:szCs w:val="24"/>
        </w:rPr>
        <w:t>王緯平</w:t>
      </w:r>
      <w:r w:rsidR="00594BF0" w:rsidRPr="00454FDC">
        <w:rPr>
          <w:rFonts w:ascii="標楷體" w:eastAsia="標楷體" w:hint="eastAsia"/>
          <w:szCs w:val="24"/>
        </w:rPr>
        <w:t xml:space="preserve"> </w:t>
      </w:r>
      <w:r w:rsidR="00567E6A">
        <w:rPr>
          <w:rFonts w:ascii="標楷體" w:eastAsia="標楷體" w:hint="eastAsia"/>
          <w:szCs w:val="24"/>
        </w:rPr>
        <w:t xml:space="preserve">   </w:t>
      </w:r>
      <w:r w:rsidR="00F341FC" w:rsidRPr="00454FDC">
        <w:rPr>
          <w:rFonts w:ascii="標楷體" w:eastAsia="標楷體" w:hint="eastAsia"/>
          <w:szCs w:val="24"/>
        </w:rPr>
        <w:t>聯絡電話：</w:t>
      </w:r>
      <w:r w:rsidRPr="00454FDC">
        <w:rPr>
          <w:rFonts w:ascii="標楷體" w:eastAsia="標楷體"/>
          <w:szCs w:val="24"/>
        </w:rPr>
        <w:t>09</w:t>
      </w:r>
      <w:r w:rsidR="00BD04A5">
        <w:rPr>
          <w:rFonts w:ascii="標楷體" w:eastAsia="標楷體" w:hint="eastAsia"/>
          <w:szCs w:val="24"/>
        </w:rPr>
        <w:t>30</w:t>
      </w:r>
      <w:r w:rsidRPr="00454FDC">
        <w:rPr>
          <w:rFonts w:ascii="標楷體" w:eastAsia="標楷體"/>
          <w:szCs w:val="24"/>
        </w:rPr>
        <w:t>-</w:t>
      </w:r>
      <w:r w:rsidR="00BD04A5">
        <w:rPr>
          <w:rFonts w:ascii="標楷體" w:eastAsia="標楷體" w:hint="eastAsia"/>
          <w:szCs w:val="24"/>
        </w:rPr>
        <w:t>943</w:t>
      </w:r>
      <w:r w:rsidRPr="00454FDC">
        <w:rPr>
          <w:rFonts w:ascii="標楷體" w:eastAsia="標楷體"/>
          <w:szCs w:val="24"/>
        </w:rPr>
        <w:t>-</w:t>
      </w:r>
      <w:r w:rsidR="00BD04A5">
        <w:rPr>
          <w:rFonts w:ascii="標楷體" w:eastAsia="標楷體" w:hint="eastAsia"/>
          <w:szCs w:val="24"/>
        </w:rPr>
        <w:t>643</w:t>
      </w:r>
      <w:r w:rsidR="00062E21" w:rsidRPr="00454FDC">
        <w:rPr>
          <w:rFonts w:ascii="標楷體" w:eastAsia="標楷體" w:hint="eastAsia"/>
          <w:szCs w:val="24"/>
        </w:rPr>
        <w:t xml:space="preserve">      </w:t>
      </w:r>
    </w:p>
    <w:p w14:paraId="125EB81A" w14:textId="47CE17F7" w:rsidR="00F341FC" w:rsidRPr="00454FDC" w:rsidRDefault="00062E21" w:rsidP="00454FDC">
      <w:pPr>
        <w:spacing w:line="240" w:lineRule="atLeast"/>
        <w:jc w:val="center"/>
        <w:rPr>
          <w:rFonts w:ascii="標楷體" w:eastAsia="標楷體"/>
          <w:szCs w:val="24"/>
        </w:rPr>
      </w:pPr>
      <w:r w:rsidRPr="00454FDC">
        <w:rPr>
          <w:rFonts w:ascii="標楷體" w:eastAsia="標楷體" w:hint="eastAsia"/>
          <w:szCs w:val="24"/>
        </w:rPr>
        <w:t xml:space="preserve">             </w:t>
      </w:r>
      <w:r w:rsidR="00F341FC" w:rsidRPr="00454FDC">
        <w:rPr>
          <w:rFonts w:ascii="標楷體" w:eastAsia="標楷體" w:hint="eastAsia"/>
          <w:szCs w:val="24"/>
        </w:rPr>
        <w:t>裁判長：</w:t>
      </w:r>
      <w:r w:rsidR="00BD04A5">
        <w:rPr>
          <w:rFonts w:ascii="標楷體" w:eastAsia="標楷體" w:hint="eastAsia"/>
          <w:szCs w:val="24"/>
        </w:rPr>
        <w:t>王緯平</w:t>
      </w:r>
      <w:r w:rsidR="00594BF0" w:rsidRPr="00454FDC">
        <w:rPr>
          <w:rFonts w:ascii="標楷體" w:eastAsia="標楷體" w:hint="eastAsia"/>
          <w:szCs w:val="24"/>
        </w:rPr>
        <w:t xml:space="preserve">   </w:t>
      </w:r>
      <w:r w:rsidR="00F341FC" w:rsidRPr="00454FDC">
        <w:rPr>
          <w:rFonts w:ascii="標楷體" w:eastAsia="標楷體" w:hint="eastAsia"/>
          <w:szCs w:val="24"/>
        </w:rPr>
        <w:t xml:space="preserve"> 聯絡電話：</w:t>
      </w:r>
      <w:r w:rsidR="00454FDC" w:rsidRPr="00454FDC">
        <w:rPr>
          <w:rFonts w:ascii="標楷體" w:eastAsia="標楷體" w:hAnsi="標楷體"/>
          <w:szCs w:val="24"/>
        </w:rPr>
        <w:t>09</w:t>
      </w:r>
      <w:r w:rsidR="00BD04A5">
        <w:rPr>
          <w:rFonts w:ascii="標楷體" w:eastAsia="標楷體" w:hAnsi="標楷體" w:hint="eastAsia"/>
          <w:szCs w:val="24"/>
        </w:rPr>
        <w:t>30</w:t>
      </w:r>
      <w:r w:rsidR="00454FDC" w:rsidRPr="00454FDC">
        <w:rPr>
          <w:rFonts w:ascii="標楷體" w:eastAsia="標楷體" w:hAnsi="標楷體"/>
          <w:szCs w:val="24"/>
        </w:rPr>
        <w:t>-</w:t>
      </w:r>
      <w:r w:rsidR="00BD04A5">
        <w:rPr>
          <w:rFonts w:ascii="標楷體" w:eastAsia="標楷體" w:hAnsi="標楷體" w:hint="eastAsia"/>
          <w:szCs w:val="24"/>
        </w:rPr>
        <w:t>943</w:t>
      </w:r>
      <w:r w:rsidR="00454FDC" w:rsidRPr="00454FDC">
        <w:rPr>
          <w:rFonts w:ascii="標楷體" w:eastAsia="標楷體" w:hAnsi="標楷體"/>
          <w:szCs w:val="24"/>
        </w:rPr>
        <w:t>-</w:t>
      </w:r>
      <w:r w:rsidR="00BD04A5">
        <w:rPr>
          <w:rFonts w:ascii="標楷體" w:eastAsia="標楷體" w:hAnsi="標楷體" w:hint="eastAsia"/>
          <w:szCs w:val="24"/>
        </w:rPr>
        <w:t>643</w:t>
      </w:r>
    </w:p>
    <w:p w14:paraId="56C9811B" w14:textId="305D5021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454FDC">
        <w:rPr>
          <w:rFonts w:ascii="標楷體" w:eastAsia="標楷體" w:hint="eastAsia"/>
          <w:b/>
        </w:rPr>
        <w:t>目    的</w:t>
      </w:r>
      <w:proofErr w:type="gramStart"/>
      <w:r w:rsidRPr="00454FDC">
        <w:rPr>
          <w:rFonts w:ascii="標楷體" w:eastAsia="標楷體" w:hint="eastAsia"/>
          <w:b/>
        </w:rPr>
        <w:t>︰</w:t>
      </w:r>
      <w:proofErr w:type="gramEnd"/>
      <w:r w:rsidRPr="009C1558">
        <w:rPr>
          <w:rFonts w:ascii="標楷體" w:eastAsia="標楷體" w:hint="eastAsia"/>
        </w:rPr>
        <w:t>配合政府推展</w:t>
      </w:r>
      <w:r w:rsidRPr="00B844EF">
        <w:rPr>
          <w:rFonts w:ascii="標楷體" w:eastAsia="標楷體" w:hint="eastAsia"/>
        </w:rPr>
        <w:t>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</w:t>
      </w:r>
      <w:r w:rsidR="00594BF0">
        <w:rPr>
          <w:rFonts w:ascii="Xpressive" w:eastAsia="標楷體" w:hAnsi="Xpressive" w:hint="eastAsia"/>
        </w:rPr>
        <w:t xml:space="preserve"> </w:t>
      </w:r>
      <w:r w:rsidRPr="00FB4F2A">
        <w:rPr>
          <w:rFonts w:ascii="Xpressive" w:eastAsia="標楷體" w:hAnsi="Xpressive" w:hint="eastAsia"/>
        </w:rPr>
        <w:t>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52511A29" w:rsidR="004C30E6" w:rsidRPr="009C1558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33320D">
        <w:rPr>
          <w:rFonts w:ascii="標楷體" w:eastAsia="標楷體" w:hAnsi="標楷體"/>
          <w:szCs w:val="24"/>
        </w:rPr>
        <w:t>、</w:t>
      </w:r>
      <w:r w:rsidR="009C1558">
        <w:rPr>
          <w:rFonts w:ascii="標楷體" w:eastAsia="標楷體" w:hAnsi="標楷體" w:hint="eastAsia"/>
          <w:szCs w:val="24"/>
        </w:rPr>
        <w:t>彰化縣政</w:t>
      </w:r>
      <w:r w:rsidR="009C1558" w:rsidRPr="009C1558">
        <w:rPr>
          <w:rFonts w:ascii="標楷體" w:eastAsia="標楷體" w:hAnsi="標楷體" w:hint="eastAsia"/>
          <w:szCs w:val="24"/>
        </w:rPr>
        <w:t>府</w:t>
      </w:r>
      <w:r w:rsidR="0033320D" w:rsidRPr="009C1558">
        <w:rPr>
          <w:rFonts w:ascii="標楷體" w:eastAsia="標楷體" w:hAnsi="標楷體" w:hint="eastAsia"/>
          <w:szCs w:val="24"/>
        </w:rPr>
        <w:t>、</w:t>
      </w:r>
      <w:r w:rsidRPr="009C1558">
        <w:rPr>
          <w:rFonts w:ascii="標楷體" w:eastAsia="標楷體" w:hAnsi="標楷體"/>
          <w:szCs w:val="24"/>
        </w:rPr>
        <w:t>中華奧林匹克委員會、</w:t>
      </w:r>
      <w:r w:rsidRPr="009C1558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12F45EDD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BA75A2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7774347" w14:textId="64D0265A" w:rsidR="004C30E6" w:rsidRPr="00B0402C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</w:t>
      </w:r>
      <w:r w:rsidRPr="00B0402C">
        <w:rPr>
          <w:rFonts w:ascii="標楷體" w:eastAsia="標楷體" w:hAnsi="標楷體"/>
          <w:szCs w:val="24"/>
        </w:rPr>
        <w:t>期：</w:t>
      </w:r>
      <w:r w:rsidRPr="00B0402C">
        <w:rPr>
          <w:rFonts w:ascii="標楷體" w:eastAsia="標楷體" w:hAnsi="標楷體" w:hint="eastAsia"/>
          <w:szCs w:val="24"/>
        </w:rPr>
        <w:t>10</w:t>
      </w:r>
      <w:r w:rsidR="00C65A29" w:rsidRPr="00B0402C">
        <w:rPr>
          <w:rFonts w:ascii="標楷體" w:eastAsia="標楷體" w:hAnsi="標楷體" w:hint="eastAsia"/>
          <w:szCs w:val="24"/>
        </w:rPr>
        <w:t>9</w:t>
      </w:r>
      <w:r w:rsidRPr="00B0402C">
        <w:rPr>
          <w:rFonts w:ascii="標楷體" w:eastAsia="標楷體" w:hAnsi="標楷體" w:hint="eastAsia"/>
          <w:szCs w:val="24"/>
        </w:rPr>
        <w:t>年</w:t>
      </w:r>
      <w:r w:rsidR="00594BF0" w:rsidRPr="00B0402C">
        <w:rPr>
          <w:rFonts w:ascii="標楷體" w:eastAsia="標楷體" w:hAnsi="標楷體" w:hint="eastAsia"/>
          <w:szCs w:val="24"/>
        </w:rPr>
        <w:t>7</w:t>
      </w:r>
      <w:r w:rsidRPr="00B0402C">
        <w:rPr>
          <w:rFonts w:ascii="標楷體" w:eastAsia="標楷體" w:hAnsi="標楷體" w:hint="eastAsia"/>
          <w:color w:val="FF0000"/>
          <w:szCs w:val="24"/>
        </w:rPr>
        <w:t>月</w:t>
      </w:r>
      <w:r w:rsidR="00594BF0" w:rsidRPr="00B0402C">
        <w:rPr>
          <w:rFonts w:ascii="標楷體" w:eastAsia="標楷體" w:hAnsi="標楷體" w:hint="eastAsia"/>
          <w:color w:val="FF0000"/>
          <w:szCs w:val="24"/>
        </w:rPr>
        <w:t>18</w:t>
      </w:r>
      <w:r w:rsidRPr="00B0402C">
        <w:rPr>
          <w:rFonts w:ascii="標楷體" w:eastAsia="標楷體" w:hAnsi="標楷體" w:hint="eastAsia"/>
          <w:color w:val="FF0000"/>
          <w:szCs w:val="24"/>
        </w:rPr>
        <w:t>日</w:t>
      </w:r>
      <w:r w:rsidRPr="00B0402C">
        <w:rPr>
          <w:rFonts w:ascii="標楷體" w:eastAsia="標楷體" w:hAnsi="標楷體" w:hint="eastAsia"/>
          <w:szCs w:val="24"/>
        </w:rPr>
        <w:t>(星期六)</w:t>
      </w:r>
      <w:r w:rsidRPr="00B0402C">
        <w:rPr>
          <w:rFonts w:ascii="標楷體" w:eastAsia="標楷體" w:hAnsi="標楷體" w:hint="eastAsia"/>
          <w:color w:val="FF0000"/>
          <w:szCs w:val="24"/>
        </w:rPr>
        <w:t>至</w:t>
      </w:r>
      <w:r w:rsidR="00594BF0" w:rsidRPr="00B0402C">
        <w:rPr>
          <w:rFonts w:ascii="標楷體" w:eastAsia="標楷體" w:hAnsi="標楷體" w:hint="eastAsia"/>
          <w:color w:val="FF0000"/>
          <w:szCs w:val="24"/>
        </w:rPr>
        <w:t>7</w:t>
      </w:r>
      <w:r w:rsidRPr="00B0402C">
        <w:rPr>
          <w:rFonts w:ascii="標楷體" w:eastAsia="標楷體" w:hAnsi="標楷體" w:hint="eastAsia"/>
          <w:color w:val="FF0000"/>
          <w:szCs w:val="24"/>
        </w:rPr>
        <w:t>月</w:t>
      </w:r>
      <w:r w:rsidR="00594BF0" w:rsidRPr="00B0402C">
        <w:rPr>
          <w:rFonts w:ascii="標楷體" w:eastAsia="標楷體" w:hAnsi="標楷體" w:hint="eastAsia"/>
          <w:color w:val="FF0000"/>
          <w:szCs w:val="24"/>
        </w:rPr>
        <w:t>19</w:t>
      </w:r>
      <w:r w:rsidRPr="00B0402C">
        <w:rPr>
          <w:rFonts w:ascii="標楷體" w:eastAsia="標楷體" w:hAnsi="標楷體" w:hint="eastAsia"/>
          <w:color w:val="FF0000"/>
          <w:szCs w:val="24"/>
        </w:rPr>
        <w:t>日</w:t>
      </w:r>
      <w:r w:rsidRPr="00B0402C">
        <w:rPr>
          <w:rFonts w:ascii="標楷體" w:eastAsia="標楷體" w:hAnsi="標楷體" w:hint="eastAsia"/>
          <w:szCs w:val="24"/>
        </w:rPr>
        <w:t>(星期日)</w:t>
      </w:r>
      <w:r w:rsidRPr="00B0402C">
        <w:rPr>
          <w:rFonts w:ascii="標楷體" w:eastAsia="標楷體" w:hAnsi="標楷體"/>
          <w:szCs w:val="24"/>
        </w:rPr>
        <w:t>止，共</w:t>
      </w:r>
      <w:r w:rsidRPr="00B0402C">
        <w:rPr>
          <w:rFonts w:ascii="標楷體" w:eastAsia="標楷體" w:hAnsi="標楷體" w:hint="eastAsia"/>
          <w:szCs w:val="24"/>
        </w:rPr>
        <w:t>兩天</w:t>
      </w:r>
      <w:r w:rsidR="0016510A" w:rsidRPr="00B0402C">
        <w:rPr>
          <w:rFonts w:ascii="標楷體" w:eastAsia="標楷體" w:hAnsi="標楷體" w:hint="eastAsia"/>
          <w:szCs w:val="24"/>
        </w:rPr>
        <w:t>。</w:t>
      </w:r>
    </w:p>
    <w:p w14:paraId="783CDBF8" w14:textId="1085ACDA" w:rsidR="009645C2" w:rsidRPr="00EE2A73" w:rsidRDefault="004C30E6" w:rsidP="00732790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02C">
        <w:rPr>
          <w:rFonts w:ascii="標楷體" w:eastAsia="標楷體" w:hAnsi="標楷體"/>
          <w:szCs w:val="24"/>
        </w:rPr>
        <w:t>比賽地點：</w:t>
      </w:r>
      <w:r w:rsidR="00594BF0" w:rsidRPr="00B0402C">
        <w:rPr>
          <w:rFonts w:ascii="標楷體" w:eastAsia="標楷體" w:hAnsi="標楷體" w:hint="eastAsia"/>
          <w:color w:val="FF0000"/>
          <w:szCs w:val="24"/>
        </w:rPr>
        <w:t>彰化員林運動公園</w:t>
      </w:r>
      <w:r w:rsidR="00D770E5" w:rsidRPr="00B0402C">
        <w:rPr>
          <w:rFonts w:ascii="標楷體" w:eastAsia="標楷體" w:hAnsi="標楷體"/>
          <w:color w:val="FF0000"/>
          <w:szCs w:val="24"/>
        </w:rPr>
        <w:t>（八面硬地、四面紅土</w:t>
      </w:r>
      <w:r w:rsidR="00D770E5" w:rsidRPr="00B0402C">
        <w:rPr>
          <w:rFonts w:ascii="標楷體" w:eastAsia="標楷體" w:hAnsi="標楷體"/>
          <w:szCs w:val="24"/>
        </w:rPr>
        <w:t>）</w:t>
      </w:r>
      <w:r w:rsidR="00992E60" w:rsidRPr="00B0402C">
        <w:rPr>
          <w:rFonts w:ascii="標楷體" w:eastAsia="標楷體" w:hAnsi="標楷體"/>
          <w:color w:val="FF0000"/>
          <w:szCs w:val="24"/>
        </w:rPr>
        <w:br/>
      </w:r>
      <w:r w:rsidR="00992E60" w:rsidRPr="00EE2A73">
        <w:rPr>
          <w:rFonts w:ascii="標楷體" w:eastAsia="標楷體" w:hAnsi="標楷體" w:hint="eastAsia"/>
          <w:szCs w:val="24"/>
        </w:rPr>
        <w:t>地址：</w:t>
      </w:r>
      <w:r w:rsidR="00B0402C" w:rsidRPr="00EE2A73">
        <w:rPr>
          <w:rFonts w:ascii="標楷體" w:eastAsia="標楷體" w:hAnsi="標楷體" w:cs="Arial"/>
          <w:szCs w:val="24"/>
          <w:shd w:val="clear" w:color="auto" w:fill="FFFFFF"/>
        </w:rPr>
        <w:t>510彰化縣員林市員南路17號</w:t>
      </w:r>
    </w:p>
    <w:p w14:paraId="39892C28" w14:textId="2E8711C0" w:rsidR="004C30E6" w:rsidRPr="00BA1B3A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 w:hAnsi="標楷體"/>
        </w:rPr>
      </w:pPr>
      <w:r w:rsidRPr="00B0402C">
        <w:rPr>
          <w:rFonts w:ascii="標楷體" w:eastAsia="標楷體" w:hAnsi="標楷體" w:hint="eastAsia"/>
          <w:szCs w:val="24"/>
        </w:rPr>
        <w:t>比賽用球：</w:t>
      </w:r>
      <w:r w:rsidR="00BA75A2" w:rsidRPr="00B0402C">
        <w:rPr>
          <w:rFonts w:ascii="標楷體" w:eastAsia="標楷體" w:hAnsi="標楷體"/>
          <w:szCs w:val="24"/>
        </w:rPr>
        <w:t>20</w:t>
      </w:r>
      <w:r w:rsidR="00BA75A2" w:rsidRPr="00B0402C">
        <w:rPr>
          <w:rFonts w:ascii="標楷體" w:eastAsia="標楷體" w:hAnsi="標楷體" w:hint="eastAsia"/>
          <w:szCs w:val="24"/>
        </w:rPr>
        <w:t>20中華網協</w:t>
      </w:r>
      <w:r w:rsidR="00BA75A2" w:rsidRPr="00B0402C">
        <w:rPr>
          <w:rFonts w:ascii="標楷體" w:eastAsia="標楷體" w:hAnsi="標楷體"/>
          <w:szCs w:val="24"/>
        </w:rPr>
        <w:t>指定用球</w:t>
      </w:r>
      <w:r w:rsidR="00BA75A2" w:rsidRPr="00B0402C">
        <w:rPr>
          <w:rFonts w:ascii="標楷體" w:eastAsia="標楷體" w:hAnsi="標楷體" w:hint="eastAsia"/>
          <w:szCs w:val="24"/>
          <w:shd w:val="clear" w:color="auto" w:fill="FFFFFF"/>
        </w:rPr>
        <w:t>Dun</w:t>
      </w:r>
      <w:r w:rsidR="00BA75A2" w:rsidRPr="00B0402C">
        <w:rPr>
          <w:rFonts w:ascii="標楷體" w:eastAsia="標楷體" w:hAnsi="標楷體"/>
          <w:szCs w:val="24"/>
          <w:shd w:val="clear" w:color="auto" w:fill="FFFFFF"/>
        </w:rPr>
        <w:t>lop</w:t>
      </w:r>
      <w:r w:rsidR="005731C2" w:rsidRPr="00B0402C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proofErr w:type="gramStart"/>
      <w:r w:rsidR="00BA75A2" w:rsidRPr="00B0402C">
        <w:rPr>
          <w:rFonts w:ascii="標楷體" w:eastAsia="標楷體" w:hAnsi="標楷體"/>
          <w:szCs w:val="24"/>
          <w:shd w:val="clear" w:color="auto" w:fill="FFFFFF"/>
        </w:rPr>
        <w:t>澳網</w:t>
      </w:r>
      <w:r w:rsidR="00BA75A2" w:rsidRPr="00BA1B3A">
        <w:rPr>
          <w:rFonts w:ascii="標楷體" w:eastAsia="標楷體" w:hAnsi="標楷體"/>
          <w:szCs w:val="24"/>
          <w:shd w:val="clear" w:color="auto" w:fill="FFFFFF"/>
        </w:rPr>
        <w:t>比</w:t>
      </w:r>
      <w:proofErr w:type="gramEnd"/>
      <w:r w:rsidR="00BA75A2" w:rsidRPr="00BA1B3A">
        <w:rPr>
          <w:rFonts w:ascii="標楷體" w:eastAsia="標楷體" w:hAnsi="標楷體"/>
          <w:szCs w:val="24"/>
          <w:shd w:val="clear" w:color="auto" w:fill="FFFFFF"/>
        </w:rPr>
        <w:t>賽球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48EF5C06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D67275">
        <w:rPr>
          <w:rFonts w:ascii="標楷體" w:eastAsia="標楷體" w:hAnsi="標楷體" w:hint="eastAsia"/>
          <w:color w:val="FF0000"/>
          <w:szCs w:val="24"/>
        </w:rPr>
        <w:t>12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5C1613">
        <w:rPr>
          <w:rFonts w:ascii="標楷體" w:eastAsia="標楷體" w:hint="eastAsia"/>
          <w:color w:val="FF0000"/>
          <w:szCs w:val="24"/>
        </w:rPr>
        <w:t>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5FD241B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D67275">
        <w:rPr>
          <w:rFonts w:ascii="標楷體" w:eastAsia="標楷體" w:hAnsi="標楷體" w:hint="eastAsia"/>
          <w:color w:val="FF0000"/>
          <w:szCs w:val="24"/>
        </w:rPr>
        <w:t>2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3B7E42">
        <w:rPr>
          <w:rFonts w:ascii="標楷體" w:eastAsia="標楷體" w:hint="eastAsia"/>
          <w:color w:val="FF0000"/>
          <w:szCs w:val="24"/>
        </w:rPr>
        <w:t>9</w:t>
      </w:r>
      <w:r w:rsidR="00D67275">
        <w:rPr>
          <w:rFonts w:ascii="標楷體" w:eastAsia="標楷體" w:hint="eastAsia"/>
          <w:color w:val="FF0000"/>
          <w:szCs w:val="24"/>
        </w:rPr>
        <w:t>7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0998517D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5C1613">
        <w:rPr>
          <w:rFonts w:ascii="標楷體" w:eastAsia="標楷體" w:hAnsi="標楷體"/>
          <w:color w:val="FF0000"/>
          <w:szCs w:val="24"/>
        </w:rPr>
        <w:t>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2B2309" w:rsidRPr="002B2309">
        <w:rPr>
          <w:rFonts w:ascii="標楷體" w:eastAsia="標楷體" w:hAnsi="標楷體" w:hint="eastAsia"/>
          <w:color w:val="FF0000"/>
          <w:szCs w:val="24"/>
        </w:rPr>
        <w:t>9</w:t>
      </w:r>
      <w:r w:rsidR="005C1613">
        <w:rPr>
          <w:rFonts w:ascii="標楷體" w:eastAsia="標楷體" w:hAnsi="標楷體" w:hint="eastAsia"/>
          <w:color w:val="FF0000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647091E0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0F193A">
        <w:rPr>
          <w:rFonts w:ascii="標楷體" w:eastAsia="標楷體" w:hint="eastAsia"/>
          <w:color w:val="FF0000"/>
          <w:szCs w:val="24"/>
        </w:rPr>
        <w:t>7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1E3883">
        <w:rPr>
          <w:rFonts w:ascii="標楷體" w:eastAsia="標楷體" w:hint="eastAsia"/>
          <w:color w:val="FF0000"/>
          <w:szCs w:val="24"/>
        </w:rPr>
        <w:t>1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1555A56F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0F193A">
        <w:rPr>
          <w:rFonts w:ascii="標楷體" w:eastAsia="標楷體" w:hAnsi="標楷體" w:hint="eastAsia"/>
          <w:color w:val="FF0000"/>
          <w:szCs w:val="24"/>
        </w:rPr>
        <w:t>7</w:t>
      </w:r>
      <w:r w:rsidR="008C051F">
        <w:rPr>
          <w:rFonts w:ascii="標楷體" w:eastAsia="標楷體" w:hAnsi="標楷體" w:hint="eastAsia"/>
          <w:color w:val="FF0000"/>
          <w:szCs w:val="24"/>
        </w:rPr>
        <w:t>月</w:t>
      </w:r>
      <w:r w:rsidR="000F193A">
        <w:rPr>
          <w:rFonts w:ascii="標楷體" w:eastAsia="標楷體" w:hAnsi="標楷體" w:hint="eastAsia"/>
          <w:color w:val="FF0000"/>
          <w:szCs w:val="24"/>
        </w:rPr>
        <w:t>8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</w:t>
      </w:r>
      <w:proofErr w:type="gramStart"/>
      <w:r w:rsidRPr="00E5572B">
        <w:rPr>
          <w:rFonts w:ascii="標楷體" w:eastAsia="標楷體" w:hAnsi="標楷體" w:hint="eastAsia"/>
          <w:szCs w:val="24"/>
        </w:rPr>
        <w:t>）</w:t>
      </w:r>
      <w:proofErr w:type="gramEnd"/>
      <w:r w:rsidRPr="00E5572B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9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</w:t>
      </w:r>
      <w:r w:rsidRPr="004C3AB2">
        <w:rPr>
          <w:rFonts w:ascii="標楷體" w:eastAsia="標楷體" w:hAnsi="標楷體"/>
          <w:szCs w:val="24"/>
        </w:rPr>
        <w:lastRenderedPageBreak/>
        <w:t>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0E37E4E6" w:rsidR="009F5D5A" w:rsidRPr="00472970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472970">
        <w:rPr>
          <w:rFonts w:ascii="標楷體" w:eastAsia="標楷體" w:hAnsi="標楷體"/>
          <w:color w:val="FF0000"/>
          <w:szCs w:val="24"/>
        </w:rPr>
        <w:t>時間：10</w:t>
      </w:r>
      <w:r w:rsidR="00EE7052" w:rsidRPr="00472970">
        <w:rPr>
          <w:rFonts w:ascii="標楷體" w:eastAsia="標楷體" w:hAnsi="標楷體" w:hint="eastAsia"/>
          <w:color w:val="FF0000"/>
          <w:szCs w:val="24"/>
        </w:rPr>
        <w:t>9</w:t>
      </w:r>
      <w:r w:rsidRPr="00472970">
        <w:rPr>
          <w:rFonts w:ascii="標楷體" w:eastAsia="標楷體" w:hAnsi="標楷體"/>
          <w:color w:val="FF0000"/>
          <w:szCs w:val="24"/>
        </w:rPr>
        <w:t>年</w:t>
      </w:r>
      <w:r w:rsidR="000F193A" w:rsidRPr="00472970">
        <w:rPr>
          <w:rFonts w:ascii="標楷體" w:eastAsia="標楷體" w:hAnsi="標楷體" w:hint="eastAsia"/>
          <w:color w:val="FF0000"/>
          <w:szCs w:val="24"/>
        </w:rPr>
        <w:t>7</w:t>
      </w:r>
      <w:r w:rsidRPr="00472970">
        <w:rPr>
          <w:rFonts w:ascii="標楷體" w:eastAsia="標楷體" w:hAnsi="標楷體"/>
          <w:color w:val="FF0000"/>
          <w:szCs w:val="24"/>
        </w:rPr>
        <w:t>月</w:t>
      </w:r>
      <w:r w:rsidR="000F193A" w:rsidRPr="00472970">
        <w:rPr>
          <w:rFonts w:ascii="標楷體" w:eastAsia="標楷體" w:hAnsi="標楷體" w:hint="eastAsia"/>
          <w:color w:val="FF0000"/>
          <w:szCs w:val="24"/>
        </w:rPr>
        <w:t>9</w:t>
      </w:r>
      <w:r w:rsidRPr="00472970">
        <w:rPr>
          <w:rFonts w:ascii="標楷體" w:eastAsia="標楷體" w:hAnsi="標楷體"/>
          <w:color w:val="FF0000"/>
          <w:szCs w:val="24"/>
        </w:rPr>
        <w:t>日(星期</w:t>
      </w:r>
      <w:r w:rsidRPr="00472970">
        <w:rPr>
          <w:rFonts w:ascii="標楷體" w:eastAsia="標楷體" w:hAnsi="標楷體" w:hint="eastAsia"/>
          <w:color w:val="FF0000"/>
          <w:szCs w:val="24"/>
        </w:rPr>
        <w:t>四</w:t>
      </w:r>
      <w:r w:rsidRPr="00472970">
        <w:rPr>
          <w:rFonts w:ascii="標楷體" w:eastAsia="標楷體" w:hAnsi="標楷體"/>
          <w:color w:val="FF0000"/>
          <w:szCs w:val="24"/>
        </w:rPr>
        <w:t>)</w:t>
      </w:r>
      <w:r w:rsidRPr="00472970">
        <w:rPr>
          <w:rFonts w:ascii="標楷體" w:eastAsia="標楷體" w:hAnsi="標楷體" w:hint="eastAsia"/>
          <w:color w:val="FF0000"/>
          <w:szCs w:val="24"/>
        </w:rPr>
        <w:t>上</w:t>
      </w:r>
      <w:r w:rsidRPr="00472970">
        <w:rPr>
          <w:rFonts w:ascii="標楷體" w:eastAsia="標楷體" w:hAnsi="標楷體"/>
          <w:color w:val="FF0000"/>
          <w:szCs w:val="24"/>
        </w:rPr>
        <w:t>午</w:t>
      </w:r>
      <w:r w:rsidRPr="00472970">
        <w:rPr>
          <w:rFonts w:ascii="標楷體" w:eastAsia="標楷體" w:hAnsi="標楷體" w:hint="eastAsia"/>
          <w:color w:val="FF0000"/>
          <w:szCs w:val="24"/>
        </w:rPr>
        <w:t>10</w:t>
      </w:r>
      <w:r w:rsidRPr="00472970">
        <w:rPr>
          <w:rFonts w:ascii="標楷體" w:eastAsia="標楷體" w:hAnsi="標楷體"/>
          <w:color w:val="FF0000"/>
          <w:szCs w:val="24"/>
        </w:rPr>
        <w:t>：00</w:t>
      </w:r>
      <w:r w:rsidRPr="00472970">
        <w:rPr>
          <w:rFonts w:ascii="標楷體" w:eastAsia="標楷體" w:hAnsi="標楷體" w:hint="eastAsia"/>
          <w:color w:val="FF0000"/>
          <w:szCs w:val="24"/>
        </w:rPr>
        <w:t>。</w:t>
      </w:r>
    </w:p>
    <w:p w14:paraId="6CE019AC" w14:textId="43A4E278" w:rsidR="009F5D5A" w:rsidRPr="006162E4" w:rsidRDefault="00086E00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6162E4">
        <w:rPr>
          <w:rFonts w:ascii="標楷體" w:eastAsia="標楷體" w:hAnsi="標楷體"/>
          <w:szCs w:val="24"/>
        </w:rPr>
        <w:t>地點：</w:t>
      </w:r>
      <w:r w:rsidR="006162E4" w:rsidRPr="006162E4">
        <w:rPr>
          <w:rFonts w:ascii="標楷體" w:eastAsia="標楷體" w:hAnsi="標楷體" w:hint="eastAsia"/>
          <w:szCs w:val="24"/>
        </w:rPr>
        <w:t>屏東科技大學</w:t>
      </w:r>
      <w:r w:rsidRPr="006162E4">
        <w:rPr>
          <w:rFonts w:ascii="標楷體" w:eastAsia="標楷體" w:hAnsi="標楷體"/>
          <w:szCs w:val="24"/>
        </w:rPr>
        <w:br/>
        <w:t>地址：</w:t>
      </w:r>
      <w:r w:rsidR="006162E4" w:rsidRPr="006162E4">
        <w:rPr>
          <w:rFonts w:ascii="標楷體" w:eastAsia="標楷體" w:hAnsi="標楷體" w:cs="Arial"/>
          <w:color w:val="222222"/>
          <w:szCs w:val="24"/>
          <w:shd w:val="clear" w:color="auto" w:fill="FFFFFF"/>
        </w:rPr>
        <w:t>912屏東縣內埔鄉學府路1號</w:t>
      </w:r>
    </w:p>
    <w:p w14:paraId="6C45C6B4" w14:textId="77777777" w:rsidR="009F5D5A" w:rsidRPr="006162E4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6162E4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</w:t>
      </w:r>
      <w:proofErr w:type="gramStart"/>
      <w:r w:rsidRPr="0037676F">
        <w:rPr>
          <w:rFonts w:ascii="標楷體" w:eastAsia="標楷體" w:hAnsi="標楷體" w:hint="eastAsia"/>
          <w:szCs w:val="24"/>
        </w:rPr>
        <w:t>週</w:t>
      </w:r>
      <w:proofErr w:type="gramEnd"/>
      <w:r w:rsidRPr="0037676F">
        <w:rPr>
          <w:rFonts w:ascii="標楷體" w:eastAsia="標楷體" w:hAnsi="標楷體" w:hint="eastAsia"/>
          <w:szCs w:val="24"/>
        </w:rPr>
        <w:t>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</w:t>
      </w: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一週</w:t>
      </w:r>
      <w:proofErr w:type="gramEnd"/>
      <w:r w:rsidRPr="002A294C">
        <w:rPr>
          <w:rFonts w:ascii="標楷體" w:eastAsia="標楷體" w:hAnsi="標楷體" w:hint="eastAsia"/>
          <w:color w:val="000000"/>
          <w:szCs w:val="24"/>
        </w:rPr>
        <w:t>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</w:t>
            </w:r>
            <w:proofErr w:type="gramStart"/>
            <w:r w:rsidRPr="00D709A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D709A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D0D52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D0D52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lastRenderedPageBreak/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272863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272863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272863">
        <w:rPr>
          <w:rFonts w:ascii="標楷體" w:eastAsia="標楷體" w:hAnsi="標楷體" w:hint="eastAsia"/>
          <w:szCs w:val="24"/>
        </w:rPr>
        <w:t>週</w:t>
      </w:r>
      <w:proofErr w:type="gramEnd"/>
      <w:r w:rsidRPr="00272863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272863">
        <w:rPr>
          <w:rFonts w:ascii="標楷體" w:eastAsia="標楷體" w:hAnsi="標楷體" w:hint="eastAsia"/>
          <w:szCs w:val="24"/>
        </w:rPr>
        <w:t>週</w:t>
      </w:r>
      <w:proofErr w:type="gramEnd"/>
      <w:r w:rsidRPr="00272863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2F7E81DD" w:rsidR="0020576F" w:rsidRPr="00272863" w:rsidRDefault="00413760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>
        <w:rPr>
          <w:rFonts w:ascii="標楷體" w:eastAsia="標楷體" w:hAnsi="標楷體" w:hint="eastAsia"/>
          <w:szCs w:val="24"/>
        </w:rPr>
        <w:t xml:space="preserve">     </w:t>
      </w:r>
      <w:r w:rsidRPr="00272863">
        <w:rPr>
          <w:rFonts w:ascii="標楷體" w:eastAsia="標楷體" w:hAnsi="標楷體" w:hint="eastAsia"/>
          <w:szCs w:val="24"/>
        </w:rPr>
        <w:t>運動員將會被扣點的行為違規事項如</w:t>
      </w:r>
      <w:r w:rsidRPr="00272863">
        <w:rPr>
          <w:rFonts w:ascii="標楷體" w:eastAsia="標楷體" w:hAnsi="標楷體" w:hint="eastAsia"/>
        </w:rPr>
        <w:t>下</w:t>
      </w:r>
      <w:r w:rsidRPr="00272863">
        <w:rPr>
          <w:rFonts w:ascii="標楷體" w:eastAsia="標楷體" w:hAnsi="標楷體" w:hint="eastAsia"/>
          <w:szCs w:val="24"/>
        </w:rPr>
        <w:t>圖表所示</w:t>
      </w:r>
      <w:r w:rsidRPr="00272863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72863" w:rsidRPr="00272863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272863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272863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272863" w:rsidRPr="00272863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N</w:t>
            </w:r>
            <w:r w:rsidRPr="00272863">
              <w:rPr>
                <w:rFonts w:ascii="標楷體" w:eastAsia="標楷體" w:hAnsi="標楷體"/>
                <w:szCs w:val="24"/>
              </w:rPr>
              <w:t>o-Show</w:t>
            </w:r>
            <w:r w:rsidRPr="00272863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272863" w:rsidRPr="00272863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272863">
              <w:rPr>
                <w:rFonts w:ascii="標楷體" w:eastAsia="標楷體" w:hAnsi="標楷體"/>
                <w:szCs w:val="24"/>
              </w:rPr>
              <w:t>-</w:t>
            </w:r>
            <w:r w:rsidRPr="00272863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272863" w:rsidRPr="00272863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272863">
              <w:rPr>
                <w:rFonts w:ascii="標楷體" w:eastAsia="標楷體" w:hAnsi="標楷體"/>
                <w:szCs w:val="24"/>
              </w:rPr>
              <w:t>-</w:t>
            </w:r>
            <w:r w:rsidRPr="00272863">
              <w:rPr>
                <w:rFonts w:ascii="標楷體" w:eastAsia="標楷體" w:hAnsi="標楷體" w:hint="eastAsia"/>
                <w:szCs w:val="24"/>
              </w:rPr>
              <w:t>警告</w:t>
            </w:r>
            <w:r w:rsidRPr="00272863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272863" w:rsidRPr="00272863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272863">
              <w:rPr>
                <w:rFonts w:ascii="標楷體" w:eastAsia="標楷體" w:hAnsi="標楷體"/>
                <w:szCs w:val="24"/>
              </w:rPr>
              <w:t>-</w:t>
            </w:r>
            <w:r w:rsidRPr="00272863">
              <w:rPr>
                <w:rFonts w:ascii="標楷體" w:eastAsia="標楷體" w:hAnsi="標楷體" w:hint="eastAsia"/>
                <w:szCs w:val="24"/>
              </w:rPr>
              <w:t>警告</w:t>
            </w:r>
            <w:r w:rsidRPr="00272863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72863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272863" w:rsidRPr="00272863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72863">
              <w:rPr>
                <w:rFonts w:ascii="標楷體" w:eastAsia="標楷體" w:hAnsi="標楷體"/>
                <w:szCs w:val="24"/>
              </w:rPr>
              <w:t>-</w:t>
            </w:r>
            <w:r w:rsidRPr="00272863">
              <w:rPr>
                <w:rFonts w:ascii="標楷體" w:eastAsia="標楷體" w:hAnsi="標楷體" w:hint="eastAsia"/>
                <w:szCs w:val="24"/>
              </w:rPr>
              <w:t>警告</w:t>
            </w:r>
            <w:r w:rsidRPr="00272863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72863">
              <w:rPr>
                <w:rFonts w:ascii="標楷體" w:eastAsia="標楷體" w:hAnsi="標楷體"/>
                <w:szCs w:val="24"/>
              </w:rPr>
              <w:t>+</w:t>
            </w:r>
            <w:r w:rsidRPr="00272863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272863" w:rsidRPr="00272863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72863">
              <w:rPr>
                <w:rFonts w:ascii="標楷體" w:eastAsia="標楷體" w:hAnsi="標楷體"/>
                <w:szCs w:val="24"/>
              </w:rPr>
              <w:t>-</w:t>
            </w:r>
            <w:r w:rsidRPr="00272863">
              <w:rPr>
                <w:rFonts w:ascii="標楷體" w:eastAsia="標楷體" w:hAnsi="標楷體" w:hint="eastAsia"/>
                <w:szCs w:val="24"/>
              </w:rPr>
              <w:t>警告</w:t>
            </w:r>
            <w:r w:rsidRPr="00272863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72863">
              <w:rPr>
                <w:rFonts w:ascii="標楷體" w:eastAsia="標楷體" w:hAnsi="標楷體"/>
                <w:szCs w:val="24"/>
              </w:rPr>
              <w:t>+</w:t>
            </w:r>
            <w:r w:rsidRPr="00272863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+</w:t>
            </w:r>
            <w:r w:rsidRPr="0027286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272863" w:rsidRPr="00272863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272863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272863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+</w:t>
            </w:r>
            <w:r w:rsidRPr="0027286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272863" w:rsidRPr="00272863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272863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272863" w:rsidRPr="00272863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因超時</w:t>
            </w:r>
            <w:r w:rsidRPr="00272863">
              <w:rPr>
                <w:rFonts w:ascii="標楷體" w:eastAsia="標楷體" w:hAnsi="標楷體"/>
                <w:szCs w:val="24"/>
              </w:rPr>
              <w:t>(Punctuality)</w:t>
            </w:r>
            <w:r w:rsidRPr="00272863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272863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272863" w:rsidRPr="00272863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1</w:t>
            </w:r>
            <w:r w:rsidRPr="0027286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272863">
              <w:rPr>
                <w:rFonts w:ascii="標楷體" w:eastAsia="標楷體" w:hAnsi="標楷體"/>
                <w:szCs w:val="24"/>
              </w:rPr>
              <w:t>(Leaving the Tourna</w:t>
            </w:r>
            <w:r w:rsidRPr="00272863">
              <w:rPr>
                <w:rFonts w:ascii="標楷體" w:eastAsia="標楷體" w:hAnsi="標楷體" w:hint="eastAsia"/>
                <w:szCs w:val="24"/>
              </w:rPr>
              <w:t>m</w:t>
            </w:r>
            <w:r w:rsidRPr="00272863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272863" w:rsidRPr="00272863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272863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272863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863">
              <w:rPr>
                <w:rFonts w:ascii="標楷體" w:eastAsia="標楷體" w:hAnsi="標楷體" w:hint="eastAsia"/>
                <w:szCs w:val="24"/>
              </w:rPr>
              <w:t>1</w:t>
            </w:r>
            <w:r w:rsidRPr="00272863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7512001" w14:textId="4410C814" w:rsidR="001E2548" w:rsidRPr="00413760" w:rsidRDefault="0020576F" w:rsidP="00413760">
      <w:pPr>
        <w:spacing w:afterLines="50" w:after="180" w:line="340" w:lineRule="exact"/>
        <w:contextualSpacing/>
        <w:rPr>
          <w:rFonts w:ascii="標楷體" w:eastAsia="標楷體"/>
        </w:rPr>
      </w:pPr>
      <w:r w:rsidRPr="00272863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 </w:t>
      </w: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10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狀病毒傳染，參賽選手、教練及家長請務必配合以下規定，說</w:t>
      </w:r>
      <w:r w:rsidRPr="006932F8">
        <w:rPr>
          <w:rFonts w:ascii="標楷體" w:eastAsia="標楷體" w:hAnsi="標楷體" w:hint="eastAsia"/>
        </w:rPr>
        <w:lastRenderedPageBreak/>
        <w:t>明如下:</w:t>
      </w:r>
    </w:p>
    <w:p w14:paraId="5DE1C28C" w14:textId="27F1CE08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8B55B9"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B63866F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</w:t>
      </w:r>
      <w:proofErr w:type="gramStart"/>
      <w:r w:rsidRPr="002F52B2">
        <w:rPr>
          <w:rFonts w:ascii="標楷體" w:eastAsia="標楷體" w:hint="eastAsia"/>
        </w:rPr>
        <w:t>規程尚經教育部</w:t>
      </w:r>
      <w:proofErr w:type="gramEnd"/>
      <w:r w:rsidRPr="002F52B2">
        <w:rPr>
          <w:rFonts w:ascii="標楷體" w:eastAsia="標楷體" w:hint="eastAsia"/>
        </w:rPr>
        <w:t>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="00536808">
        <w:rPr>
          <w:rFonts w:ascii="標楷體" w:eastAsia="標楷體" w:hint="eastAsia"/>
        </w:rPr>
        <w:t xml:space="preserve"> </w:t>
      </w:r>
      <w:r w:rsidRPr="002F52B2">
        <w:rPr>
          <w:rFonts w:ascii="標楷體" w:eastAsia="標楷體" w:hint="eastAsia"/>
        </w:rPr>
        <w:t xml:space="preserve">月 </w:t>
      </w:r>
      <w:r w:rsidR="00B41FCE">
        <w:rPr>
          <w:rFonts w:ascii="標楷體" w:eastAsia="標楷體" w:hint="eastAsia"/>
        </w:rPr>
        <w:t xml:space="preserve"> </w:t>
      </w:r>
      <w:r w:rsidRPr="002F52B2">
        <w:rPr>
          <w:rFonts w:ascii="標楷體" w:eastAsia="標楷體" w:hint="eastAsia"/>
        </w:rPr>
        <w:t>日</w:t>
      </w:r>
      <w:proofErr w:type="gramStart"/>
      <w:r w:rsidRPr="002F52B2">
        <w:rPr>
          <w:rFonts w:ascii="標楷體" w:eastAsia="標楷體" w:hint="eastAsia"/>
        </w:rPr>
        <w:t>臺教體署競</w:t>
      </w:r>
      <w:r w:rsidRPr="002F52B2">
        <w:rPr>
          <w:rFonts w:ascii="標楷體" w:eastAsia="標楷體"/>
        </w:rPr>
        <w:t>(</w:t>
      </w:r>
      <w:proofErr w:type="gramEnd"/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D748" w14:textId="77777777" w:rsidR="00740515" w:rsidRDefault="00740515" w:rsidP="00963F0E">
      <w:r>
        <w:separator/>
      </w:r>
    </w:p>
  </w:endnote>
  <w:endnote w:type="continuationSeparator" w:id="0">
    <w:p w14:paraId="6486993A" w14:textId="77777777" w:rsidR="00740515" w:rsidRDefault="0074051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8AB4" w14:textId="77777777" w:rsidR="00740515" w:rsidRDefault="00740515" w:rsidP="00963F0E">
      <w:r>
        <w:separator/>
      </w:r>
    </w:p>
  </w:footnote>
  <w:footnote w:type="continuationSeparator" w:id="0">
    <w:p w14:paraId="1DA3C408" w14:textId="77777777" w:rsidR="00740515" w:rsidRDefault="0074051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7917"/>
    <w:rsid w:val="00021617"/>
    <w:rsid w:val="000223D2"/>
    <w:rsid w:val="00035EA1"/>
    <w:rsid w:val="000377B6"/>
    <w:rsid w:val="00062E21"/>
    <w:rsid w:val="00086E00"/>
    <w:rsid w:val="00096C10"/>
    <w:rsid w:val="000B6CF1"/>
    <w:rsid w:val="000D1EC5"/>
    <w:rsid w:val="000D2685"/>
    <w:rsid w:val="000D34F4"/>
    <w:rsid w:val="000F193A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1D6716"/>
    <w:rsid w:val="001E06CE"/>
    <w:rsid w:val="001E2548"/>
    <w:rsid w:val="001E3883"/>
    <w:rsid w:val="0020576F"/>
    <w:rsid w:val="00207B6B"/>
    <w:rsid w:val="002159E0"/>
    <w:rsid w:val="00230C8E"/>
    <w:rsid w:val="002566CB"/>
    <w:rsid w:val="00261011"/>
    <w:rsid w:val="00272863"/>
    <w:rsid w:val="002B1096"/>
    <w:rsid w:val="002B2309"/>
    <w:rsid w:val="002E2B86"/>
    <w:rsid w:val="002E7D55"/>
    <w:rsid w:val="002F740A"/>
    <w:rsid w:val="00311693"/>
    <w:rsid w:val="003146D3"/>
    <w:rsid w:val="0031705F"/>
    <w:rsid w:val="00332BA6"/>
    <w:rsid w:val="0033320D"/>
    <w:rsid w:val="00344B02"/>
    <w:rsid w:val="00351DA7"/>
    <w:rsid w:val="0037676F"/>
    <w:rsid w:val="00377DD8"/>
    <w:rsid w:val="003B7E42"/>
    <w:rsid w:val="003D67BE"/>
    <w:rsid w:val="003E0AD5"/>
    <w:rsid w:val="003F056E"/>
    <w:rsid w:val="00413760"/>
    <w:rsid w:val="00415CF1"/>
    <w:rsid w:val="004329F5"/>
    <w:rsid w:val="00436709"/>
    <w:rsid w:val="0044120E"/>
    <w:rsid w:val="00454FDC"/>
    <w:rsid w:val="00464E74"/>
    <w:rsid w:val="00472970"/>
    <w:rsid w:val="00492343"/>
    <w:rsid w:val="00493D24"/>
    <w:rsid w:val="004A480A"/>
    <w:rsid w:val="004C1AFD"/>
    <w:rsid w:val="004C30E6"/>
    <w:rsid w:val="004D40A5"/>
    <w:rsid w:val="004D70F3"/>
    <w:rsid w:val="004E5130"/>
    <w:rsid w:val="004F576E"/>
    <w:rsid w:val="0050686B"/>
    <w:rsid w:val="005070AC"/>
    <w:rsid w:val="00514652"/>
    <w:rsid w:val="005243E2"/>
    <w:rsid w:val="005359D4"/>
    <w:rsid w:val="00536808"/>
    <w:rsid w:val="005406BA"/>
    <w:rsid w:val="00541FCD"/>
    <w:rsid w:val="00546304"/>
    <w:rsid w:val="00561032"/>
    <w:rsid w:val="00567E6A"/>
    <w:rsid w:val="005731C2"/>
    <w:rsid w:val="00594BF0"/>
    <w:rsid w:val="005A1671"/>
    <w:rsid w:val="005A526F"/>
    <w:rsid w:val="005A56D1"/>
    <w:rsid w:val="005C1613"/>
    <w:rsid w:val="005D0D52"/>
    <w:rsid w:val="005D22E4"/>
    <w:rsid w:val="005F7887"/>
    <w:rsid w:val="00605A5B"/>
    <w:rsid w:val="00613702"/>
    <w:rsid w:val="006162E4"/>
    <w:rsid w:val="006279FA"/>
    <w:rsid w:val="00660026"/>
    <w:rsid w:val="00670007"/>
    <w:rsid w:val="006768CA"/>
    <w:rsid w:val="006C252A"/>
    <w:rsid w:val="006D78E2"/>
    <w:rsid w:val="00701621"/>
    <w:rsid w:val="0071473F"/>
    <w:rsid w:val="0072549A"/>
    <w:rsid w:val="00740515"/>
    <w:rsid w:val="00776CC3"/>
    <w:rsid w:val="0078306D"/>
    <w:rsid w:val="00784B4F"/>
    <w:rsid w:val="00786619"/>
    <w:rsid w:val="00790D7D"/>
    <w:rsid w:val="007B2D10"/>
    <w:rsid w:val="007C757F"/>
    <w:rsid w:val="007D3894"/>
    <w:rsid w:val="00810724"/>
    <w:rsid w:val="008158F4"/>
    <w:rsid w:val="008168FB"/>
    <w:rsid w:val="008225C7"/>
    <w:rsid w:val="008324AB"/>
    <w:rsid w:val="00835EC0"/>
    <w:rsid w:val="008761C1"/>
    <w:rsid w:val="0088611C"/>
    <w:rsid w:val="008A71A9"/>
    <w:rsid w:val="008B55B9"/>
    <w:rsid w:val="008C051F"/>
    <w:rsid w:val="008D4D5B"/>
    <w:rsid w:val="008E5A9B"/>
    <w:rsid w:val="00901925"/>
    <w:rsid w:val="00915561"/>
    <w:rsid w:val="0092494E"/>
    <w:rsid w:val="00932E4B"/>
    <w:rsid w:val="009352D7"/>
    <w:rsid w:val="009532E3"/>
    <w:rsid w:val="00963F0E"/>
    <w:rsid w:val="009645C2"/>
    <w:rsid w:val="009857A4"/>
    <w:rsid w:val="00990E52"/>
    <w:rsid w:val="00992E60"/>
    <w:rsid w:val="009A4D21"/>
    <w:rsid w:val="009B569D"/>
    <w:rsid w:val="009C02AC"/>
    <w:rsid w:val="009C1558"/>
    <w:rsid w:val="009D7D5F"/>
    <w:rsid w:val="009F0BF9"/>
    <w:rsid w:val="009F5D5A"/>
    <w:rsid w:val="009F6915"/>
    <w:rsid w:val="009F7F29"/>
    <w:rsid w:val="00A03B5B"/>
    <w:rsid w:val="00A24FB2"/>
    <w:rsid w:val="00A26006"/>
    <w:rsid w:val="00A365AC"/>
    <w:rsid w:val="00A42327"/>
    <w:rsid w:val="00A65EEF"/>
    <w:rsid w:val="00A840E5"/>
    <w:rsid w:val="00AD3885"/>
    <w:rsid w:val="00AD5FC5"/>
    <w:rsid w:val="00AE0EF1"/>
    <w:rsid w:val="00AE6338"/>
    <w:rsid w:val="00AF452E"/>
    <w:rsid w:val="00B0402C"/>
    <w:rsid w:val="00B04B36"/>
    <w:rsid w:val="00B41FCE"/>
    <w:rsid w:val="00B44E36"/>
    <w:rsid w:val="00B44FB0"/>
    <w:rsid w:val="00B47E96"/>
    <w:rsid w:val="00B51BE1"/>
    <w:rsid w:val="00B70AE2"/>
    <w:rsid w:val="00B9199C"/>
    <w:rsid w:val="00BA1B3A"/>
    <w:rsid w:val="00BA5927"/>
    <w:rsid w:val="00BA75A2"/>
    <w:rsid w:val="00BB6059"/>
    <w:rsid w:val="00BC7717"/>
    <w:rsid w:val="00BC7DEE"/>
    <w:rsid w:val="00BD04A5"/>
    <w:rsid w:val="00C00502"/>
    <w:rsid w:val="00C031B3"/>
    <w:rsid w:val="00C06276"/>
    <w:rsid w:val="00C2306A"/>
    <w:rsid w:val="00C30E6D"/>
    <w:rsid w:val="00C537F7"/>
    <w:rsid w:val="00C65A29"/>
    <w:rsid w:val="00C73523"/>
    <w:rsid w:val="00C93DA8"/>
    <w:rsid w:val="00CA306D"/>
    <w:rsid w:val="00CA5A0D"/>
    <w:rsid w:val="00CD4576"/>
    <w:rsid w:val="00CE118C"/>
    <w:rsid w:val="00CE5415"/>
    <w:rsid w:val="00CF3C62"/>
    <w:rsid w:val="00D02FED"/>
    <w:rsid w:val="00D10FB9"/>
    <w:rsid w:val="00D25D32"/>
    <w:rsid w:val="00D26F51"/>
    <w:rsid w:val="00D37209"/>
    <w:rsid w:val="00D4567B"/>
    <w:rsid w:val="00D60523"/>
    <w:rsid w:val="00D67275"/>
    <w:rsid w:val="00D770E5"/>
    <w:rsid w:val="00D86414"/>
    <w:rsid w:val="00D975E3"/>
    <w:rsid w:val="00DA3DA0"/>
    <w:rsid w:val="00DA4A31"/>
    <w:rsid w:val="00DD159C"/>
    <w:rsid w:val="00DD221E"/>
    <w:rsid w:val="00DE2262"/>
    <w:rsid w:val="00DE347C"/>
    <w:rsid w:val="00DF4689"/>
    <w:rsid w:val="00E03F25"/>
    <w:rsid w:val="00E04D13"/>
    <w:rsid w:val="00E26D19"/>
    <w:rsid w:val="00E5572B"/>
    <w:rsid w:val="00E55BCF"/>
    <w:rsid w:val="00E847F0"/>
    <w:rsid w:val="00EC38BB"/>
    <w:rsid w:val="00EC7EC2"/>
    <w:rsid w:val="00ED3AE1"/>
    <w:rsid w:val="00ED40B6"/>
    <w:rsid w:val="00EE2A73"/>
    <w:rsid w:val="00EE677E"/>
    <w:rsid w:val="00EE7052"/>
    <w:rsid w:val="00EE7385"/>
    <w:rsid w:val="00EE78B0"/>
    <w:rsid w:val="00F21296"/>
    <w:rsid w:val="00F341FC"/>
    <w:rsid w:val="00F55141"/>
    <w:rsid w:val="00F61615"/>
    <w:rsid w:val="00F67487"/>
    <w:rsid w:val="00F7727E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  <w:style w:type="character" w:styleId="a9">
    <w:name w:val="FollowedHyperlink"/>
    <w:basedOn w:val="a0"/>
    <w:rsid w:val="00472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610D-141C-470B-9617-972C19BD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613</Words>
  <Characters>3499</Characters>
  <Application>Microsoft Office Word</Application>
  <DocSecurity>0</DocSecurity>
  <Lines>29</Lines>
  <Paragraphs>8</Paragraphs>
  <ScaleCrop>false</ScaleCrop>
  <Company>CMT</Company>
  <LinksUpToDate>false</LinksUpToDate>
  <CharactersWithSpaces>4104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52</cp:revision>
  <cp:lastPrinted>2016-04-11T01:36:00Z</cp:lastPrinted>
  <dcterms:created xsi:type="dcterms:W3CDTF">2020-06-07T02:13:00Z</dcterms:created>
  <dcterms:modified xsi:type="dcterms:W3CDTF">2020-07-07T03:09:00Z</dcterms:modified>
</cp:coreProperties>
</file>