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DDF7B" w14:textId="77777777" w:rsidR="00EF3148" w:rsidRPr="00125EBF" w:rsidRDefault="000B4B86" w:rsidP="00125EBF">
      <w:pPr>
        <w:ind w:leftChars="-354" w:left="-850" w:rightChars="-319" w:right="-766"/>
        <w:jc w:val="center"/>
        <w:rPr>
          <w:rFonts w:ascii="標楷體" w:eastAsia="標楷體" w:hAnsi="標楷體" w:cs="BiauKai"/>
          <w:b/>
          <w:sz w:val="36"/>
          <w:szCs w:val="36"/>
        </w:rPr>
      </w:pPr>
      <w:r w:rsidRPr="00125EBF">
        <w:rPr>
          <w:rFonts w:ascii="標楷體" w:eastAsia="標楷體" w:hAnsi="標楷體" w:cs="BiauKai"/>
          <w:b/>
          <w:sz w:val="36"/>
          <w:szCs w:val="36"/>
        </w:rPr>
        <w:t>中華民國網球協會國家代表隊教練與選手遴選辦法細則第二條</w:t>
      </w:r>
    </w:p>
    <w:p w14:paraId="70F33EA2" w14:textId="77777777" w:rsidR="00EF3148" w:rsidRPr="00125EBF" w:rsidRDefault="000B4B86">
      <w:pPr>
        <w:jc w:val="center"/>
        <w:rPr>
          <w:rFonts w:ascii="標楷體" w:eastAsia="標楷體" w:hAnsi="標楷體" w:cs="BiauKai"/>
        </w:rPr>
      </w:pPr>
      <w:r w:rsidRPr="00125EBF">
        <w:rPr>
          <w:rFonts w:ascii="標楷體" w:eastAsia="標楷體" w:hAnsi="標楷體" w:cs="BiauKai"/>
        </w:rPr>
        <w:t>修正對照表</w:t>
      </w:r>
    </w:p>
    <w:tbl>
      <w:tblPr>
        <w:tblStyle w:val="a5"/>
        <w:tblW w:w="11057" w:type="dxa"/>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8"/>
        <w:gridCol w:w="3712"/>
        <w:gridCol w:w="3260"/>
        <w:gridCol w:w="2977"/>
      </w:tblGrid>
      <w:tr w:rsidR="00EF3148" w:rsidRPr="008E3271" w14:paraId="57070B8F" w14:textId="77777777" w:rsidTr="00C60A5D">
        <w:tc>
          <w:tcPr>
            <w:tcW w:w="1108" w:type="dxa"/>
          </w:tcPr>
          <w:p w14:paraId="3EB6BB99" w14:textId="77777777" w:rsidR="00EF3148" w:rsidRPr="008E3271" w:rsidRDefault="00EF3148">
            <w:pPr>
              <w:rPr>
                <w:rFonts w:ascii="標楷體" w:eastAsia="標楷體" w:hAnsi="標楷體" w:cs="BiauKai"/>
              </w:rPr>
            </w:pPr>
          </w:p>
        </w:tc>
        <w:tc>
          <w:tcPr>
            <w:tcW w:w="3712" w:type="dxa"/>
          </w:tcPr>
          <w:p w14:paraId="0347A20B" w14:textId="77777777" w:rsidR="00EF3148" w:rsidRPr="008E3271" w:rsidRDefault="000B4B86">
            <w:pPr>
              <w:rPr>
                <w:rFonts w:ascii="標楷體" w:eastAsia="標楷體" w:hAnsi="標楷體" w:cs="BiauKai"/>
              </w:rPr>
            </w:pPr>
            <w:r w:rsidRPr="008E3271">
              <w:rPr>
                <w:rFonts w:ascii="標楷體" w:eastAsia="標楷體" w:hAnsi="標楷體" w:cs="BiauKai"/>
              </w:rPr>
              <w:t>修訂版</w:t>
            </w:r>
          </w:p>
        </w:tc>
        <w:tc>
          <w:tcPr>
            <w:tcW w:w="3260" w:type="dxa"/>
          </w:tcPr>
          <w:p w14:paraId="6E204215" w14:textId="77777777" w:rsidR="00EF3148" w:rsidRPr="008E3271" w:rsidRDefault="000B4B86">
            <w:pPr>
              <w:rPr>
                <w:rFonts w:ascii="標楷體" w:eastAsia="標楷體" w:hAnsi="標楷體" w:cs="BiauKai"/>
              </w:rPr>
            </w:pPr>
            <w:r w:rsidRPr="008E3271">
              <w:rPr>
                <w:rFonts w:ascii="標楷體" w:eastAsia="標楷體" w:hAnsi="標楷體" w:cs="BiauKai"/>
              </w:rPr>
              <w:t>舊版</w:t>
            </w:r>
          </w:p>
        </w:tc>
        <w:tc>
          <w:tcPr>
            <w:tcW w:w="2977" w:type="dxa"/>
          </w:tcPr>
          <w:p w14:paraId="66940169" w14:textId="77777777" w:rsidR="00EF3148" w:rsidRPr="008E3271" w:rsidRDefault="000B4B86">
            <w:pPr>
              <w:rPr>
                <w:rFonts w:ascii="標楷體" w:eastAsia="標楷體" w:hAnsi="標楷體" w:cs="BiauKai"/>
              </w:rPr>
            </w:pPr>
            <w:r w:rsidRPr="008E3271">
              <w:rPr>
                <w:rFonts w:ascii="標楷體" w:eastAsia="標楷體" w:hAnsi="標楷體" w:cs="BiauKai"/>
              </w:rPr>
              <w:t>說明</w:t>
            </w:r>
          </w:p>
        </w:tc>
      </w:tr>
      <w:tr w:rsidR="00EF3148" w:rsidRPr="008E3271" w14:paraId="17A05640" w14:textId="77777777" w:rsidTr="00C60A5D">
        <w:tc>
          <w:tcPr>
            <w:tcW w:w="1108" w:type="dxa"/>
          </w:tcPr>
          <w:p w14:paraId="445354CD" w14:textId="2541A2DC" w:rsidR="00EF3148" w:rsidRPr="008E3271" w:rsidRDefault="000224FD">
            <w:pPr>
              <w:rPr>
                <w:rFonts w:ascii="標楷體" w:eastAsia="標楷體" w:hAnsi="標楷體" w:cs="BiauKai"/>
              </w:rPr>
            </w:pPr>
            <w:r w:rsidRPr="008E3271">
              <w:rPr>
                <w:rFonts w:ascii="標楷體" w:eastAsia="標楷體" w:hAnsi="標楷體" w:cs="BiauKai"/>
              </w:rPr>
              <w:t>第4頁細則</w:t>
            </w:r>
            <w:r w:rsidRPr="008E3271">
              <w:rPr>
                <w:rFonts w:ascii="標楷體" w:eastAsia="標楷體" w:hAnsi="標楷體" w:cs="BiauKai"/>
              </w:rPr>
              <w:br/>
              <w:t>第二條各級國家代表隊︰</w:t>
            </w:r>
            <w:r w:rsidRPr="008E3271">
              <w:rPr>
                <w:rFonts w:ascii="標楷體" w:eastAsia="標楷體" w:hAnsi="標楷體" w:hint="eastAsia"/>
              </w:rPr>
              <w:t>台維斯盃/聯邦盃</w:t>
            </w:r>
            <w:r w:rsidRPr="008E3271">
              <w:rPr>
                <w:rFonts w:ascii="標楷體" w:eastAsia="標楷體" w:hAnsi="標楷體" w:cs="BiauKai"/>
              </w:rPr>
              <w:t>教練</w:t>
            </w:r>
          </w:p>
        </w:tc>
        <w:tc>
          <w:tcPr>
            <w:tcW w:w="3712" w:type="dxa"/>
          </w:tcPr>
          <w:p w14:paraId="4BE90CDF" w14:textId="77777777" w:rsidR="00EF3148" w:rsidRPr="008E3271" w:rsidRDefault="000B4B86">
            <w:pPr>
              <w:rPr>
                <w:rFonts w:ascii="標楷體" w:eastAsia="標楷體" w:hAnsi="標楷體" w:cs="BiauKai"/>
              </w:rPr>
            </w:pPr>
            <w:r w:rsidRPr="008E3271">
              <w:rPr>
                <w:rFonts w:ascii="標楷體" w:eastAsia="標楷體" w:hAnsi="標楷體" w:cs="BiauKai"/>
              </w:rPr>
              <w:t>(一)台維斯盃/聯邦盃：</w:t>
            </w:r>
          </w:p>
          <w:p w14:paraId="469F9D08" w14:textId="2D8491BA" w:rsidR="00EF3148" w:rsidRPr="008E3271" w:rsidRDefault="000B4B86">
            <w:pPr>
              <w:rPr>
                <w:rFonts w:ascii="標楷體" w:eastAsia="標楷體" w:hAnsi="標楷體" w:cs="BiauKai"/>
              </w:rPr>
            </w:pPr>
            <w:r w:rsidRPr="008E3271">
              <w:rPr>
                <w:rFonts w:ascii="標楷體" w:eastAsia="標楷體" w:hAnsi="標楷體" w:cs="BiauKai"/>
              </w:rPr>
              <w:t>年度代表隊教練於該年度第一次選訓會議中產出，</w:t>
            </w:r>
            <w:r w:rsidRPr="008E3271">
              <w:rPr>
                <w:rFonts w:ascii="標楷體" w:eastAsia="標楷體" w:hAnsi="標楷體" w:cs="BiauKai"/>
                <w:color w:val="FF0000"/>
              </w:rPr>
              <w:t>甄選</w:t>
            </w:r>
            <w:r w:rsidR="00211FDC">
              <w:rPr>
                <w:rFonts w:ascii="標楷體" w:eastAsia="標楷體" w:hAnsi="標楷體" w:cs="BiauKai" w:hint="eastAsia"/>
                <w:color w:val="FF0000"/>
              </w:rPr>
              <w:t>資格</w:t>
            </w:r>
            <w:bookmarkStart w:id="0" w:name="_GoBack"/>
            <w:bookmarkEnd w:id="0"/>
            <w:r w:rsidRPr="008E3271">
              <w:rPr>
                <w:rFonts w:ascii="標楷體" w:eastAsia="標楷體" w:hAnsi="標楷體" w:cs="BiauKai"/>
                <w:color w:val="FF0000"/>
              </w:rPr>
              <w:t>至少為</w:t>
            </w:r>
            <w:r w:rsidR="005A5775" w:rsidRPr="008E3271">
              <w:rPr>
                <w:rFonts w:ascii="標楷體" w:eastAsia="標楷體" w:hAnsi="標楷體" w:cs="BiauKai" w:hint="eastAsia"/>
                <w:color w:val="FF0000"/>
              </w:rPr>
              <w:t>A</w:t>
            </w:r>
            <w:r w:rsidRPr="008E3271">
              <w:rPr>
                <w:rFonts w:ascii="標楷體" w:eastAsia="標楷體" w:hAnsi="標楷體" w:cs="BiauKai"/>
                <w:color w:val="FF0000"/>
              </w:rPr>
              <w:t>級教練以上</w:t>
            </w:r>
            <w:r w:rsidRPr="008E3271">
              <w:rPr>
                <w:rFonts w:ascii="標楷體" w:eastAsia="標楷體" w:hAnsi="標楷體" w:cs="BiauKai"/>
              </w:rPr>
              <w:t>，本會將意願書回覆情況提報選訓委員會，並依選訓委員會審議後選派之。</w:t>
            </w:r>
          </w:p>
        </w:tc>
        <w:tc>
          <w:tcPr>
            <w:tcW w:w="3260" w:type="dxa"/>
          </w:tcPr>
          <w:p w14:paraId="74580376" w14:textId="77777777" w:rsidR="00EF3148" w:rsidRPr="008E3271" w:rsidRDefault="000B4B86" w:rsidP="00125EBF">
            <w:pPr>
              <w:rPr>
                <w:rFonts w:ascii="標楷體" w:eastAsia="標楷體" w:hAnsi="標楷體" w:cs="BiauKai"/>
              </w:rPr>
            </w:pPr>
            <w:r w:rsidRPr="008E3271">
              <w:rPr>
                <w:rFonts w:ascii="標楷體" w:eastAsia="標楷體" w:hAnsi="標楷體" w:cs="BiauKai"/>
              </w:rPr>
              <w:t>(一)台維斯盃/聯邦盃：</w:t>
            </w:r>
          </w:p>
          <w:p w14:paraId="6F89B19D" w14:textId="77777777" w:rsidR="00EF3148" w:rsidRPr="008E3271" w:rsidRDefault="000B4B86" w:rsidP="00125EBF">
            <w:pPr>
              <w:rPr>
                <w:rFonts w:ascii="標楷體" w:eastAsia="標楷體" w:hAnsi="標楷體" w:cs="BiauKai"/>
              </w:rPr>
            </w:pPr>
            <w:r w:rsidRPr="008E3271">
              <w:rPr>
                <w:rFonts w:ascii="標楷體" w:eastAsia="標楷體" w:hAnsi="標楷體" w:cs="BiauKai"/>
              </w:rPr>
              <w:t>年度代表隊教練於該年度第一次選訓會議中產出。本會將意願書回覆情況提報選訓委員會，並依選訓委員會審議後選派之。</w:t>
            </w:r>
          </w:p>
          <w:p w14:paraId="106FB5AC" w14:textId="77777777" w:rsidR="00EF3148" w:rsidRPr="008E3271" w:rsidRDefault="00EF3148" w:rsidP="00125EBF">
            <w:pPr>
              <w:rPr>
                <w:rFonts w:ascii="標楷體" w:eastAsia="標楷體" w:hAnsi="標楷體" w:cs="BiauKai"/>
              </w:rPr>
            </w:pPr>
          </w:p>
        </w:tc>
        <w:tc>
          <w:tcPr>
            <w:tcW w:w="2977" w:type="dxa"/>
          </w:tcPr>
          <w:p w14:paraId="28992EAC" w14:textId="77777777" w:rsidR="00EF3148" w:rsidRPr="008E3271" w:rsidRDefault="000B4B86">
            <w:pPr>
              <w:rPr>
                <w:rFonts w:ascii="標楷體" w:eastAsia="標楷體" w:hAnsi="標楷體" w:cs="BiauKai"/>
              </w:rPr>
            </w:pPr>
            <w:r w:rsidRPr="008E3271">
              <w:rPr>
                <w:rFonts w:ascii="標楷體" w:eastAsia="標楷體" w:hAnsi="標楷體" w:cs="BiauKai"/>
              </w:rPr>
              <w:t>依據</w:t>
            </w:r>
            <w:r w:rsidRPr="008E3271">
              <w:rPr>
                <w:rFonts w:eastAsia="標楷體"/>
              </w:rPr>
              <w:t>⸢</w:t>
            </w:r>
            <w:r w:rsidRPr="008E3271">
              <w:rPr>
                <w:rFonts w:ascii="標楷體" w:eastAsia="標楷體" w:hAnsi="標楷體" w:cs="BiauKai"/>
              </w:rPr>
              <w:t>國家代表隊教練與選手選拔培訓及參賽處理辦法</w:t>
            </w:r>
            <w:r w:rsidRPr="008E3271">
              <w:rPr>
                <w:rFonts w:eastAsia="標楷體"/>
              </w:rPr>
              <w:t>⸥</w:t>
            </w:r>
            <w:r w:rsidRPr="008E3271">
              <w:rPr>
                <w:rFonts w:ascii="標楷體" w:eastAsia="標楷體" w:hAnsi="標楷體" w:cs="BiauKai"/>
              </w:rPr>
              <w:t>第5條規定修正代表隊教練資格。</w:t>
            </w:r>
          </w:p>
        </w:tc>
      </w:tr>
      <w:tr w:rsidR="00EF3148" w:rsidRPr="008E3271" w14:paraId="06443A5C" w14:textId="77777777" w:rsidTr="00C60A5D">
        <w:tc>
          <w:tcPr>
            <w:tcW w:w="1108" w:type="dxa"/>
          </w:tcPr>
          <w:p w14:paraId="7D199FF3" w14:textId="7399DBA9" w:rsidR="00EF3148" w:rsidRPr="008E3271" w:rsidRDefault="000224FD">
            <w:pPr>
              <w:rPr>
                <w:rFonts w:ascii="標楷體" w:eastAsia="標楷體" w:hAnsi="標楷體" w:cs="BiauKai"/>
              </w:rPr>
            </w:pPr>
            <w:r w:rsidRPr="008E3271">
              <w:rPr>
                <w:rFonts w:ascii="標楷體" w:eastAsia="標楷體" w:hAnsi="標楷體" w:cs="BiauKai"/>
              </w:rPr>
              <w:t>第4頁細則</w:t>
            </w:r>
            <w:r w:rsidRPr="008E3271">
              <w:rPr>
                <w:rFonts w:ascii="標楷體" w:eastAsia="標楷體" w:hAnsi="標楷體" w:cs="BiauKai"/>
              </w:rPr>
              <w:br/>
              <w:t>第二條各級國家代表隊︰</w:t>
            </w:r>
            <w:r w:rsidRPr="008E3271">
              <w:rPr>
                <w:rFonts w:ascii="標楷體" w:eastAsia="標楷體" w:hAnsi="標楷體" w:hint="eastAsia"/>
              </w:rPr>
              <w:t>台維斯盃/聯邦盃</w:t>
            </w:r>
            <w:r w:rsidRPr="008E3271">
              <w:rPr>
                <w:rFonts w:ascii="標楷體" w:eastAsia="標楷體" w:hAnsi="標楷體" w:cs="BiauKai" w:hint="eastAsia"/>
              </w:rPr>
              <w:t>選手</w:t>
            </w:r>
          </w:p>
        </w:tc>
        <w:tc>
          <w:tcPr>
            <w:tcW w:w="3712" w:type="dxa"/>
          </w:tcPr>
          <w:p w14:paraId="5B1A3126" w14:textId="78B429B7" w:rsidR="00EF3148" w:rsidRPr="008E3271" w:rsidRDefault="000B4B86" w:rsidP="00C60A5D">
            <w:pPr>
              <w:rPr>
                <w:rFonts w:ascii="標楷體" w:eastAsia="標楷體" w:hAnsi="標楷體" w:cs="BiauKai"/>
              </w:rPr>
            </w:pPr>
            <w:r w:rsidRPr="008E3271">
              <w:rPr>
                <w:rFonts w:ascii="標楷體" w:eastAsia="標楷體" w:hAnsi="標楷體" w:cs="BiauKai"/>
              </w:rPr>
              <w:t>代表隊選手遴選名單，以報名截止日前一個月全國單打排名為依據，依序徵詢前八名選手，以及報名截止日</w:t>
            </w:r>
            <w:r w:rsidR="00021DA0" w:rsidRPr="008E3271">
              <w:rPr>
                <w:rFonts w:ascii="標楷體" w:eastAsia="標楷體" w:hAnsi="標楷體" w:cs="BiauKai"/>
              </w:rPr>
              <w:t>前一個月</w:t>
            </w:r>
            <w:r w:rsidRPr="008E3271">
              <w:rPr>
                <w:rFonts w:ascii="標楷體" w:eastAsia="標楷體" w:hAnsi="標楷體" w:cs="BiauKai"/>
              </w:rPr>
              <w:t>第一週ITF Junior排名</w:t>
            </w:r>
            <w:r w:rsidRPr="008E3271">
              <w:rPr>
                <w:rFonts w:ascii="標楷體" w:eastAsia="標楷體" w:hAnsi="標楷體" w:cs="BiauKai"/>
                <w:color w:val="FF0000"/>
                <w:u w:val="single"/>
              </w:rPr>
              <w:t>100</w:t>
            </w:r>
            <w:r w:rsidRPr="008E3271">
              <w:rPr>
                <w:rFonts w:ascii="標楷體" w:eastAsia="標楷體" w:hAnsi="標楷體" w:cs="BiauKai"/>
              </w:rPr>
              <w:t>名內之前五名選手，依其參賽意願，提報選訓委員會依下列</w:t>
            </w:r>
            <w:r w:rsidRPr="008E3271">
              <w:rPr>
                <w:rFonts w:ascii="標楷體" w:eastAsia="標楷體" w:hAnsi="標楷體" w:cs="BiauKai"/>
                <w:color w:val="FF0000"/>
                <w:u w:val="single"/>
              </w:rPr>
              <w:t>順序</w:t>
            </w:r>
            <w:r w:rsidRPr="008E3271">
              <w:rPr>
                <w:rFonts w:ascii="標楷體" w:eastAsia="標楷體" w:hAnsi="標楷體" w:cs="BiauKai"/>
              </w:rPr>
              <w:t>遴選:</w:t>
            </w:r>
          </w:p>
          <w:p w14:paraId="17EE786E" w14:textId="65736100" w:rsidR="00125EBF" w:rsidRPr="008E3271" w:rsidRDefault="00125EBF" w:rsidP="00C60A5D">
            <w:pPr>
              <w:pStyle w:val="a6"/>
              <w:numPr>
                <w:ilvl w:val="3"/>
                <w:numId w:val="4"/>
              </w:numPr>
              <w:ind w:leftChars="0" w:left="345" w:hanging="425"/>
              <w:rPr>
                <w:rFonts w:ascii="標楷體" w:eastAsia="標楷體" w:hAnsi="標楷體" w:cs="Arial"/>
                <w:color w:val="FF0000"/>
                <w:kern w:val="0"/>
                <w:lang w:eastAsia="zh-HK"/>
              </w:rPr>
            </w:pPr>
            <w:r w:rsidRPr="008E3271">
              <w:rPr>
                <w:rFonts w:ascii="標楷體" w:eastAsia="標楷體" w:hAnsi="標楷體" w:cs="Arial" w:hint="eastAsia"/>
                <w:color w:val="FF0000"/>
                <w:kern w:val="0"/>
                <w:lang w:eastAsia="zh-HK"/>
              </w:rPr>
              <w:t>二名代表隊選手由報名截止日前一個月全國單打排名前二者為代表隊優先名單。</w:t>
            </w:r>
            <w:r w:rsidRPr="008E3271">
              <w:rPr>
                <w:rFonts w:ascii="標楷體" w:eastAsia="標楷體" w:hAnsi="標楷體" w:cs="Arial" w:hint="eastAsia"/>
                <w:color w:val="FF0000"/>
                <w:kern w:val="0"/>
              </w:rPr>
              <w:t>全國單打排名相同時，以年紀輕者為優先。</w:t>
            </w:r>
          </w:p>
          <w:p w14:paraId="38D62774" w14:textId="15D40B8C" w:rsidR="00EF3148" w:rsidRPr="008E3271" w:rsidRDefault="00B42DBD" w:rsidP="00B42DBD">
            <w:pPr>
              <w:pStyle w:val="a6"/>
              <w:numPr>
                <w:ilvl w:val="3"/>
                <w:numId w:val="4"/>
              </w:numPr>
              <w:ind w:leftChars="0" w:left="345" w:hanging="425"/>
              <w:rPr>
                <w:rFonts w:ascii="標楷體" w:eastAsia="標楷體" w:hAnsi="標楷體"/>
                <w:color w:val="FF0000"/>
              </w:rPr>
            </w:pPr>
            <w:bookmarkStart w:id="1" w:name="_Hlk35418468"/>
            <w:r w:rsidRPr="008E3271">
              <w:rPr>
                <w:rFonts w:ascii="標楷體" w:eastAsia="標楷體" w:hAnsi="標楷體" w:hint="eastAsia"/>
                <w:color w:val="FF0000"/>
              </w:rPr>
              <w:t>一名代表隊選手由報名截止</w:t>
            </w:r>
            <w:r w:rsidR="00021DA0">
              <w:rPr>
                <w:rFonts w:ascii="標楷體" w:eastAsia="標楷體" w:hAnsi="標楷體" w:hint="eastAsia"/>
                <w:color w:val="FF0000"/>
              </w:rPr>
              <w:t>日</w:t>
            </w:r>
            <w:r w:rsidR="00021DA0" w:rsidRPr="00021DA0">
              <w:rPr>
                <w:rFonts w:ascii="標楷體" w:eastAsia="標楷體" w:hAnsi="標楷體" w:cs="BiauKai"/>
                <w:color w:val="FF0000"/>
              </w:rPr>
              <w:t>前一個月</w:t>
            </w:r>
            <w:r w:rsidRPr="008E3271">
              <w:rPr>
                <w:rFonts w:ascii="標楷體" w:eastAsia="標楷體" w:hAnsi="標楷體" w:hint="eastAsia"/>
                <w:color w:val="FF0000"/>
              </w:rPr>
              <w:t>第一週ITF Junior 100名內排名最高之選手產出。</w:t>
            </w:r>
            <w:r w:rsidR="00125EBF" w:rsidRPr="008E3271">
              <w:rPr>
                <w:rFonts w:ascii="標楷體" w:eastAsia="標楷體" w:hAnsi="標楷體" w:hint="eastAsia"/>
                <w:color w:val="FF0000"/>
              </w:rPr>
              <w:t>若</w:t>
            </w:r>
            <w:r w:rsidRPr="008E3271">
              <w:rPr>
                <w:rFonts w:ascii="標楷體" w:eastAsia="標楷體" w:hAnsi="標楷體" w:hint="eastAsia"/>
                <w:color w:val="FF0000"/>
              </w:rPr>
              <w:t>該</w:t>
            </w:r>
            <w:r w:rsidR="00125EBF" w:rsidRPr="008E3271">
              <w:rPr>
                <w:rFonts w:ascii="標楷體" w:eastAsia="標楷體" w:hAnsi="標楷體" w:hint="eastAsia"/>
                <w:color w:val="FF0000"/>
              </w:rPr>
              <w:t>排名</w:t>
            </w:r>
            <w:r w:rsidRPr="008E3271">
              <w:rPr>
                <w:rFonts w:ascii="標楷體" w:eastAsia="標楷體" w:hAnsi="標楷體" w:hint="eastAsia"/>
                <w:color w:val="FF0000"/>
              </w:rPr>
              <w:t>內</w:t>
            </w:r>
            <w:r w:rsidR="00125EBF" w:rsidRPr="008E3271">
              <w:rPr>
                <w:rFonts w:ascii="標楷體" w:eastAsia="標楷體" w:hAnsi="標楷體" w:hint="eastAsia"/>
                <w:color w:val="FF0000"/>
              </w:rPr>
              <w:t>之選手從缺，則依照全國單打排名依序遞補產出。</w:t>
            </w:r>
            <w:r w:rsidR="00125EBF" w:rsidRPr="008E3271">
              <w:rPr>
                <w:rFonts w:ascii="標楷體" w:eastAsia="標楷體" w:hAnsi="標楷體" w:cs="Arial" w:hint="eastAsia"/>
                <w:color w:val="FF0000"/>
                <w:kern w:val="0"/>
              </w:rPr>
              <w:t>全國單打排名相同時，以年紀輕者為優先。</w:t>
            </w:r>
          </w:p>
          <w:bookmarkEnd w:id="1"/>
          <w:p w14:paraId="0A3530D4" w14:textId="1FF35CCD" w:rsidR="00B42DBD" w:rsidRPr="008E3271" w:rsidRDefault="00B42DBD" w:rsidP="00B42DBD">
            <w:pPr>
              <w:pStyle w:val="a6"/>
              <w:numPr>
                <w:ilvl w:val="3"/>
                <w:numId w:val="4"/>
              </w:numPr>
              <w:ind w:leftChars="0" w:left="345" w:hanging="425"/>
              <w:rPr>
                <w:rFonts w:ascii="標楷體" w:eastAsia="標楷體" w:hAnsi="標楷體" w:cs="Arial"/>
                <w:color w:val="FF0000"/>
                <w:kern w:val="0"/>
              </w:rPr>
            </w:pPr>
            <w:r w:rsidRPr="008E3271">
              <w:rPr>
                <w:rFonts w:ascii="標楷體" w:eastAsia="標楷體" w:hAnsi="標楷體" w:hint="eastAsia"/>
                <w:color w:val="FF0000"/>
              </w:rPr>
              <w:t>二名代表隊選手由該年度代表隊教練提名徵召，並經本會選訓會議通過。</w:t>
            </w:r>
          </w:p>
        </w:tc>
        <w:tc>
          <w:tcPr>
            <w:tcW w:w="3260" w:type="dxa"/>
          </w:tcPr>
          <w:p w14:paraId="359EF6E1" w14:textId="77777777" w:rsidR="00EF3148" w:rsidRPr="008E3271" w:rsidRDefault="000B4B86">
            <w:pPr>
              <w:rPr>
                <w:rFonts w:ascii="標楷體" w:eastAsia="標楷體" w:hAnsi="標楷體" w:cs="BiauKai"/>
              </w:rPr>
            </w:pPr>
            <w:r w:rsidRPr="008E3271">
              <w:rPr>
                <w:rFonts w:ascii="標楷體" w:eastAsia="標楷體" w:hAnsi="標楷體" w:cs="BiauKai"/>
              </w:rPr>
              <w:t>代表隊選手遴選名單，以報名截止日前一個月全國單打排名為依據，依序徵詢前八名選手，以及報名截止日前一個月第一週ITF Junior排名300名內之前五名選手參賽意願，提報選訓委員會依以下方式選拔之。</w:t>
            </w:r>
          </w:p>
          <w:p w14:paraId="2E71E29E" w14:textId="77777777" w:rsidR="00EF3148" w:rsidRPr="008E3271" w:rsidRDefault="000B4B86">
            <w:pPr>
              <w:numPr>
                <w:ilvl w:val="0"/>
                <w:numId w:val="1"/>
              </w:numPr>
              <w:pBdr>
                <w:top w:val="nil"/>
                <w:left w:val="nil"/>
                <w:bottom w:val="nil"/>
                <w:right w:val="nil"/>
                <w:between w:val="nil"/>
              </w:pBdr>
              <w:ind w:left="454" w:hanging="426"/>
              <w:rPr>
                <w:rFonts w:ascii="標楷體" w:eastAsia="標楷體" w:hAnsi="標楷體" w:cs="BiauKai"/>
                <w:color w:val="000000"/>
              </w:rPr>
            </w:pPr>
            <w:r w:rsidRPr="008E3271">
              <w:rPr>
                <w:rFonts w:ascii="標楷體" w:eastAsia="標楷體" w:hAnsi="標楷體" w:cs="BiauKai"/>
                <w:color w:val="000000"/>
              </w:rPr>
              <w:t>一名代表隊選手由報名截止日前一個月全國單打排名最高者為當然代表隊名單。</w:t>
            </w:r>
          </w:p>
          <w:p w14:paraId="620F88CF" w14:textId="77777777" w:rsidR="00EF3148" w:rsidRPr="008E3271" w:rsidRDefault="000B4B86">
            <w:pPr>
              <w:numPr>
                <w:ilvl w:val="0"/>
                <w:numId w:val="1"/>
              </w:numPr>
              <w:pBdr>
                <w:top w:val="nil"/>
                <w:left w:val="nil"/>
                <w:bottom w:val="nil"/>
                <w:right w:val="nil"/>
                <w:between w:val="nil"/>
              </w:pBdr>
              <w:ind w:left="454" w:hanging="426"/>
              <w:rPr>
                <w:rFonts w:ascii="標楷體" w:eastAsia="標楷體" w:hAnsi="標楷體" w:cs="BiauKai"/>
                <w:color w:val="000000"/>
              </w:rPr>
            </w:pPr>
            <w:r w:rsidRPr="008E3271">
              <w:rPr>
                <w:rFonts w:ascii="標楷體" w:eastAsia="標楷體" w:hAnsi="標楷體" w:cs="BiauKai"/>
                <w:color w:val="000000"/>
              </w:rPr>
              <w:t>二名代表隊選手由年度代表隊領隊及教練徵召產出。</w:t>
            </w:r>
          </w:p>
          <w:p w14:paraId="09005CFF" w14:textId="77777777" w:rsidR="00EF3148" w:rsidRPr="008E3271" w:rsidRDefault="000B4B86">
            <w:pPr>
              <w:numPr>
                <w:ilvl w:val="0"/>
                <w:numId w:val="1"/>
              </w:numPr>
              <w:pBdr>
                <w:top w:val="nil"/>
                <w:left w:val="nil"/>
                <w:bottom w:val="nil"/>
                <w:right w:val="nil"/>
                <w:between w:val="nil"/>
              </w:pBdr>
              <w:ind w:left="454" w:hanging="426"/>
              <w:rPr>
                <w:rFonts w:ascii="標楷體" w:eastAsia="標楷體" w:hAnsi="標楷體" w:cs="BiauKai"/>
                <w:color w:val="000000"/>
              </w:rPr>
            </w:pPr>
            <w:r w:rsidRPr="008E3271">
              <w:rPr>
                <w:rFonts w:ascii="標楷體" w:eastAsia="標楷體" w:hAnsi="標楷體" w:cs="BiauKai"/>
                <w:color w:val="000000"/>
              </w:rPr>
              <w:t>二名代表隊選手由報名截止當月第一週ITF Junior 300名內之18歲及16歲青少年排名最高之選手各取一名產出。</w:t>
            </w:r>
          </w:p>
        </w:tc>
        <w:tc>
          <w:tcPr>
            <w:tcW w:w="2977" w:type="dxa"/>
          </w:tcPr>
          <w:p w14:paraId="6DFC5669" w14:textId="77777777" w:rsidR="00EF3148" w:rsidRPr="008E3271" w:rsidRDefault="000B4B86">
            <w:pPr>
              <w:numPr>
                <w:ilvl w:val="0"/>
                <w:numId w:val="2"/>
              </w:numPr>
              <w:rPr>
                <w:rFonts w:ascii="標楷體" w:eastAsia="標楷體" w:hAnsi="標楷體" w:cs="BiauKai"/>
                <w:color w:val="FF0000"/>
              </w:rPr>
            </w:pPr>
            <w:r w:rsidRPr="008E3271">
              <w:rPr>
                <w:rFonts w:ascii="標楷體" w:eastAsia="標楷體" w:hAnsi="標楷體" w:cs="BiauKai"/>
                <w:color w:val="FF0000"/>
              </w:rPr>
              <w:t>代表隊選手遴選順序修正，依全國排名及青少年排名優先，次為代表隊教練提名徵召。</w:t>
            </w:r>
          </w:p>
          <w:p w14:paraId="048BE7B2" w14:textId="77777777" w:rsidR="00EF3148" w:rsidRPr="008E3271" w:rsidRDefault="000B4B86">
            <w:pPr>
              <w:numPr>
                <w:ilvl w:val="0"/>
                <w:numId w:val="2"/>
              </w:numPr>
              <w:rPr>
                <w:rFonts w:ascii="標楷體" w:eastAsia="標楷體" w:hAnsi="標楷體" w:cs="BiauKai"/>
                <w:color w:val="FF0000"/>
              </w:rPr>
            </w:pPr>
            <w:bookmarkStart w:id="2" w:name="_ac7huv4rn54x" w:colFirst="0" w:colLast="0"/>
            <w:bookmarkEnd w:id="2"/>
            <w:r w:rsidRPr="008E3271">
              <w:rPr>
                <w:rFonts w:ascii="標楷體" w:eastAsia="標楷體" w:hAnsi="標楷體" w:cs="BiauKai"/>
                <w:color w:val="FF0000"/>
              </w:rPr>
              <w:t>台維斯盃與聯邦盃為成人國家代表隊賽事，本會為培植並傳承青少年菁英選手，原遴選辦法提出ITF青少年300名內選手二名為當然代表，但所有委員一致通過修正青少年選手在實力上必須是100名內為妥，名額更改為一名，避免排擠成人菁英選手入選額度與教練實際調度。</w:t>
            </w:r>
          </w:p>
        </w:tc>
      </w:tr>
      <w:tr w:rsidR="00EF3148" w:rsidRPr="008E3271" w14:paraId="3236C275" w14:textId="77777777" w:rsidTr="00C60A5D">
        <w:tc>
          <w:tcPr>
            <w:tcW w:w="1108" w:type="dxa"/>
          </w:tcPr>
          <w:p w14:paraId="027F92B9" w14:textId="77777777" w:rsidR="00EF3148" w:rsidRPr="008E3271" w:rsidRDefault="000B4B86">
            <w:pPr>
              <w:rPr>
                <w:rFonts w:ascii="標楷體" w:eastAsia="標楷體" w:hAnsi="標楷體" w:cs="BiauKai"/>
              </w:rPr>
            </w:pPr>
            <w:r w:rsidRPr="008E3271">
              <w:rPr>
                <w:rFonts w:ascii="標楷體" w:eastAsia="標楷體" w:hAnsi="標楷體" w:cs="BiauKai"/>
              </w:rPr>
              <w:t>第4頁細則</w:t>
            </w:r>
            <w:r w:rsidRPr="008E3271">
              <w:rPr>
                <w:rFonts w:ascii="標楷體" w:eastAsia="標楷體" w:hAnsi="標楷體" w:cs="BiauKai"/>
              </w:rPr>
              <w:br/>
              <w:t>第二條各級國家代表隊︰世青/世少 教練</w:t>
            </w:r>
          </w:p>
        </w:tc>
        <w:tc>
          <w:tcPr>
            <w:tcW w:w="3712" w:type="dxa"/>
          </w:tcPr>
          <w:p w14:paraId="732C78A1" w14:textId="33090413" w:rsidR="00EF3148" w:rsidRPr="008E3271" w:rsidRDefault="000B4B86">
            <w:pPr>
              <w:rPr>
                <w:rFonts w:ascii="標楷體" w:eastAsia="標楷體" w:hAnsi="標楷體" w:cs="BiauKai"/>
              </w:rPr>
            </w:pPr>
            <w:r w:rsidRPr="008E3271">
              <w:rPr>
                <w:rFonts w:ascii="標楷體" w:eastAsia="標楷體" w:hAnsi="標楷體" w:cs="BiauKai"/>
              </w:rPr>
              <w:t>由協會公告徵詢有意願帶隊教練，</w:t>
            </w:r>
            <w:r w:rsidRPr="008E3271">
              <w:rPr>
                <w:rFonts w:ascii="標楷體" w:eastAsia="標楷體" w:hAnsi="標楷體" w:cs="BiauKai"/>
                <w:color w:val="FF0000"/>
              </w:rPr>
              <w:t>甄選資格至少為</w:t>
            </w:r>
            <w:r w:rsidR="000031BC" w:rsidRPr="008E3271">
              <w:rPr>
                <w:rFonts w:ascii="標楷體" w:eastAsia="標楷體" w:hAnsi="標楷體" w:cs="BiauKai" w:hint="eastAsia"/>
                <w:color w:val="FF0000"/>
              </w:rPr>
              <w:t>A</w:t>
            </w:r>
            <w:r w:rsidRPr="008E3271">
              <w:rPr>
                <w:rFonts w:ascii="標楷體" w:eastAsia="標楷體" w:hAnsi="標楷體" w:cs="BiauKai"/>
                <w:color w:val="FF0000"/>
              </w:rPr>
              <w:t>級教練以上</w:t>
            </w:r>
            <w:r w:rsidRPr="008E3271">
              <w:rPr>
                <w:rFonts w:ascii="標楷體" w:eastAsia="標楷體" w:hAnsi="標楷體" w:cs="BiauKai"/>
              </w:rPr>
              <w:t>，並將意願書回覆情況提報選訓委員會，由選訓委員會審議後選派之。</w:t>
            </w:r>
          </w:p>
        </w:tc>
        <w:tc>
          <w:tcPr>
            <w:tcW w:w="3260" w:type="dxa"/>
          </w:tcPr>
          <w:p w14:paraId="0C1CA5E4" w14:textId="77777777" w:rsidR="00EF3148" w:rsidRPr="008E3271" w:rsidRDefault="000B4B86">
            <w:pPr>
              <w:rPr>
                <w:rFonts w:ascii="標楷體" w:eastAsia="標楷體" w:hAnsi="標楷體" w:cs="BiauKai"/>
              </w:rPr>
            </w:pPr>
            <w:r w:rsidRPr="008E3271">
              <w:rPr>
                <w:rFonts w:ascii="標楷體" w:eastAsia="標楷體" w:hAnsi="標楷體" w:cs="BiauKai"/>
              </w:rPr>
              <w:t>由協會公告徵詢有意願帶隊教練，並將意願書回覆情況提報選訓委員會，由選訓委員會審議後選派之。</w:t>
            </w:r>
          </w:p>
        </w:tc>
        <w:tc>
          <w:tcPr>
            <w:tcW w:w="2977" w:type="dxa"/>
          </w:tcPr>
          <w:p w14:paraId="4214C783" w14:textId="77777777" w:rsidR="00EF3148" w:rsidRPr="008E3271" w:rsidRDefault="000B4B86">
            <w:pPr>
              <w:rPr>
                <w:rFonts w:ascii="標楷體" w:eastAsia="標楷體" w:hAnsi="標楷體" w:cs="BiauKai"/>
              </w:rPr>
            </w:pPr>
            <w:r w:rsidRPr="008E3271">
              <w:rPr>
                <w:rFonts w:ascii="標楷體" w:eastAsia="標楷體" w:hAnsi="標楷體" w:cs="BiauKai"/>
              </w:rPr>
              <w:t>依據</w:t>
            </w:r>
            <w:r w:rsidRPr="008E3271">
              <w:rPr>
                <w:rFonts w:eastAsia="標楷體"/>
              </w:rPr>
              <w:t>⸢</w:t>
            </w:r>
            <w:r w:rsidRPr="008E3271">
              <w:rPr>
                <w:rFonts w:ascii="標楷體" w:eastAsia="標楷體" w:hAnsi="標楷體" w:cs="BiauKai"/>
              </w:rPr>
              <w:t>國家代表隊教練與選手選拔培訓及參賽處理辦法</w:t>
            </w:r>
            <w:r w:rsidRPr="008E3271">
              <w:rPr>
                <w:rFonts w:eastAsia="標楷體"/>
              </w:rPr>
              <w:t>⸥</w:t>
            </w:r>
            <w:r w:rsidRPr="008E3271">
              <w:rPr>
                <w:rFonts w:ascii="標楷體" w:eastAsia="標楷體" w:hAnsi="標楷體" w:cs="BiauKai"/>
              </w:rPr>
              <w:t>第5條規定修正代表隊教練資格。</w:t>
            </w:r>
          </w:p>
        </w:tc>
      </w:tr>
    </w:tbl>
    <w:p w14:paraId="79CEE27C" w14:textId="77777777" w:rsidR="00EF3148" w:rsidRPr="00125EBF" w:rsidRDefault="00EF3148">
      <w:pPr>
        <w:rPr>
          <w:rFonts w:ascii="標楷體" w:eastAsia="標楷體" w:hAnsi="標楷體"/>
        </w:rPr>
      </w:pPr>
      <w:bookmarkStart w:id="3" w:name="_gjdgxs" w:colFirst="0" w:colLast="0"/>
      <w:bookmarkEnd w:id="3"/>
    </w:p>
    <w:sectPr w:rsidR="00EF3148" w:rsidRPr="00125EBF" w:rsidSect="00C60A5D">
      <w:pgSz w:w="11906" w:h="16838"/>
      <w:pgMar w:top="709" w:right="1800" w:bottom="1440" w:left="180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F3B96" w14:textId="77777777" w:rsidR="00F728F9" w:rsidRDefault="00F728F9" w:rsidP="00021DA0">
      <w:r>
        <w:separator/>
      </w:r>
    </w:p>
  </w:endnote>
  <w:endnote w:type="continuationSeparator" w:id="0">
    <w:p w14:paraId="7EBD257A" w14:textId="77777777" w:rsidR="00F728F9" w:rsidRDefault="00F728F9" w:rsidP="00021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BiauKai">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C10A0" w14:textId="77777777" w:rsidR="00F728F9" w:rsidRDefault="00F728F9" w:rsidP="00021DA0">
      <w:r>
        <w:separator/>
      </w:r>
    </w:p>
  </w:footnote>
  <w:footnote w:type="continuationSeparator" w:id="0">
    <w:p w14:paraId="1BE9FCC6" w14:textId="77777777" w:rsidR="00F728F9" w:rsidRDefault="00F728F9" w:rsidP="00021D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C7B4A"/>
    <w:multiLevelType w:val="multilevel"/>
    <w:tmpl w:val="3F5C35CC"/>
    <w:lvl w:ilvl="0">
      <w:start w:val="1"/>
      <w:numFmt w:val="decimal"/>
      <w:lvlText w:val="%1."/>
      <w:lvlJc w:val="left"/>
      <w:pPr>
        <w:ind w:left="1833" w:hanging="360"/>
      </w:pPr>
    </w:lvl>
    <w:lvl w:ilvl="1">
      <w:start w:val="1"/>
      <w:numFmt w:val="decimal"/>
      <w:lvlText w:val="%2、"/>
      <w:lvlJc w:val="left"/>
      <w:pPr>
        <w:ind w:left="2433" w:hanging="480"/>
      </w:pPr>
    </w:lvl>
    <w:lvl w:ilvl="2">
      <w:start w:val="1"/>
      <w:numFmt w:val="lowerRoman"/>
      <w:lvlText w:val="%3."/>
      <w:lvlJc w:val="right"/>
      <w:pPr>
        <w:ind w:left="2913" w:hanging="480"/>
      </w:pPr>
    </w:lvl>
    <w:lvl w:ilvl="3">
      <w:start w:val="1"/>
      <w:numFmt w:val="decimal"/>
      <w:lvlText w:val="%4."/>
      <w:lvlJc w:val="left"/>
      <w:pPr>
        <w:ind w:left="3393" w:hanging="480"/>
      </w:pPr>
    </w:lvl>
    <w:lvl w:ilvl="4">
      <w:start w:val="1"/>
      <w:numFmt w:val="decimal"/>
      <w:lvlText w:val="%5、"/>
      <w:lvlJc w:val="left"/>
      <w:pPr>
        <w:ind w:left="3873" w:hanging="480"/>
      </w:pPr>
    </w:lvl>
    <w:lvl w:ilvl="5">
      <w:start w:val="1"/>
      <w:numFmt w:val="lowerRoman"/>
      <w:lvlText w:val="%6."/>
      <w:lvlJc w:val="right"/>
      <w:pPr>
        <w:ind w:left="4353" w:hanging="480"/>
      </w:pPr>
    </w:lvl>
    <w:lvl w:ilvl="6">
      <w:start w:val="1"/>
      <w:numFmt w:val="decimal"/>
      <w:lvlText w:val="%7."/>
      <w:lvlJc w:val="left"/>
      <w:pPr>
        <w:ind w:left="4833" w:hanging="480"/>
      </w:pPr>
    </w:lvl>
    <w:lvl w:ilvl="7">
      <w:start w:val="1"/>
      <w:numFmt w:val="decimal"/>
      <w:lvlText w:val="%8、"/>
      <w:lvlJc w:val="left"/>
      <w:pPr>
        <w:ind w:left="5313" w:hanging="480"/>
      </w:pPr>
    </w:lvl>
    <w:lvl w:ilvl="8">
      <w:start w:val="1"/>
      <w:numFmt w:val="lowerRoman"/>
      <w:lvlText w:val="%9."/>
      <w:lvlJc w:val="right"/>
      <w:pPr>
        <w:ind w:left="5793" w:hanging="480"/>
      </w:pPr>
    </w:lvl>
  </w:abstractNum>
  <w:abstractNum w:abstractNumId="1" w15:restartNumberingAfterBreak="0">
    <w:nsid w:val="34A56B8C"/>
    <w:multiLevelType w:val="hybridMultilevel"/>
    <w:tmpl w:val="618EF160"/>
    <w:lvl w:ilvl="0" w:tplc="8DE4E0DC">
      <w:start w:val="1"/>
      <w:numFmt w:val="decimal"/>
      <w:lvlText w:val="(%1)"/>
      <w:lvlJc w:val="left"/>
      <w:pPr>
        <w:ind w:left="2199" w:hanging="480"/>
      </w:pPr>
      <w:rPr>
        <w:rFonts w:hint="eastAsia"/>
      </w:rPr>
    </w:lvl>
    <w:lvl w:ilvl="1" w:tplc="04090019" w:tentative="1">
      <w:start w:val="1"/>
      <w:numFmt w:val="ideographTraditional"/>
      <w:lvlText w:val="%2、"/>
      <w:lvlJc w:val="left"/>
      <w:pPr>
        <w:ind w:left="960" w:hanging="480"/>
      </w:pPr>
    </w:lvl>
    <w:lvl w:ilvl="2" w:tplc="8DE4E0DC">
      <w:start w:val="1"/>
      <w:numFmt w:val="decimal"/>
      <w:lvlText w:val="(%3)"/>
      <w:lvlJc w:val="left"/>
      <w:pPr>
        <w:ind w:left="1440" w:hanging="480"/>
      </w:pPr>
      <w:rPr>
        <w:rFonts w:hint="eastAsia"/>
      </w:rPr>
    </w:lvl>
    <w:lvl w:ilvl="3" w:tplc="8DE4E0DC">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ABA7CD0"/>
    <w:multiLevelType w:val="multilevel"/>
    <w:tmpl w:val="2D8499C2"/>
    <w:lvl w:ilvl="0">
      <w:start w:val="1"/>
      <w:numFmt w:val="decimal"/>
      <w:lvlText w:val="%1."/>
      <w:lvlJc w:val="left"/>
      <w:pPr>
        <w:ind w:left="425"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1806FA7"/>
    <w:multiLevelType w:val="multilevel"/>
    <w:tmpl w:val="4CB640E2"/>
    <w:lvl w:ilvl="0">
      <w:start w:val="1"/>
      <w:numFmt w:val="decimal"/>
      <w:lvlText w:val="%1."/>
      <w:lvlJc w:val="left"/>
      <w:pPr>
        <w:ind w:left="1833" w:hanging="360"/>
      </w:pPr>
    </w:lvl>
    <w:lvl w:ilvl="1">
      <w:start w:val="1"/>
      <w:numFmt w:val="decimal"/>
      <w:lvlText w:val="%2、"/>
      <w:lvlJc w:val="left"/>
      <w:pPr>
        <w:ind w:left="2433" w:hanging="480"/>
      </w:pPr>
    </w:lvl>
    <w:lvl w:ilvl="2">
      <w:start w:val="1"/>
      <w:numFmt w:val="lowerRoman"/>
      <w:lvlText w:val="%3."/>
      <w:lvlJc w:val="right"/>
      <w:pPr>
        <w:ind w:left="2913" w:hanging="480"/>
      </w:pPr>
    </w:lvl>
    <w:lvl w:ilvl="3">
      <w:start w:val="1"/>
      <w:numFmt w:val="decimal"/>
      <w:lvlText w:val="%4."/>
      <w:lvlJc w:val="left"/>
      <w:pPr>
        <w:ind w:left="3393" w:hanging="480"/>
      </w:pPr>
    </w:lvl>
    <w:lvl w:ilvl="4">
      <w:start w:val="1"/>
      <w:numFmt w:val="decimal"/>
      <w:lvlText w:val="%5、"/>
      <w:lvlJc w:val="left"/>
      <w:pPr>
        <w:ind w:left="3873" w:hanging="480"/>
      </w:pPr>
    </w:lvl>
    <w:lvl w:ilvl="5">
      <w:start w:val="1"/>
      <w:numFmt w:val="lowerRoman"/>
      <w:lvlText w:val="%6."/>
      <w:lvlJc w:val="right"/>
      <w:pPr>
        <w:ind w:left="4353" w:hanging="480"/>
      </w:pPr>
    </w:lvl>
    <w:lvl w:ilvl="6">
      <w:start w:val="1"/>
      <w:numFmt w:val="decimal"/>
      <w:lvlText w:val="%7."/>
      <w:lvlJc w:val="left"/>
      <w:pPr>
        <w:ind w:left="4833" w:hanging="480"/>
      </w:pPr>
    </w:lvl>
    <w:lvl w:ilvl="7">
      <w:start w:val="1"/>
      <w:numFmt w:val="decimal"/>
      <w:lvlText w:val="%8、"/>
      <w:lvlJc w:val="left"/>
      <w:pPr>
        <w:ind w:left="5313" w:hanging="480"/>
      </w:pPr>
    </w:lvl>
    <w:lvl w:ilvl="8">
      <w:start w:val="1"/>
      <w:numFmt w:val="lowerRoman"/>
      <w:lvlText w:val="%9."/>
      <w:lvlJc w:val="right"/>
      <w:pPr>
        <w:ind w:left="5793" w:hanging="4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148"/>
    <w:rsid w:val="000031BC"/>
    <w:rsid w:val="00021DA0"/>
    <w:rsid w:val="000224FD"/>
    <w:rsid w:val="000B4B86"/>
    <w:rsid w:val="00125EBF"/>
    <w:rsid w:val="00211FDC"/>
    <w:rsid w:val="005A5775"/>
    <w:rsid w:val="008E3271"/>
    <w:rsid w:val="00A2200E"/>
    <w:rsid w:val="00B42DBD"/>
    <w:rsid w:val="00C60A5D"/>
    <w:rsid w:val="00E64C11"/>
    <w:rsid w:val="00EF3148"/>
    <w:rsid w:val="00F728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27101"/>
  <w15:docId w15:val="{90CA3640-E8FB-4D81-B180-EDA1D29F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paragraph" w:styleId="a6">
    <w:name w:val="List Paragraph"/>
    <w:basedOn w:val="a"/>
    <w:uiPriority w:val="34"/>
    <w:qFormat/>
    <w:rsid w:val="00125EBF"/>
    <w:pPr>
      <w:ind w:leftChars="200" w:left="480"/>
    </w:pPr>
    <w:rPr>
      <w:rFonts w:eastAsia="新細明體"/>
      <w:kern w:val="2"/>
    </w:rPr>
  </w:style>
  <w:style w:type="paragraph" w:styleId="a7">
    <w:name w:val="header"/>
    <w:basedOn w:val="a"/>
    <w:link w:val="a8"/>
    <w:uiPriority w:val="99"/>
    <w:unhideWhenUsed/>
    <w:rsid w:val="00021DA0"/>
    <w:pPr>
      <w:tabs>
        <w:tab w:val="center" w:pos="4153"/>
        <w:tab w:val="right" w:pos="8306"/>
      </w:tabs>
      <w:snapToGrid w:val="0"/>
    </w:pPr>
    <w:rPr>
      <w:sz w:val="20"/>
      <w:szCs w:val="20"/>
    </w:rPr>
  </w:style>
  <w:style w:type="character" w:customStyle="1" w:styleId="a8">
    <w:name w:val="頁首 字元"/>
    <w:basedOn w:val="a0"/>
    <w:link w:val="a7"/>
    <w:uiPriority w:val="99"/>
    <w:rsid w:val="00021DA0"/>
    <w:rPr>
      <w:sz w:val="20"/>
      <w:szCs w:val="20"/>
    </w:rPr>
  </w:style>
  <w:style w:type="paragraph" w:styleId="a9">
    <w:name w:val="footer"/>
    <w:basedOn w:val="a"/>
    <w:link w:val="aa"/>
    <w:uiPriority w:val="99"/>
    <w:unhideWhenUsed/>
    <w:rsid w:val="00021DA0"/>
    <w:pPr>
      <w:tabs>
        <w:tab w:val="center" w:pos="4153"/>
        <w:tab w:val="right" w:pos="8306"/>
      </w:tabs>
      <w:snapToGrid w:val="0"/>
    </w:pPr>
    <w:rPr>
      <w:sz w:val="20"/>
      <w:szCs w:val="20"/>
    </w:rPr>
  </w:style>
  <w:style w:type="character" w:customStyle="1" w:styleId="aa">
    <w:name w:val="頁尾 字元"/>
    <w:basedOn w:val="a0"/>
    <w:link w:val="a9"/>
    <w:uiPriority w:val="99"/>
    <w:rsid w:val="00021D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169</Words>
  <Characters>966</Characters>
  <Application>Microsoft Office Word</Application>
  <DocSecurity>0</DocSecurity>
  <Lines>8</Lines>
  <Paragraphs>2</Paragraphs>
  <ScaleCrop>false</ScaleCrop>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10</cp:revision>
  <dcterms:created xsi:type="dcterms:W3CDTF">2020-03-17T09:06:00Z</dcterms:created>
  <dcterms:modified xsi:type="dcterms:W3CDTF">2020-03-30T03:26:00Z</dcterms:modified>
</cp:coreProperties>
</file>