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98391" w14:textId="77777777" w:rsidR="000017F9" w:rsidRPr="003A0965" w:rsidRDefault="000017F9" w:rsidP="00A23BC7">
      <w:pPr>
        <w:spacing w:line="500" w:lineRule="exact"/>
        <w:jc w:val="center"/>
        <w:rPr>
          <w:rFonts w:ascii="微軟正黑體" w:eastAsia="微軟正黑體" w:hAnsi="微軟正黑體"/>
          <w:b/>
          <w:color w:val="000000" w:themeColor="text1"/>
          <w:sz w:val="32"/>
          <w:szCs w:val="32"/>
        </w:rPr>
      </w:pPr>
      <w:r w:rsidRPr="003A0965">
        <w:rPr>
          <w:rFonts w:ascii="微軟正黑體" w:eastAsia="微軟正黑體" w:hAnsi="微軟正黑體" w:hint="eastAsia"/>
          <w:b/>
          <w:color w:val="000000" w:themeColor="text1"/>
          <w:sz w:val="32"/>
          <w:szCs w:val="32"/>
        </w:rPr>
        <w:t>中華民國網球協會</w:t>
      </w:r>
    </w:p>
    <w:p w14:paraId="41791DBA" w14:textId="77777777" w:rsidR="000017F9" w:rsidRPr="003A0965" w:rsidRDefault="00771E4F" w:rsidP="00A23BC7">
      <w:pPr>
        <w:spacing w:line="500" w:lineRule="exact"/>
        <w:jc w:val="center"/>
        <w:rPr>
          <w:rFonts w:ascii="微軟正黑體" w:eastAsia="微軟正黑體" w:hAnsi="微軟正黑體"/>
          <w:b/>
          <w:color w:val="000000" w:themeColor="text1"/>
          <w:sz w:val="32"/>
          <w:szCs w:val="32"/>
        </w:rPr>
      </w:pPr>
      <w:r w:rsidRPr="003A0965">
        <w:rPr>
          <w:rFonts w:ascii="微軟正黑體" w:eastAsia="微軟正黑體" w:hAnsi="微軟正黑體" w:hint="eastAsia"/>
          <w:b/>
          <w:color w:val="000000" w:themeColor="text1"/>
          <w:sz w:val="32"/>
          <w:szCs w:val="32"/>
        </w:rPr>
        <w:t>10</w:t>
      </w:r>
      <w:r w:rsidR="00E43E8F">
        <w:rPr>
          <w:rFonts w:ascii="微軟正黑體" w:eastAsia="微軟正黑體" w:hAnsi="微軟正黑體" w:hint="eastAsia"/>
          <w:b/>
          <w:color w:val="000000" w:themeColor="text1"/>
          <w:sz w:val="32"/>
          <w:szCs w:val="32"/>
        </w:rPr>
        <w:t>8</w:t>
      </w:r>
      <w:r w:rsidR="00087253" w:rsidRPr="003A0965">
        <w:rPr>
          <w:rFonts w:ascii="微軟正黑體" w:eastAsia="微軟正黑體" w:hAnsi="微軟正黑體" w:hint="eastAsia"/>
          <w:b/>
          <w:color w:val="000000" w:themeColor="text1"/>
          <w:sz w:val="32"/>
          <w:szCs w:val="32"/>
        </w:rPr>
        <w:t>年度培育優秀運動選手</w:t>
      </w:r>
      <w:r w:rsidR="000017F9" w:rsidRPr="003A0965">
        <w:rPr>
          <w:rFonts w:ascii="微軟正黑體" w:eastAsia="微軟正黑體" w:hAnsi="微軟正黑體" w:hint="eastAsia"/>
          <w:b/>
          <w:color w:val="000000" w:themeColor="text1"/>
          <w:sz w:val="32"/>
          <w:szCs w:val="32"/>
        </w:rPr>
        <w:t>計畫</w:t>
      </w:r>
    </w:p>
    <w:p w14:paraId="5E76506B" w14:textId="77777777" w:rsidR="00E04C62" w:rsidRDefault="00291C51" w:rsidP="002C2ABF">
      <w:pPr>
        <w:spacing w:beforeLines="50" w:before="180" w:line="200" w:lineRule="exact"/>
        <w:jc w:val="right"/>
        <w:rPr>
          <w:rFonts w:ascii="微軟正黑體" w:eastAsia="微軟正黑體" w:hAnsi="微軟正黑體"/>
          <w:b/>
          <w:color w:val="000000" w:themeColor="text1"/>
          <w:sz w:val="20"/>
          <w:szCs w:val="20"/>
        </w:rPr>
      </w:pPr>
      <w:r w:rsidRPr="002505F2">
        <w:rPr>
          <w:rFonts w:ascii="微軟正黑體" w:eastAsia="微軟正黑體" w:hAnsi="微軟正黑體" w:hint="eastAsia"/>
          <w:b/>
          <w:color w:val="000000" w:themeColor="text1"/>
          <w:sz w:val="20"/>
          <w:szCs w:val="20"/>
        </w:rPr>
        <w:t>本計畫經10</w:t>
      </w:r>
      <w:r>
        <w:rPr>
          <w:rFonts w:ascii="微軟正黑體" w:eastAsia="微軟正黑體" w:hAnsi="微軟正黑體" w:hint="eastAsia"/>
          <w:b/>
          <w:color w:val="000000" w:themeColor="text1"/>
          <w:sz w:val="20"/>
          <w:szCs w:val="20"/>
        </w:rPr>
        <w:t>7</w:t>
      </w:r>
      <w:r w:rsidRPr="002505F2">
        <w:rPr>
          <w:rFonts w:ascii="微軟正黑體" w:eastAsia="微軟正黑體" w:hAnsi="微軟正黑體" w:hint="eastAsia"/>
          <w:b/>
          <w:color w:val="000000" w:themeColor="text1"/>
          <w:sz w:val="20"/>
          <w:szCs w:val="20"/>
        </w:rPr>
        <w:t>年</w:t>
      </w:r>
      <w:r>
        <w:rPr>
          <w:rFonts w:ascii="微軟正黑體" w:eastAsia="微軟正黑體" w:hAnsi="微軟正黑體" w:hint="eastAsia"/>
          <w:b/>
          <w:color w:val="000000" w:themeColor="text1"/>
          <w:sz w:val="20"/>
          <w:szCs w:val="20"/>
        </w:rPr>
        <w:t>11</w:t>
      </w:r>
      <w:r w:rsidRPr="002505F2">
        <w:rPr>
          <w:rFonts w:ascii="微軟正黑體" w:eastAsia="微軟正黑體" w:hAnsi="微軟正黑體" w:hint="eastAsia"/>
          <w:b/>
          <w:color w:val="000000" w:themeColor="text1"/>
          <w:sz w:val="20"/>
          <w:szCs w:val="20"/>
        </w:rPr>
        <w:t>月</w:t>
      </w:r>
      <w:r>
        <w:rPr>
          <w:rFonts w:ascii="微軟正黑體" w:eastAsia="微軟正黑體" w:hAnsi="微軟正黑體" w:hint="eastAsia"/>
          <w:b/>
          <w:color w:val="000000" w:themeColor="text1"/>
          <w:sz w:val="20"/>
          <w:szCs w:val="20"/>
        </w:rPr>
        <w:t>28</w:t>
      </w:r>
      <w:r w:rsidRPr="002505F2">
        <w:rPr>
          <w:rFonts w:ascii="微軟正黑體" w:eastAsia="微軟正黑體" w:hAnsi="微軟正黑體" w:hint="eastAsia"/>
          <w:b/>
          <w:color w:val="000000" w:themeColor="text1"/>
          <w:sz w:val="20"/>
          <w:szCs w:val="20"/>
        </w:rPr>
        <w:t>日</w:t>
      </w:r>
      <w:r>
        <w:rPr>
          <w:rFonts w:ascii="微軟正黑體" w:eastAsia="微軟正黑體" w:hAnsi="微軟正黑體" w:hint="eastAsia"/>
          <w:b/>
          <w:color w:val="000000" w:themeColor="text1"/>
          <w:sz w:val="20"/>
          <w:szCs w:val="20"/>
        </w:rPr>
        <w:t>第六屆</w:t>
      </w:r>
      <w:r w:rsidRPr="002505F2">
        <w:rPr>
          <w:rFonts w:ascii="微軟正黑體" w:eastAsia="微軟正黑體" w:hAnsi="微軟正黑體" w:hint="eastAsia"/>
          <w:b/>
          <w:color w:val="000000" w:themeColor="text1"/>
          <w:sz w:val="20"/>
          <w:szCs w:val="20"/>
        </w:rPr>
        <w:t>第</w:t>
      </w:r>
      <w:r>
        <w:rPr>
          <w:rFonts w:ascii="微軟正黑體" w:eastAsia="微軟正黑體" w:hAnsi="微軟正黑體" w:hint="eastAsia"/>
          <w:b/>
          <w:color w:val="000000" w:themeColor="text1"/>
          <w:sz w:val="20"/>
          <w:szCs w:val="20"/>
        </w:rPr>
        <w:t>三</w:t>
      </w:r>
      <w:r w:rsidR="0085273D">
        <w:rPr>
          <w:rFonts w:ascii="微軟正黑體" w:eastAsia="微軟正黑體" w:hAnsi="微軟正黑體" w:hint="eastAsia"/>
          <w:b/>
          <w:color w:val="000000" w:themeColor="text1"/>
          <w:sz w:val="20"/>
          <w:szCs w:val="20"/>
        </w:rPr>
        <w:t>次選訓會議通</w:t>
      </w:r>
      <w:r w:rsidRPr="002505F2">
        <w:rPr>
          <w:rFonts w:ascii="微軟正黑體" w:eastAsia="微軟正黑體" w:hAnsi="微軟正黑體" w:hint="eastAsia"/>
          <w:b/>
          <w:color w:val="000000" w:themeColor="text1"/>
          <w:sz w:val="20"/>
          <w:szCs w:val="20"/>
        </w:rPr>
        <w:t>過</w:t>
      </w:r>
    </w:p>
    <w:p w14:paraId="7BF80FA1" w14:textId="77777777" w:rsidR="002C2ABF" w:rsidRPr="003A0965" w:rsidRDefault="002C2ABF" w:rsidP="002C2ABF">
      <w:pPr>
        <w:spacing w:beforeLines="50" w:before="180" w:line="200" w:lineRule="exact"/>
        <w:jc w:val="right"/>
        <w:rPr>
          <w:rFonts w:ascii="微軟正黑體" w:eastAsia="微軟正黑體" w:hAnsi="微軟正黑體"/>
          <w:b/>
          <w:color w:val="000000" w:themeColor="text1"/>
          <w:sz w:val="20"/>
          <w:szCs w:val="20"/>
        </w:rPr>
      </w:pPr>
      <w:r>
        <w:rPr>
          <w:rFonts w:ascii="微軟正黑體" w:eastAsia="微軟正黑體" w:hAnsi="微軟正黑體" w:hint="eastAsia"/>
          <w:b/>
          <w:color w:val="000000" w:themeColor="text1"/>
          <w:sz w:val="20"/>
          <w:szCs w:val="20"/>
        </w:rPr>
        <w:t>108</w:t>
      </w:r>
      <w:r w:rsidRPr="002C2ABF">
        <w:rPr>
          <w:rFonts w:ascii="微軟正黑體" w:eastAsia="微軟正黑體" w:hAnsi="微軟正黑體" w:hint="eastAsia"/>
          <w:b/>
          <w:color w:val="000000" w:themeColor="text1"/>
          <w:sz w:val="20"/>
          <w:szCs w:val="20"/>
        </w:rPr>
        <w:t>年</w:t>
      </w:r>
      <w:r>
        <w:rPr>
          <w:rFonts w:ascii="微軟正黑體" w:eastAsia="微軟正黑體" w:hAnsi="微軟正黑體" w:hint="eastAsia"/>
          <w:b/>
          <w:color w:val="000000" w:themeColor="text1"/>
          <w:sz w:val="20"/>
          <w:szCs w:val="20"/>
        </w:rPr>
        <w:t>02</w:t>
      </w:r>
      <w:r w:rsidRPr="002C2ABF">
        <w:rPr>
          <w:rFonts w:ascii="微軟正黑體" w:eastAsia="微軟正黑體" w:hAnsi="微軟正黑體" w:hint="eastAsia"/>
          <w:b/>
          <w:color w:val="000000" w:themeColor="text1"/>
          <w:sz w:val="20"/>
          <w:szCs w:val="20"/>
        </w:rPr>
        <w:t>月</w:t>
      </w:r>
      <w:r>
        <w:rPr>
          <w:rFonts w:ascii="微軟正黑體" w:eastAsia="微軟正黑體" w:hAnsi="微軟正黑體" w:hint="eastAsia"/>
          <w:b/>
          <w:color w:val="000000" w:themeColor="text1"/>
          <w:sz w:val="20"/>
          <w:szCs w:val="20"/>
        </w:rPr>
        <w:t>12</w:t>
      </w:r>
      <w:r w:rsidRPr="002C2ABF">
        <w:rPr>
          <w:rFonts w:ascii="微軟正黑體" w:eastAsia="微軟正黑體" w:hAnsi="微軟正黑體" w:hint="eastAsia"/>
          <w:b/>
          <w:color w:val="000000" w:themeColor="text1"/>
          <w:sz w:val="20"/>
          <w:szCs w:val="20"/>
        </w:rPr>
        <w:t>日第六屆第</w:t>
      </w:r>
      <w:r>
        <w:rPr>
          <w:rFonts w:ascii="微軟正黑體" w:eastAsia="微軟正黑體" w:hAnsi="微軟正黑體" w:hint="eastAsia"/>
          <w:b/>
          <w:color w:val="000000" w:themeColor="text1"/>
          <w:sz w:val="20"/>
          <w:szCs w:val="20"/>
        </w:rPr>
        <w:t>一</w:t>
      </w:r>
      <w:r w:rsidRPr="002C2ABF">
        <w:rPr>
          <w:rFonts w:ascii="微軟正黑體" w:eastAsia="微軟正黑體" w:hAnsi="微軟正黑體" w:hint="eastAsia"/>
          <w:b/>
          <w:color w:val="000000" w:themeColor="text1"/>
          <w:sz w:val="20"/>
          <w:szCs w:val="20"/>
        </w:rPr>
        <w:t>次選訓會議通過</w:t>
      </w:r>
    </w:p>
    <w:p w14:paraId="767C8FDE" w14:textId="77777777" w:rsidR="00D65BCA" w:rsidRPr="003A0965" w:rsidRDefault="00D65BCA" w:rsidP="00092A6D">
      <w:pPr>
        <w:spacing w:line="400" w:lineRule="exact"/>
        <w:jc w:val="right"/>
        <w:rPr>
          <w:rFonts w:ascii="微軟正黑體" w:eastAsia="微軟正黑體" w:hAnsi="微軟正黑體"/>
          <w:b/>
          <w:color w:val="000000" w:themeColor="text1"/>
          <w:sz w:val="20"/>
          <w:szCs w:val="20"/>
        </w:rPr>
      </w:pPr>
    </w:p>
    <w:p w14:paraId="23A82592" w14:textId="77777777" w:rsidR="00E73673" w:rsidRPr="009C342A" w:rsidRDefault="00E43E8F" w:rsidP="00050770">
      <w:pPr>
        <w:pStyle w:val="a5"/>
        <w:numPr>
          <w:ilvl w:val="0"/>
          <w:numId w:val="2"/>
        </w:numPr>
        <w:spacing w:beforeLines="50" w:before="180" w:afterLines="50" w:after="180" w:line="400" w:lineRule="exact"/>
        <w:ind w:leftChars="0"/>
        <w:rPr>
          <w:rFonts w:ascii="微軟正黑體" w:eastAsia="微軟正黑體" w:hAnsi="微軟正黑體" w:cs="新細明體"/>
          <w:color w:val="000000" w:themeColor="text1"/>
          <w:szCs w:val="24"/>
        </w:rPr>
      </w:pPr>
      <w:r w:rsidRPr="009C342A">
        <w:rPr>
          <w:rFonts w:ascii="微軟正黑體" w:eastAsia="微軟正黑體" w:hAnsi="微軟正黑體" w:hint="eastAsia"/>
          <w:color w:val="000000" w:themeColor="text1"/>
          <w:szCs w:val="24"/>
        </w:rPr>
        <w:t>依據：教育部運動發展基金辦理培育優秀或具潛力運動選手作業要點及教育部體育署10</w:t>
      </w:r>
      <w:r>
        <w:rPr>
          <w:rFonts w:ascii="微軟正黑體" w:eastAsia="微軟正黑體" w:hAnsi="微軟正黑體" w:hint="eastAsia"/>
          <w:color w:val="000000" w:themeColor="text1"/>
          <w:szCs w:val="24"/>
        </w:rPr>
        <w:t>7</w:t>
      </w:r>
      <w:r w:rsidRPr="009C342A">
        <w:rPr>
          <w:rFonts w:ascii="微軟正黑體" w:eastAsia="微軟正黑體" w:hAnsi="微軟正黑體" w:hint="eastAsia"/>
          <w:color w:val="000000" w:themeColor="text1"/>
          <w:szCs w:val="24"/>
        </w:rPr>
        <w:t>年</w:t>
      </w:r>
      <w:r>
        <w:rPr>
          <w:rFonts w:ascii="微軟正黑體" w:eastAsia="微軟正黑體" w:hAnsi="微軟正黑體" w:hint="eastAsia"/>
          <w:color w:val="000000" w:themeColor="text1"/>
          <w:szCs w:val="24"/>
        </w:rPr>
        <w:t>10</w:t>
      </w:r>
      <w:r w:rsidRPr="009C342A">
        <w:rPr>
          <w:rFonts w:ascii="微軟正黑體" w:eastAsia="微軟正黑體" w:hAnsi="微軟正黑體" w:hint="eastAsia"/>
          <w:color w:val="000000" w:themeColor="text1"/>
          <w:szCs w:val="24"/>
        </w:rPr>
        <w:t>月</w:t>
      </w:r>
      <w:r>
        <w:rPr>
          <w:rFonts w:ascii="微軟正黑體" w:eastAsia="微軟正黑體" w:hAnsi="微軟正黑體" w:hint="eastAsia"/>
          <w:color w:val="000000" w:themeColor="text1"/>
          <w:szCs w:val="24"/>
        </w:rPr>
        <w:t>9</w:t>
      </w:r>
      <w:r w:rsidRPr="009C342A">
        <w:rPr>
          <w:rFonts w:ascii="微軟正黑體" w:eastAsia="微軟正黑體" w:hAnsi="微軟正黑體" w:hint="eastAsia"/>
          <w:color w:val="000000" w:themeColor="text1"/>
          <w:szCs w:val="24"/>
        </w:rPr>
        <w:t>日臺教體署競(二)字第10</w:t>
      </w:r>
      <w:r>
        <w:rPr>
          <w:rFonts w:ascii="微軟正黑體" w:eastAsia="微軟正黑體" w:hAnsi="微軟正黑體" w:hint="eastAsia"/>
          <w:color w:val="000000" w:themeColor="text1"/>
          <w:szCs w:val="24"/>
        </w:rPr>
        <w:t>7</w:t>
      </w:r>
      <w:r w:rsidRPr="009C342A">
        <w:rPr>
          <w:rFonts w:ascii="微軟正黑體" w:eastAsia="微軟正黑體" w:hAnsi="微軟正黑體" w:hint="eastAsia"/>
          <w:color w:val="000000" w:themeColor="text1"/>
          <w:szCs w:val="24"/>
        </w:rPr>
        <w:t>003</w:t>
      </w:r>
      <w:r>
        <w:rPr>
          <w:rFonts w:ascii="微軟正黑體" w:eastAsia="微軟正黑體" w:hAnsi="微軟正黑體" w:hint="eastAsia"/>
          <w:color w:val="000000" w:themeColor="text1"/>
          <w:szCs w:val="24"/>
        </w:rPr>
        <w:t>6176</w:t>
      </w:r>
      <w:r w:rsidRPr="009C342A">
        <w:rPr>
          <w:rFonts w:ascii="微軟正黑體" w:eastAsia="微軟正黑體" w:hAnsi="微軟正黑體" w:hint="eastAsia"/>
          <w:color w:val="000000" w:themeColor="text1"/>
          <w:szCs w:val="24"/>
        </w:rPr>
        <w:t>號函</w:t>
      </w:r>
      <w:r w:rsidR="002C2ABF">
        <w:rPr>
          <w:rFonts w:ascii="微軟正黑體" w:eastAsia="微軟正黑體" w:hAnsi="微軟正黑體" w:hint="eastAsia"/>
          <w:color w:val="000000" w:themeColor="text1"/>
          <w:szCs w:val="24"/>
        </w:rPr>
        <w:t>及</w:t>
      </w:r>
      <w:r w:rsidR="002C2ABF" w:rsidRPr="009C342A">
        <w:rPr>
          <w:rFonts w:ascii="微軟正黑體" w:eastAsia="微軟正黑體" w:hAnsi="微軟正黑體" w:hint="eastAsia"/>
          <w:color w:val="000000" w:themeColor="text1"/>
          <w:szCs w:val="24"/>
        </w:rPr>
        <w:t>10</w:t>
      </w:r>
      <w:r w:rsidR="002C2ABF">
        <w:rPr>
          <w:rFonts w:ascii="微軟正黑體" w:eastAsia="微軟正黑體" w:hAnsi="微軟正黑體" w:hint="eastAsia"/>
          <w:color w:val="000000" w:themeColor="text1"/>
          <w:szCs w:val="24"/>
        </w:rPr>
        <w:t>8</w:t>
      </w:r>
      <w:r w:rsidR="002C2ABF" w:rsidRPr="009C342A">
        <w:rPr>
          <w:rFonts w:ascii="微軟正黑體" w:eastAsia="微軟正黑體" w:hAnsi="微軟正黑體" w:hint="eastAsia"/>
          <w:color w:val="000000" w:themeColor="text1"/>
          <w:szCs w:val="24"/>
        </w:rPr>
        <w:t>年</w:t>
      </w:r>
      <w:r w:rsidR="002C2ABF">
        <w:rPr>
          <w:rFonts w:ascii="微軟正黑體" w:eastAsia="微軟正黑體" w:hAnsi="微軟正黑體" w:hint="eastAsia"/>
          <w:color w:val="000000" w:themeColor="text1"/>
          <w:szCs w:val="24"/>
        </w:rPr>
        <w:t>1</w:t>
      </w:r>
      <w:r w:rsidR="002C2ABF" w:rsidRPr="009C342A">
        <w:rPr>
          <w:rFonts w:ascii="微軟正黑體" w:eastAsia="微軟正黑體" w:hAnsi="微軟正黑體" w:hint="eastAsia"/>
          <w:color w:val="000000" w:themeColor="text1"/>
          <w:szCs w:val="24"/>
        </w:rPr>
        <w:t>月</w:t>
      </w:r>
      <w:r w:rsidR="002C2ABF">
        <w:rPr>
          <w:rFonts w:ascii="微軟正黑體" w:eastAsia="微軟正黑體" w:hAnsi="微軟正黑體" w:hint="eastAsia"/>
          <w:color w:val="000000" w:themeColor="text1"/>
          <w:szCs w:val="24"/>
        </w:rPr>
        <w:t>31</w:t>
      </w:r>
      <w:r w:rsidR="002C2ABF" w:rsidRPr="009C342A">
        <w:rPr>
          <w:rFonts w:ascii="微軟正黑體" w:eastAsia="微軟正黑體" w:hAnsi="微軟正黑體" w:hint="eastAsia"/>
          <w:color w:val="000000" w:themeColor="text1"/>
          <w:szCs w:val="24"/>
        </w:rPr>
        <w:t>日臺教體署競(</w:t>
      </w:r>
      <w:r w:rsidR="002C2ABF">
        <w:rPr>
          <w:rFonts w:ascii="微軟正黑體" w:eastAsia="微軟正黑體" w:hAnsi="微軟正黑體" w:hint="eastAsia"/>
          <w:color w:val="000000" w:themeColor="text1"/>
          <w:szCs w:val="24"/>
        </w:rPr>
        <w:t>三</w:t>
      </w:r>
      <w:r w:rsidR="002C2ABF" w:rsidRPr="009C342A">
        <w:rPr>
          <w:rFonts w:ascii="微軟正黑體" w:eastAsia="微軟正黑體" w:hAnsi="微軟正黑體" w:hint="eastAsia"/>
          <w:color w:val="000000" w:themeColor="text1"/>
          <w:szCs w:val="24"/>
        </w:rPr>
        <w:t>)字第10</w:t>
      </w:r>
      <w:r w:rsidR="002C2ABF">
        <w:rPr>
          <w:rFonts w:ascii="微軟正黑體" w:eastAsia="微軟正黑體" w:hAnsi="微軟正黑體" w:hint="eastAsia"/>
          <w:color w:val="000000" w:themeColor="text1"/>
          <w:szCs w:val="24"/>
        </w:rPr>
        <w:t>8</w:t>
      </w:r>
      <w:r w:rsidR="002C2ABF" w:rsidRPr="009C342A">
        <w:rPr>
          <w:rFonts w:ascii="微軟正黑體" w:eastAsia="微軟正黑體" w:hAnsi="微軟正黑體" w:hint="eastAsia"/>
          <w:color w:val="000000" w:themeColor="text1"/>
          <w:szCs w:val="24"/>
        </w:rPr>
        <w:t>00</w:t>
      </w:r>
      <w:r w:rsidR="002C2ABF">
        <w:rPr>
          <w:rFonts w:ascii="微軟正黑體" w:eastAsia="微軟正黑體" w:hAnsi="微軟正黑體" w:hint="eastAsia"/>
          <w:color w:val="000000" w:themeColor="text1"/>
          <w:szCs w:val="24"/>
        </w:rPr>
        <w:t>04422</w:t>
      </w:r>
      <w:r w:rsidR="002C2ABF" w:rsidRPr="009C342A">
        <w:rPr>
          <w:rFonts w:ascii="微軟正黑體" w:eastAsia="微軟正黑體" w:hAnsi="微軟正黑體" w:hint="eastAsia"/>
          <w:color w:val="000000" w:themeColor="text1"/>
          <w:szCs w:val="24"/>
        </w:rPr>
        <w:t>號函</w:t>
      </w:r>
      <w:r w:rsidRPr="009C342A">
        <w:rPr>
          <w:rFonts w:ascii="微軟正黑體" w:eastAsia="微軟正黑體" w:hAnsi="微軟正黑體" w:hint="eastAsia"/>
          <w:color w:val="000000" w:themeColor="text1"/>
          <w:szCs w:val="24"/>
        </w:rPr>
        <w:t>辦理</w:t>
      </w:r>
      <w:r w:rsidRPr="009C342A">
        <w:rPr>
          <w:rFonts w:ascii="微軟正黑體" w:eastAsia="微軟正黑體" w:hAnsi="微軟正黑體"/>
          <w:color w:val="000000" w:themeColor="text1"/>
          <w:szCs w:val="24"/>
        </w:rPr>
        <w:t>。</w:t>
      </w:r>
    </w:p>
    <w:p w14:paraId="04B61780" w14:textId="77777777" w:rsidR="005C6EFA" w:rsidRPr="003A0965" w:rsidRDefault="00AE4607" w:rsidP="0005388C">
      <w:pPr>
        <w:pStyle w:val="a5"/>
        <w:numPr>
          <w:ilvl w:val="0"/>
          <w:numId w:val="2"/>
        </w:numPr>
        <w:tabs>
          <w:tab w:val="clear" w:pos="480"/>
          <w:tab w:val="num" w:pos="540"/>
        </w:tabs>
        <w:spacing w:afterLines="50" w:after="180" w:line="400" w:lineRule="exact"/>
        <w:ind w:leftChars="0" w:left="1259" w:hanging="1259"/>
        <w:rPr>
          <w:rFonts w:ascii="微軟正黑體" w:eastAsia="微軟正黑體" w:hAnsi="微軟正黑體" w:cs="新細明體"/>
          <w:color w:val="000000" w:themeColor="text1"/>
        </w:rPr>
      </w:pPr>
      <w:r w:rsidRPr="003A0965">
        <w:rPr>
          <w:rFonts w:ascii="微軟正黑體" w:eastAsia="微軟正黑體" w:hAnsi="微軟正黑體"/>
          <w:color w:val="000000" w:themeColor="text1"/>
          <w:kern w:val="0"/>
        </w:rPr>
        <w:t>目的：積極培育</w:t>
      </w:r>
      <w:r w:rsidR="00BC7E33" w:rsidRPr="003A0965">
        <w:rPr>
          <w:rFonts w:ascii="微軟正黑體" w:eastAsia="微軟正黑體" w:hAnsi="微軟正黑體" w:hint="eastAsia"/>
          <w:color w:val="000000" w:themeColor="text1"/>
          <w:kern w:val="0"/>
        </w:rPr>
        <w:t>國內</w:t>
      </w:r>
      <w:r w:rsidRPr="003A0965">
        <w:rPr>
          <w:rFonts w:ascii="微軟正黑體" w:eastAsia="微軟正黑體" w:hAnsi="微軟正黑體"/>
          <w:color w:val="000000" w:themeColor="text1"/>
          <w:kern w:val="0"/>
        </w:rPr>
        <w:t>優秀網球人才</w:t>
      </w:r>
      <w:r w:rsidR="006428EB" w:rsidRPr="003A0965">
        <w:rPr>
          <w:rFonts w:ascii="微軟正黑體" w:eastAsia="微軟正黑體" w:hAnsi="微軟正黑體" w:hint="eastAsia"/>
          <w:color w:val="000000" w:themeColor="text1"/>
          <w:kern w:val="0"/>
        </w:rPr>
        <w:t>，</w:t>
      </w:r>
      <w:r w:rsidR="00864706" w:rsidRPr="003A0965">
        <w:rPr>
          <w:rFonts w:ascii="微軟正黑體" w:eastAsia="微軟正黑體" w:hAnsi="微軟正黑體" w:hint="eastAsia"/>
          <w:color w:val="000000" w:themeColor="text1"/>
          <w:kern w:val="0"/>
        </w:rPr>
        <w:t>協助頂尖選手爭取國際積分，</w:t>
      </w:r>
      <w:r w:rsidR="00771E4F" w:rsidRPr="003A0965">
        <w:rPr>
          <w:rFonts w:ascii="微軟正黑體" w:eastAsia="微軟正黑體" w:hAnsi="微軟正黑體" w:hint="eastAsia"/>
          <w:color w:val="000000" w:themeColor="text1"/>
          <w:kern w:val="0"/>
        </w:rPr>
        <w:t>以及備戰</w:t>
      </w:r>
      <w:r w:rsidR="005A7EBE" w:rsidRPr="003A0965">
        <w:rPr>
          <w:rFonts w:ascii="微軟正黑體" w:eastAsia="微軟正黑體" w:hAnsi="微軟正黑體" w:hint="eastAsia"/>
          <w:color w:val="000000" w:themeColor="text1"/>
          <w:szCs w:val="24"/>
        </w:rPr>
        <w:t>201</w:t>
      </w:r>
      <w:r w:rsidR="00E43E8F">
        <w:rPr>
          <w:rFonts w:ascii="微軟正黑體" w:eastAsia="微軟正黑體" w:hAnsi="微軟正黑體" w:hint="eastAsia"/>
          <w:color w:val="000000" w:themeColor="text1"/>
          <w:szCs w:val="24"/>
        </w:rPr>
        <w:t>9年世大運、2020奧運</w:t>
      </w:r>
      <w:r w:rsidR="005A7EBE" w:rsidRPr="003A0965">
        <w:rPr>
          <w:rFonts w:ascii="微軟正黑體" w:eastAsia="微軟正黑體" w:hAnsi="微軟正黑體" w:hint="eastAsia"/>
          <w:color w:val="000000" w:themeColor="text1"/>
          <w:szCs w:val="24"/>
        </w:rPr>
        <w:t>、</w:t>
      </w:r>
      <w:r w:rsidR="00E43E8F">
        <w:rPr>
          <w:rFonts w:ascii="微軟正黑體" w:eastAsia="微軟正黑體" w:hAnsi="微軟正黑體" w:hint="eastAsia"/>
          <w:color w:val="000000" w:themeColor="text1"/>
          <w:szCs w:val="24"/>
        </w:rPr>
        <w:t>2022亞運、2024奧運、</w:t>
      </w:r>
      <w:r w:rsidR="00771E4F" w:rsidRPr="003A0965">
        <w:rPr>
          <w:rFonts w:ascii="微軟正黑體" w:eastAsia="微軟正黑體" w:hAnsi="微軟正黑體" w:hint="eastAsia"/>
          <w:color w:val="000000" w:themeColor="text1"/>
          <w:szCs w:val="24"/>
        </w:rPr>
        <w:t>台維斯盃、聯邦盃等為主要培訓目標</w:t>
      </w:r>
      <w:r w:rsidR="005C6EFA" w:rsidRPr="003A0965">
        <w:rPr>
          <w:rFonts w:ascii="微軟正黑體" w:eastAsia="微軟正黑體" w:hAnsi="微軟正黑體" w:hint="eastAsia"/>
          <w:color w:val="000000" w:themeColor="text1"/>
          <w:kern w:val="0"/>
        </w:rPr>
        <w:t>。</w:t>
      </w:r>
    </w:p>
    <w:p w14:paraId="58B04B96" w14:textId="77777777" w:rsidR="00433639" w:rsidRPr="003A0965" w:rsidRDefault="00433639" w:rsidP="00EE451C">
      <w:pPr>
        <w:pStyle w:val="a5"/>
        <w:numPr>
          <w:ilvl w:val="0"/>
          <w:numId w:val="2"/>
        </w:numPr>
        <w:spacing w:line="500" w:lineRule="exact"/>
        <w:ind w:leftChars="0"/>
        <w:rPr>
          <w:rFonts w:ascii="微軟正黑體" w:eastAsia="微軟正黑體" w:hAnsi="微軟正黑體"/>
          <w:color w:val="000000" w:themeColor="text1"/>
          <w:szCs w:val="24"/>
        </w:rPr>
      </w:pPr>
      <w:r w:rsidRPr="003A0965">
        <w:rPr>
          <w:rFonts w:ascii="微軟正黑體" w:eastAsia="微軟正黑體" w:hAnsi="微軟正黑體" w:hint="eastAsia"/>
          <w:color w:val="000000" w:themeColor="text1"/>
          <w:szCs w:val="24"/>
        </w:rPr>
        <w:t>選手遴選資格</w:t>
      </w:r>
      <w:r w:rsidR="00CD4B8D" w:rsidRPr="003A0965">
        <w:rPr>
          <w:rFonts w:ascii="微軟正黑體" w:eastAsia="微軟正黑體" w:hAnsi="微軟正黑體" w:hint="eastAsia"/>
          <w:color w:val="000000" w:themeColor="text1"/>
          <w:szCs w:val="24"/>
        </w:rPr>
        <w:t>及補助辦法</w:t>
      </w:r>
      <w:r w:rsidRPr="003A0965">
        <w:rPr>
          <w:rFonts w:ascii="微軟正黑體" w:eastAsia="微軟正黑體" w:hAnsi="微軟正黑體" w:hint="eastAsia"/>
          <w:color w:val="000000" w:themeColor="text1"/>
          <w:szCs w:val="24"/>
        </w:rPr>
        <w:t>：</w:t>
      </w:r>
    </w:p>
    <w:p w14:paraId="7E509B45" w14:textId="77777777" w:rsidR="008469E2" w:rsidRPr="003A0965" w:rsidRDefault="00BC0473" w:rsidP="00CC779B">
      <w:pPr>
        <w:pStyle w:val="a5"/>
        <w:numPr>
          <w:ilvl w:val="0"/>
          <w:numId w:val="5"/>
        </w:numPr>
        <w:tabs>
          <w:tab w:val="left" w:pos="360"/>
        </w:tabs>
        <w:spacing w:line="400" w:lineRule="exact"/>
        <w:ind w:leftChars="0"/>
        <w:rPr>
          <w:rFonts w:ascii="微軟正黑體" w:eastAsia="微軟正黑體" w:hAnsi="微軟正黑體"/>
          <w:color w:val="000000" w:themeColor="text1"/>
          <w:szCs w:val="24"/>
        </w:rPr>
      </w:pPr>
      <w:r w:rsidRPr="003A0965">
        <w:rPr>
          <w:rFonts w:ascii="微軟正黑體" w:eastAsia="微軟正黑體" w:hAnsi="微軟正黑體" w:hint="eastAsia"/>
          <w:color w:val="000000" w:themeColor="text1"/>
          <w:szCs w:val="24"/>
        </w:rPr>
        <w:t>選手遴選條件</w:t>
      </w:r>
      <w:r w:rsidR="00CD4B8D" w:rsidRPr="003A0965">
        <w:rPr>
          <w:rFonts w:ascii="微軟正黑體" w:eastAsia="微軟正黑體" w:hAnsi="微軟正黑體" w:hint="eastAsia"/>
          <w:color w:val="000000" w:themeColor="text1"/>
          <w:szCs w:val="24"/>
        </w:rPr>
        <w:t>及補助辦法：</w:t>
      </w:r>
    </w:p>
    <w:p w14:paraId="7561A7D7" w14:textId="77777777" w:rsidR="00457EC0" w:rsidRPr="003A0965" w:rsidRDefault="002C2ABF" w:rsidP="00CC779B">
      <w:pPr>
        <w:pStyle w:val="a5"/>
        <w:numPr>
          <w:ilvl w:val="0"/>
          <w:numId w:val="7"/>
        </w:numPr>
        <w:tabs>
          <w:tab w:val="left" w:pos="360"/>
          <w:tab w:val="left" w:pos="709"/>
        </w:tabs>
        <w:spacing w:line="400" w:lineRule="exact"/>
        <w:ind w:leftChars="0"/>
        <w:rPr>
          <w:rFonts w:ascii="微軟正黑體" w:eastAsia="微軟正黑體" w:hAnsi="微軟正黑體"/>
          <w:color w:val="000000" w:themeColor="text1"/>
          <w:kern w:val="0"/>
        </w:rPr>
      </w:pPr>
      <w:r>
        <w:rPr>
          <w:rFonts w:ascii="微軟正黑體" w:eastAsia="微軟正黑體" w:hAnsi="微軟正黑體" w:hint="eastAsia"/>
          <w:color w:val="000000" w:themeColor="text1"/>
          <w:kern w:val="0"/>
        </w:rPr>
        <w:t>全國排名單/雙打第1至第4名</w:t>
      </w:r>
      <w:r w:rsidR="00457EC0" w:rsidRPr="003A0965">
        <w:rPr>
          <w:rFonts w:ascii="微軟正黑體" w:eastAsia="微軟正黑體" w:hAnsi="微軟正黑體" w:hint="eastAsia"/>
          <w:color w:val="000000" w:themeColor="text1"/>
          <w:kern w:val="0"/>
        </w:rPr>
        <w:t>『</w:t>
      </w:r>
      <w:r w:rsidR="00D60319">
        <w:rPr>
          <w:rFonts w:ascii="微軟正黑體" w:eastAsia="微軟正黑體" w:hAnsi="微軟正黑體" w:hint="eastAsia"/>
          <w:color w:val="000000" w:themeColor="text1"/>
          <w:kern w:val="0"/>
        </w:rPr>
        <w:t>國外移地訓練或參賽</w:t>
      </w:r>
      <w:r w:rsidR="00457EC0" w:rsidRPr="003A0965">
        <w:rPr>
          <w:rFonts w:ascii="微軟正黑體" w:eastAsia="微軟正黑體" w:hAnsi="微軟正黑體" w:hint="eastAsia"/>
          <w:color w:val="000000" w:themeColor="text1"/>
          <w:kern w:val="0"/>
        </w:rPr>
        <w:t>』</w:t>
      </w:r>
      <w:r w:rsidR="00332C04">
        <w:rPr>
          <w:rFonts w:ascii="微軟正黑體" w:eastAsia="微軟正黑體" w:hAnsi="微軟正黑體" w:hint="eastAsia"/>
          <w:color w:val="000000" w:themeColor="text1"/>
          <w:kern w:val="0"/>
        </w:rPr>
        <w:t>經費補助</w:t>
      </w:r>
    </w:p>
    <w:p w14:paraId="3E70D406" w14:textId="77777777" w:rsidR="00FC01C2" w:rsidRPr="00A250ED" w:rsidRDefault="000E0CC8" w:rsidP="00CC779B">
      <w:pPr>
        <w:pStyle w:val="a5"/>
        <w:tabs>
          <w:tab w:val="left" w:pos="360"/>
          <w:tab w:val="left" w:pos="709"/>
        </w:tabs>
        <w:spacing w:line="400" w:lineRule="exact"/>
        <w:ind w:leftChars="0" w:left="1440"/>
        <w:rPr>
          <w:rFonts w:ascii="微軟正黑體" w:eastAsia="微軟正黑體" w:hAnsi="微軟正黑體"/>
          <w:b/>
          <w:color w:val="000000" w:themeColor="text1"/>
          <w:kern w:val="0"/>
        </w:rPr>
      </w:pPr>
      <w:r w:rsidRPr="003A0965">
        <w:rPr>
          <w:rFonts w:ascii="微軟正黑體" w:eastAsia="微軟正黑體" w:hAnsi="微軟正黑體" w:hint="eastAsia"/>
          <w:color w:val="000000" w:themeColor="text1"/>
          <w:kern w:val="0"/>
        </w:rPr>
        <w:t>本項目共分兩階段補助，並分別</w:t>
      </w:r>
      <w:r w:rsidR="00FC01C2" w:rsidRPr="003A0965">
        <w:rPr>
          <w:rFonts w:ascii="微軟正黑體" w:eastAsia="微軟正黑體" w:hAnsi="微軟正黑體" w:hint="eastAsia"/>
          <w:color w:val="000000" w:themeColor="text1"/>
          <w:kern w:val="0"/>
        </w:rPr>
        <w:t>依據本會</w:t>
      </w:r>
      <w:r w:rsidR="003C42F7">
        <w:rPr>
          <w:rFonts w:ascii="微軟正黑體" w:eastAsia="微軟正黑體" w:hAnsi="微軟正黑體" w:hint="eastAsia"/>
          <w:color w:val="000000" w:themeColor="text1"/>
          <w:kern w:val="0"/>
          <w:szCs w:val="24"/>
        </w:rPr>
        <w:t>10</w:t>
      </w:r>
      <w:r w:rsidR="00E43E8F">
        <w:rPr>
          <w:rFonts w:ascii="微軟正黑體" w:eastAsia="微軟正黑體" w:hAnsi="微軟正黑體" w:hint="eastAsia"/>
          <w:color w:val="000000" w:themeColor="text1"/>
          <w:kern w:val="0"/>
          <w:szCs w:val="24"/>
        </w:rPr>
        <w:t>8</w:t>
      </w:r>
      <w:r w:rsidR="00FC01C2" w:rsidRPr="003A0965">
        <w:rPr>
          <w:rFonts w:ascii="微軟正黑體" w:eastAsia="微軟正黑體" w:hAnsi="微軟正黑體"/>
          <w:color w:val="000000" w:themeColor="text1"/>
          <w:kern w:val="0"/>
          <w:szCs w:val="24"/>
        </w:rPr>
        <w:t>年1月及7月公告</w:t>
      </w:r>
      <w:r w:rsidR="00FC01C2" w:rsidRPr="003A0965">
        <w:rPr>
          <w:rFonts w:ascii="微軟正黑體" w:eastAsia="微軟正黑體" w:hAnsi="微軟正黑體" w:hint="eastAsia"/>
          <w:color w:val="000000" w:themeColor="text1"/>
          <w:kern w:val="0"/>
          <w:szCs w:val="24"/>
        </w:rPr>
        <w:t>之全國排名</w:t>
      </w:r>
      <w:r w:rsidR="00FC01C2" w:rsidRPr="00710731">
        <w:rPr>
          <w:rFonts w:ascii="微軟正黑體" w:eastAsia="微軟正黑體" w:hAnsi="微軟正黑體" w:hint="eastAsia"/>
          <w:kern w:val="0"/>
          <w:szCs w:val="24"/>
        </w:rPr>
        <w:t>單打前</w:t>
      </w:r>
      <w:r w:rsidR="00220B60" w:rsidRPr="00710731">
        <w:rPr>
          <w:rFonts w:ascii="微軟正黑體" w:eastAsia="微軟正黑體" w:hAnsi="微軟正黑體" w:hint="eastAsia"/>
          <w:kern w:val="0"/>
          <w:szCs w:val="24"/>
        </w:rPr>
        <w:t>4</w:t>
      </w:r>
      <w:r w:rsidR="00A250ED" w:rsidRPr="00710731">
        <w:rPr>
          <w:rFonts w:ascii="微軟正黑體" w:eastAsia="微軟正黑體" w:hAnsi="微軟正黑體" w:hint="eastAsia"/>
          <w:kern w:val="0"/>
          <w:szCs w:val="24"/>
        </w:rPr>
        <w:t>名，雙打前</w:t>
      </w:r>
      <w:r w:rsidR="00220B60" w:rsidRPr="00710731">
        <w:rPr>
          <w:rFonts w:ascii="微軟正黑體" w:eastAsia="微軟正黑體" w:hAnsi="微軟正黑體" w:hint="eastAsia"/>
          <w:kern w:val="0"/>
          <w:szCs w:val="24"/>
        </w:rPr>
        <w:t>4</w:t>
      </w:r>
      <w:r w:rsidR="00FC01C2" w:rsidRPr="00710731">
        <w:rPr>
          <w:rFonts w:ascii="微軟正黑體" w:eastAsia="微軟正黑體" w:hAnsi="微軟正黑體" w:hint="eastAsia"/>
          <w:kern w:val="0"/>
          <w:szCs w:val="24"/>
        </w:rPr>
        <w:t>名</w:t>
      </w:r>
      <w:r w:rsidR="00FC01C2" w:rsidRPr="003A0965">
        <w:rPr>
          <w:rFonts w:ascii="微軟正黑體" w:eastAsia="微軟正黑體" w:hAnsi="微軟正黑體" w:hint="eastAsia"/>
          <w:color w:val="000000" w:themeColor="text1"/>
          <w:kern w:val="0"/>
          <w:szCs w:val="24"/>
        </w:rPr>
        <w:t>之選手</w:t>
      </w:r>
      <w:r w:rsidRPr="003A0965">
        <w:rPr>
          <w:rFonts w:ascii="微軟正黑體" w:eastAsia="微軟正黑體" w:hAnsi="微軟正黑體" w:hint="eastAsia"/>
          <w:color w:val="000000" w:themeColor="text1"/>
          <w:kern w:val="0"/>
          <w:szCs w:val="24"/>
        </w:rPr>
        <w:t>做為第一及第二階段獲選依據</w:t>
      </w:r>
      <w:r w:rsidR="00FC01C2" w:rsidRPr="003A0965">
        <w:rPr>
          <w:rFonts w:ascii="微軟正黑體" w:eastAsia="微軟正黑體" w:hAnsi="微軟正黑體" w:hint="eastAsia"/>
          <w:color w:val="000000" w:themeColor="text1"/>
          <w:kern w:val="0"/>
          <w:szCs w:val="24"/>
        </w:rPr>
        <w:t>，</w:t>
      </w:r>
      <w:r w:rsidR="00FC01C2" w:rsidRPr="003A0965">
        <w:rPr>
          <w:rFonts w:ascii="微軟正黑體" w:eastAsia="微軟正黑體" w:hAnsi="微軟正黑體"/>
          <w:color w:val="000000" w:themeColor="text1"/>
          <w:kern w:val="0"/>
        </w:rPr>
        <w:t>每</w:t>
      </w:r>
      <w:r w:rsidR="00FC01C2" w:rsidRPr="003A0965">
        <w:rPr>
          <w:rFonts w:ascii="微軟正黑體" w:eastAsia="微軟正黑體" w:hAnsi="微軟正黑體" w:hint="eastAsia"/>
          <w:color w:val="000000" w:themeColor="text1"/>
          <w:kern w:val="0"/>
        </w:rPr>
        <w:t>人每</w:t>
      </w:r>
      <w:r w:rsidR="00FC01C2" w:rsidRPr="003A0965">
        <w:rPr>
          <w:rFonts w:ascii="微軟正黑體" w:eastAsia="微軟正黑體" w:hAnsi="微軟正黑體"/>
          <w:color w:val="000000" w:themeColor="text1"/>
          <w:kern w:val="0"/>
        </w:rPr>
        <w:t>階段</w:t>
      </w:r>
      <w:r w:rsidR="00FC01C2" w:rsidRPr="003A0965">
        <w:rPr>
          <w:rFonts w:ascii="微軟正黑體" w:eastAsia="微軟正黑體" w:hAnsi="微軟正黑體" w:hint="eastAsia"/>
          <w:color w:val="000000" w:themeColor="text1"/>
          <w:kern w:val="0"/>
        </w:rPr>
        <w:t>依排名</w:t>
      </w:r>
      <w:r w:rsidR="00FC01C2" w:rsidRPr="00332C04">
        <w:rPr>
          <w:rFonts w:ascii="微軟正黑體" w:eastAsia="微軟正黑體" w:hAnsi="微軟正黑體"/>
          <w:color w:val="000000" w:themeColor="text1"/>
          <w:kern w:val="0"/>
        </w:rPr>
        <w:t>可獲</w:t>
      </w:r>
      <w:r w:rsidR="00332C04" w:rsidRPr="003A0965">
        <w:rPr>
          <w:rFonts w:ascii="微軟正黑體" w:eastAsia="微軟正黑體" w:hAnsi="微軟正黑體" w:hint="eastAsia"/>
          <w:color w:val="000000" w:themeColor="text1"/>
          <w:kern w:val="0"/>
        </w:rPr>
        <w:t>『</w:t>
      </w:r>
      <w:r w:rsidR="00332C04">
        <w:rPr>
          <w:rFonts w:ascii="微軟正黑體" w:eastAsia="微軟正黑體" w:hAnsi="微軟正黑體" w:hint="eastAsia"/>
          <w:color w:val="000000" w:themeColor="text1"/>
          <w:kern w:val="0"/>
        </w:rPr>
        <w:t>國外移地訓練或參賽</w:t>
      </w:r>
      <w:r w:rsidR="00332C04" w:rsidRPr="003A0965">
        <w:rPr>
          <w:rFonts w:ascii="微軟正黑體" w:eastAsia="微軟正黑體" w:hAnsi="微軟正黑體" w:hint="eastAsia"/>
          <w:color w:val="000000" w:themeColor="text1"/>
          <w:kern w:val="0"/>
        </w:rPr>
        <w:t>』</w:t>
      </w:r>
      <w:r w:rsidR="00332C04">
        <w:rPr>
          <w:rFonts w:ascii="微軟正黑體" w:eastAsia="微軟正黑體" w:hAnsi="微軟正黑體" w:hint="eastAsia"/>
          <w:color w:val="000000" w:themeColor="text1"/>
          <w:kern w:val="0"/>
        </w:rPr>
        <w:t>經費補助</w:t>
      </w:r>
      <w:r w:rsidR="00FC01C2" w:rsidRPr="00A250ED">
        <w:rPr>
          <w:rFonts w:ascii="微軟正黑體" w:eastAsia="微軟正黑體" w:hAnsi="微軟正黑體" w:hint="eastAsia"/>
          <w:b/>
          <w:color w:val="000000" w:themeColor="text1"/>
          <w:kern w:val="0"/>
        </w:rPr>
        <w:t>。</w:t>
      </w:r>
    </w:p>
    <w:p w14:paraId="0982B9D5" w14:textId="77777777" w:rsidR="00813484" w:rsidRPr="003A0965" w:rsidRDefault="00FC01C2" w:rsidP="00CC779B">
      <w:pPr>
        <w:pStyle w:val="a5"/>
        <w:numPr>
          <w:ilvl w:val="0"/>
          <w:numId w:val="8"/>
        </w:numPr>
        <w:tabs>
          <w:tab w:val="left" w:pos="360"/>
          <w:tab w:val="left" w:pos="709"/>
        </w:tabs>
        <w:spacing w:line="400" w:lineRule="exact"/>
        <w:ind w:leftChars="0" w:hanging="360"/>
        <w:rPr>
          <w:rFonts w:ascii="微軟正黑體" w:eastAsia="微軟正黑體" w:hAnsi="微軟正黑體"/>
          <w:color w:val="000000" w:themeColor="text1"/>
          <w:kern w:val="0"/>
        </w:rPr>
      </w:pPr>
      <w:r w:rsidRPr="00332C04">
        <w:rPr>
          <w:rFonts w:ascii="微軟正黑體" w:eastAsia="微軟正黑體" w:hAnsi="微軟正黑體" w:cs="Arial" w:hint="eastAsia"/>
          <w:color w:val="000000" w:themeColor="text1"/>
          <w:kern w:val="0"/>
        </w:rPr>
        <w:t>單</w:t>
      </w:r>
      <w:bookmarkStart w:id="0" w:name="OLE_LINK1"/>
      <w:bookmarkStart w:id="1" w:name="OLE_LINK2"/>
      <w:bookmarkStart w:id="2" w:name="OLE_LINK3"/>
      <w:r w:rsidR="00FE670D" w:rsidRPr="00332C04">
        <w:rPr>
          <w:rFonts w:ascii="微軟正黑體" w:eastAsia="微軟正黑體" w:hAnsi="微軟正黑體" w:cs="Arial" w:hint="eastAsia"/>
          <w:color w:val="000000" w:themeColor="text1"/>
          <w:kern w:val="0"/>
        </w:rPr>
        <w:t>、</w:t>
      </w:r>
      <w:bookmarkEnd w:id="0"/>
      <w:bookmarkEnd w:id="1"/>
      <w:bookmarkEnd w:id="2"/>
      <w:r w:rsidRPr="00332C04">
        <w:rPr>
          <w:rFonts w:ascii="微軟正黑體" w:eastAsia="微軟正黑體" w:hAnsi="微軟正黑體" w:cs="Arial" w:hint="eastAsia"/>
          <w:color w:val="000000" w:themeColor="text1"/>
          <w:kern w:val="0"/>
        </w:rPr>
        <w:t>雙</w:t>
      </w:r>
      <w:r w:rsidRPr="003A0965">
        <w:rPr>
          <w:rFonts w:ascii="微軟正黑體" w:eastAsia="微軟正黑體" w:hAnsi="微軟正黑體" w:cs="Arial" w:hint="eastAsia"/>
          <w:color w:val="000000" w:themeColor="text1"/>
          <w:kern w:val="0"/>
        </w:rPr>
        <w:t>打同時錄取者，</w:t>
      </w:r>
      <w:r w:rsidR="00E43E8F" w:rsidRPr="002505F2">
        <w:rPr>
          <w:rFonts w:ascii="微軟正黑體" w:eastAsia="微軟正黑體" w:hAnsi="微軟正黑體" w:hint="eastAsia"/>
          <w:color w:val="000000" w:themeColor="text1"/>
          <w:kern w:val="0"/>
          <w:szCs w:val="24"/>
        </w:rPr>
        <w:t>擇優</w:t>
      </w:r>
      <w:r w:rsidR="00E43E8F">
        <w:rPr>
          <w:rFonts w:ascii="微軟正黑體" w:eastAsia="微軟正黑體" w:hAnsi="微軟正黑體" w:hint="eastAsia"/>
          <w:color w:val="000000" w:themeColor="text1"/>
          <w:kern w:val="0"/>
          <w:szCs w:val="24"/>
        </w:rPr>
        <w:t>擇一</w:t>
      </w:r>
      <w:r w:rsidR="00E43E8F" w:rsidRPr="002505F2">
        <w:rPr>
          <w:rFonts w:ascii="微軟正黑體" w:eastAsia="微軟正黑體" w:hAnsi="微軟正黑體" w:hint="eastAsia"/>
          <w:color w:val="000000" w:themeColor="text1"/>
          <w:kern w:val="0"/>
          <w:szCs w:val="24"/>
        </w:rPr>
        <w:t>錄取</w:t>
      </w:r>
      <w:r w:rsidR="00E43E8F">
        <w:rPr>
          <w:rFonts w:ascii="微軟正黑體" w:eastAsia="微軟正黑體" w:hAnsi="微軟正黑體" w:cs="Arial" w:hint="eastAsia"/>
          <w:color w:val="000000" w:themeColor="text1"/>
          <w:kern w:val="0"/>
        </w:rPr>
        <w:t>。</w:t>
      </w:r>
    </w:p>
    <w:p w14:paraId="771FD713" w14:textId="77777777" w:rsidR="00813484" w:rsidRPr="003A0965" w:rsidRDefault="00FC01C2" w:rsidP="00CC779B">
      <w:pPr>
        <w:pStyle w:val="a5"/>
        <w:numPr>
          <w:ilvl w:val="0"/>
          <w:numId w:val="8"/>
        </w:numPr>
        <w:tabs>
          <w:tab w:val="left" w:pos="360"/>
          <w:tab w:val="left" w:pos="709"/>
        </w:tabs>
        <w:spacing w:line="400" w:lineRule="exact"/>
        <w:ind w:leftChars="0" w:hanging="360"/>
        <w:rPr>
          <w:rFonts w:ascii="微軟正黑體" w:eastAsia="微軟正黑體" w:hAnsi="微軟正黑體"/>
          <w:color w:val="000000" w:themeColor="text1"/>
          <w:kern w:val="0"/>
        </w:rPr>
      </w:pPr>
      <w:r w:rsidRPr="003A0965">
        <w:rPr>
          <w:rFonts w:ascii="微軟正黑體" w:eastAsia="微軟正黑體" w:hAnsi="微軟正黑體" w:cs="Arial" w:hint="eastAsia"/>
          <w:color w:val="000000" w:themeColor="text1"/>
          <w:kern w:val="0"/>
        </w:rPr>
        <w:t>單</w:t>
      </w:r>
      <w:bookmarkStart w:id="3" w:name="OLE_LINK4"/>
      <w:bookmarkStart w:id="4" w:name="OLE_LINK5"/>
      <w:bookmarkStart w:id="5" w:name="OLE_LINK6"/>
      <w:r w:rsidR="00FE670D" w:rsidRPr="003A0965">
        <w:rPr>
          <w:rFonts w:ascii="微軟正黑體" w:eastAsia="微軟正黑體" w:hAnsi="微軟正黑體" w:cs="Arial" w:hint="eastAsia"/>
          <w:color w:val="000000" w:themeColor="text1"/>
          <w:kern w:val="0"/>
        </w:rPr>
        <w:t>、</w:t>
      </w:r>
      <w:bookmarkEnd w:id="3"/>
      <w:bookmarkEnd w:id="4"/>
      <w:bookmarkEnd w:id="5"/>
      <w:r w:rsidRPr="003A0965">
        <w:rPr>
          <w:rFonts w:ascii="微軟正黑體" w:eastAsia="微軟正黑體" w:hAnsi="微軟正黑體" w:cs="Arial" w:hint="eastAsia"/>
          <w:color w:val="000000" w:themeColor="text1"/>
          <w:kern w:val="0"/>
        </w:rPr>
        <w:t>雙打排名相同者，以該月第1</w:t>
      </w:r>
      <w:r w:rsidR="000E0CC8" w:rsidRPr="003A0965">
        <w:rPr>
          <w:rFonts w:ascii="微軟正黑體" w:eastAsia="微軟正黑體" w:hAnsi="微軟正黑體" w:cs="Arial" w:hint="eastAsia"/>
          <w:color w:val="000000" w:themeColor="text1"/>
          <w:kern w:val="0"/>
        </w:rPr>
        <w:t>週</w:t>
      </w:r>
      <w:r w:rsidR="00E43E8F">
        <w:rPr>
          <w:rFonts w:ascii="微軟正黑體" w:eastAsia="微軟正黑體" w:hAnsi="微軟正黑體" w:cs="Arial" w:hint="eastAsia"/>
          <w:color w:val="000000" w:themeColor="text1"/>
          <w:kern w:val="0"/>
        </w:rPr>
        <w:t>世界排名較高者做為錄取項目。</w:t>
      </w:r>
    </w:p>
    <w:p w14:paraId="1B8AE4AC" w14:textId="77777777" w:rsidR="00813484" w:rsidRPr="003A0965" w:rsidRDefault="00FC01C2" w:rsidP="00CC779B">
      <w:pPr>
        <w:pStyle w:val="a5"/>
        <w:numPr>
          <w:ilvl w:val="0"/>
          <w:numId w:val="8"/>
        </w:numPr>
        <w:tabs>
          <w:tab w:val="left" w:pos="360"/>
          <w:tab w:val="left" w:pos="709"/>
        </w:tabs>
        <w:spacing w:line="400" w:lineRule="exact"/>
        <w:ind w:leftChars="0" w:hanging="360"/>
        <w:rPr>
          <w:rFonts w:ascii="微軟正黑體" w:eastAsia="微軟正黑體" w:hAnsi="微軟正黑體"/>
          <w:color w:val="000000" w:themeColor="text1"/>
          <w:kern w:val="0"/>
        </w:rPr>
      </w:pPr>
      <w:r w:rsidRPr="003A0965">
        <w:rPr>
          <w:rFonts w:ascii="微軟正黑體" w:eastAsia="微軟正黑體" w:hAnsi="微軟正黑體" w:cs="Arial" w:hint="eastAsia"/>
          <w:color w:val="000000" w:themeColor="text1"/>
          <w:kern w:val="0"/>
        </w:rPr>
        <w:t>世界排名單</w:t>
      </w:r>
      <w:r w:rsidR="00FE670D" w:rsidRPr="003A0965">
        <w:rPr>
          <w:rFonts w:ascii="微軟正黑體" w:eastAsia="微軟正黑體" w:hAnsi="微軟正黑體" w:cs="Arial" w:hint="eastAsia"/>
          <w:color w:val="000000" w:themeColor="text1"/>
          <w:kern w:val="0"/>
        </w:rPr>
        <w:t>、</w:t>
      </w:r>
      <w:r w:rsidRPr="003A0965">
        <w:rPr>
          <w:rFonts w:ascii="微軟正黑體" w:eastAsia="微軟正黑體" w:hAnsi="微軟正黑體" w:cs="Arial" w:hint="eastAsia"/>
          <w:color w:val="000000" w:themeColor="text1"/>
          <w:kern w:val="0"/>
        </w:rPr>
        <w:t>雙打相同者，以單打為主。</w:t>
      </w:r>
    </w:p>
    <w:p w14:paraId="3A735C32" w14:textId="77777777" w:rsidR="00FE670D" w:rsidRPr="00E43E8F" w:rsidRDefault="00FE670D" w:rsidP="00CC779B">
      <w:pPr>
        <w:pStyle w:val="a5"/>
        <w:numPr>
          <w:ilvl w:val="0"/>
          <w:numId w:val="8"/>
        </w:numPr>
        <w:tabs>
          <w:tab w:val="left" w:pos="360"/>
          <w:tab w:val="left" w:pos="709"/>
        </w:tabs>
        <w:spacing w:line="400" w:lineRule="exact"/>
        <w:ind w:leftChars="0" w:hanging="360"/>
        <w:rPr>
          <w:rFonts w:ascii="微軟正黑體" w:eastAsia="微軟正黑體" w:hAnsi="微軟正黑體"/>
          <w:color w:val="000000" w:themeColor="text1"/>
          <w:kern w:val="0"/>
        </w:rPr>
      </w:pPr>
      <w:r w:rsidRPr="003A0965">
        <w:rPr>
          <w:rFonts w:ascii="微軟正黑體" w:eastAsia="微軟正黑體" w:hAnsi="微軟正黑體" w:cs="Arial" w:hint="eastAsia"/>
          <w:color w:val="000000" w:themeColor="text1"/>
          <w:kern w:val="0"/>
        </w:rPr>
        <w:t>如一位以上選手單、雙打及世界排名均相同者，</w:t>
      </w:r>
      <w:r w:rsidR="00E43E8F">
        <w:rPr>
          <w:rFonts w:ascii="微軟正黑體" w:eastAsia="微軟正黑體" w:hAnsi="微軟正黑體" w:hint="eastAsia"/>
          <w:color w:val="000000" w:themeColor="text1"/>
          <w:kern w:val="0"/>
          <w:szCs w:val="24"/>
        </w:rPr>
        <w:t>該</w:t>
      </w:r>
      <w:r w:rsidR="00E43E8F" w:rsidRPr="00580608">
        <w:rPr>
          <w:rFonts w:ascii="微軟正黑體" w:eastAsia="微軟正黑體" w:hAnsi="微軟正黑體" w:hint="eastAsia"/>
          <w:color w:val="000000" w:themeColor="text1"/>
          <w:kern w:val="0"/>
          <w:szCs w:val="24"/>
        </w:rPr>
        <w:t>補助經費</w:t>
      </w:r>
      <w:r w:rsidR="00E43E8F">
        <w:rPr>
          <w:rFonts w:ascii="微軟正黑體" w:eastAsia="微軟正黑體" w:hAnsi="微軟正黑體" w:hint="eastAsia"/>
          <w:color w:val="000000" w:themeColor="text1"/>
          <w:kern w:val="0"/>
          <w:szCs w:val="24"/>
        </w:rPr>
        <w:t>原額</w:t>
      </w:r>
      <w:r w:rsidR="00E43E8F" w:rsidRPr="00580608">
        <w:rPr>
          <w:rFonts w:ascii="微軟正黑體" w:eastAsia="微軟正黑體" w:hAnsi="微軟正黑體" w:hint="eastAsia"/>
          <w:color w:val="000000" w:themeColor="text1"/>
          <w:kern w:val="0"/>
          <w:szCs w:val="24"/>
        </w:rPr>
        <w:t>平均分配</w:t>
      </w:r>
      <w:r w:rsidR="00E43E8F">
        <w:rPr>
          <w:rFonts w:ascii="微軟正黑體" w:eastAsia="微軟正黑體" w:hAnsi="微軟正黑體" w:hint="eastAsia"/>
          <w:color w:val="000000" w:themeColor="text1"/>
          <w:kern w:val="0"/>
          <w:szCs w:val="24"/>
        </w:rPr>
        <w:t>予錄取者</w:t>
      </w:r>
      <w:r w:rsidRPr="003A0965">
        <w:rPr>
          <w:rFonts w:ascii="微軟正黑體" w:eastAsia="微軟正黑體" w:hAnsi="微軟正黑體" w:cs="Arial" w:hint="eastAsia"/>
          <w:color w:val="000000" w:themeColor="text1"/>
          <w:kern w:val="0"/>
        </w:rPr>
        <w:t>。</w:t>
      </w:r>
    </w:p>
    <w:p w14:paraId="76A4CF77" w14:textId="77777777" w:rsidR="00E43E8F" w:rsidRPr="00E43E8F" w:rsidRDefault="00E43E8F" w:rsidP="00E43E8F">
      <w:pPr>
        <w:pStyle w:val="a5"/>
        <w:numPr>
          <w:ilvl w:val="0"/>
          <w:numId w:val="8"/>
        </w:numPr>
        <w:tabs>
          <w:tab w:val="left" w:pos="360"/>
          <w:tab w:val="left" w:pos="709"/>
        </w:tabs>
        <w:spacing w:line="400" w:lineRule="exact"/>
        <w:ind w:leftChars="0" w:hanging="360"/>
        <w:rPr>
          <w:rFonts w:ascii="微軟正黑體" w:eastAsia="微軟正黑體" w:hAnsi="微軟正黑體"/>
          <w:color w:val="000000" w:themeColor="text1"/>
          <w:kern w:val="0"/>
        </w:rPr>
      </w:pPr>
      <w:r>
        <w:rPr>
          <w:rFonts w:ascii="微軟正黑體" w:eastAsia="微軟正黑體" w:hAnsi="微軟正黑體" w:hint="eastAsia"/>
          <w:color w:val="000000" w:themeColor="text1"/>
          <w:kern w:val="0"/>
          <w:szCs w:val="24"/>
        </w:rPr>
        <w:t>優秀與潛力計畫同時錄取者，擇優擇一錄取。</w:t>
      </w:r>
    </w:p>
    <w:p w14:paraId="2BB7F840" w14:textId="77777777" w:rsidR="002E59D2" w:rsidRPr="00F253C0" w:rsidRDefault="00D60319" w:rsidP="00F253C0">
      <w:pPr>
        <w:pStyle w:val="a5"/>
        <w:numPr>
          <w:ilvl w:val="0"/>
          <w:numId w:val="8"/>
        </w:numPr>
        <w:tabs>
          <w:tab w:val="left" w:pos="360"/>
          <w:tab w:val="left" w:pos="709"/>
        </w:tabs>
        <w:spacing w:line="400" w:lineRule="exact"/>
        <w:ind w:leftChars="0" w:hanging="360"/>
        <w:rPr>
          <w:rFonts w:ascii="微軟正黑體" w:eastAsia="微軟正黑體" w:hAnsi="微軟正黑體"/>
          <w:color w:val="000000" w:themeColor="text1"/>
          <w:kern w:val="0"/>
        </w:rPr>
      </w:pPr>
      <w:r>
        <w:rPr>
          <w:rFonts w:ascii="微軟正黑體" w:eastAsia="微軟正黑體" w:hAnsi="微軟正黑體" w:hint="eastAsia"/>
          <w:color w:val="000000" w:themeColor="text1"/>
          <w:kern w:val="0"/>
        </w:rPr>
        <w:t>補助經費為單/雙第1名每人每階段新台幣(以下同</w:t>
      </w:r>
      <w:r w:rsidR="00295A60">
        <w:rPr>
          <w:rFonts w:ascii="微軟正黑體" w:eastAsia="微軟正黑體" w:hAnsi="微軟正黑體" w:hint="eastAsia"/>
          <w:color w:val="000000" w:themeColor="text1"/>
          <w:kern w:val="0"/>
        </w:rPr>
        <w:t>)</w:t>
      </w:r>
      <w:r w:rsidR="00220B60">
        <w:rPr>
          <w:rFonts w:ascii="微軟正黑體" w:eastAsia="微軟正黑體" w:hAnsi="微軟正黑體" w:hint="eastAsia"/>
          <w:color w:val="000000" w:themeColor="text1"/>
          <w:kern w:val="0"/>
          <w:u w:val="single"/>
        </w:rPr>
        <w:t>7</w:t>
      </w:r>
      <w:r w:rsidR="00295A60" w:rsidRPr="00BD4184">
        <w:rPr>
          <w:rFonts w:ascii="微軟正黑體" w:eastAsia="微軟正黑體" w:hAnsi="微軟正黑體" w:hint="eastAsia"/>
          <w:color w:val="000000" w:themeColor="text1"/>
          <w:kern w:val="0"/>
          <w:u w:val="single"/>
        </w:rPr>
        <w:t>0</w:t>
      </w:r>
      <w:r w:rsidRPr="00BD4184">
        <w:rPr>
          <w:rFonts w:ascii="微軟正黑體" w:eastAsia="微軟正黑體" w:hAnsi="微軟正黑體" w:hint="eastAsia"/>
          <w:color w:val="000000" w:themeColor="text1"/>
          <w:kern w:val="0"/>
          <w:u w:val="single"/>
        </w:rPr>
        <w:t>萬元</w:t>
      </w:r>
      <w:r>
        <w:rPr>
          <w:rFonts w:ascii="微軟正黑體" w:eastAsia="微軟正黑體" w:hAnsi="微軟正黑體" w:hint="eastAsia"/>
          <w:color w:val="000000" w:themeColor="text1"/>
          <w:kern w:val="0"/>
        </w:rPr>
        <w:t>、單/雙第2名每人每階段</w:t>
      </w:r>
      <w:r w:rsidR="00220B60">
        <w:rPr>
          <w:rFonts w:ascii="微軟正黑體" w:eastAsia="微軟正黑體" w:hAnsi="微軟正黑體" w:hint="eastAsia"/>
          <w:color w:val="000000" w:themeColor="text1"/>
          <w:kern w:val="0"/>
          <w:u w:val="single"/>
        </w:rPr>
        <w:t>5</w:t>
      </w:r>
      <w:r w:rsidR="00295A60" w:rsidRPr="00BD4184">
        <w:rPr>
          <w:rFonts w:ascii="微軟正黑體" w:eastAsia="微軟正黑體" w:hAnsi="微軟正黑體" w:hint="eastAsia"/>
          <w:color w:val="000000" w:themeColor="text1"/>
          <w:kern w:val="0"/>
          <w:u w:val="single"/>
        </w:rPr>
        <w:t>0</w:t>
      </w:r>
      <w:r w:rsidRPr="00BD4184">
        <w:rPr>
          <w:rFonts w:ascii="微軟正黑體" w:eastAsia="微軟正黑體" w:hAnsi="微軟正黑體" w:hint="eastAsia"/>
          <w:color w:val="000000" w:themeColor="text1"/>
          <w:kern w:val="0"/>
          <w:u w:val="single"/>
        </w:rPr>
        <w:t>萬元</w:t>
      </w:r>
      <w:r>
        <w:rPr>
          <w:rFonts w:ascii="微軟正黑體" w:eastAsia="微軟正黑體" w:hAnsi="微軟正黑體" w:hint="eastAsia"/>
          <w:color w:val="000000" w:themeColor="text1"/>
          <w:kern w:val="0"/>
        </w:rPr>
        <w:t>、單/雙第3名每人每階段</w:t>
      </w:r>
      <w:r w:rsidR="00220B60">
        <w:rPr>
          <w:rFonts w:ascii="微軟正黑體" w:eastAsia="微軟正黑體" w:hAnsi="微軟正黑體" w:hint="eastAsia"/>
          <w:color w:val="000000" w:themeColor="text1"/>
          <w:kern w:val="0"/>
          <w:u w:val="single"/>
        </w:rPr>
        <w:t>4</w:t>
      </w:r>
      <w:r w:rsidR="00295A60" w:rsidRPr="00BD4184">
        <w:rPr>
          <w:rFonts w:ascii="微軟正黑體" w:eastAsia="微軟正黑體" w:hAnsi="微軟正黑體" w:hint="eastAsia"/>
          <w:color w:val="000000" w:themeColor="text1"/>
          <w:kern w:val="0"/>
          <w:u w:val="single"/>
        </w:rPr>
        <w:t>0</w:t>
      </w:r>
      <w:r w:rsidRPr="00BD4184">
        <w:rPr>
          <w:rFonts w:ascii="微軟正黑體" w:eastAsia="微軟正黑體" w:hAnsi="微軟正黑體" w:hint="eastAsia"/>
          <w:color w:val="000000" w:themeColor="text1"/>
          <w:kern w:val="0"/>
          <w:u w:val="single"/>
        </w:rPr>
        <w:t>萬元</w:t>
      </w:r>
      <w:r>
        <w:rPr>
          <w:rFonts w:ascii="微軟正黑體" w:eastAsia="微軟正黑體" w:hAnsi="微軟正黑體" w:hint="eastAsia"/>
          <w:color w:val="000000" w:themeColor="text1"/>
          <w:kern w:val="0"/>
        </w:rPr>
        <w:t>、單/雙第4名每人每階段</w:t>
      </w:r>
      <w:r w:rsidR="00220B60">
        <w:rPr>
          <w:rFonts w:ascii="微軟正黑體" w:eastAsia="微軟正黑體" w:hAnsi="微軟正黑體" w:hint="eastAsia"/>
          <w:color w:val="000000" w:themeColor="text1"/>
          <w:kern w:val="0"/>
          <w:u w:val="single"/>
        </w:rPr>
        <w:t>3</w:t>
      </w:r>
      <w:r w:rsidR="00295A60" w:rsidRPr="00BD4184">
        <w:rPr>
          <w:rFonts w:ascii="微軟正黑體" w:eastAsia="微軟正黑體" w:hAnsi="微軟正黑體" w:hint="eastAsia"/>
          <w:color w:val="000000" w:themeColor="text1"/>
          <w:kern w:val="0"/>
          <w:u w:val="single"/>
        </w:rPr>
        <w:t>0</w:t>
      </w:r>
      <w:r w:rsidRPr="00BD4184">
        <w:rPr>
          <w:rFonts w:ascii="微軟正黑體" w:eastAsia="微軟正黑體" w:hAnsi="微軟正黑體" w:hint="eastAsia"/>
          <w:color w:val="000000" w:themeColor="text1"/>
          <w:kern w:val="0"/>
          <w:u w:val="single"/>
        </w:rPr>
        <w:t>萬元</w:t>
      </w:r>
      <w:r>
        <w:rPr>
          <w:rFonts w:ascii="微軟正黑體" w:eastAsia="微軟正黑體" w:hAnsi="微軟正黑體" w:hint="eastAsia"/>
          <w:color w:val="000000" w:themeColor="text1"/>
          <w:kern w:val="0"/>
        </w:rPr>
        <w:t>。</w:t>
      </w:r>
    </w:p>
    <w:p w14:paraId="4BBB7801" w14:textId="77777777" w:rsidR="00813484" w:rsidRPr="003A0965" w:rsidRDefault="00813484" w:rsidP="00CC779B">
      <w:pPr>
        <w:pStyle w:val="a5"/>
        <w:numPr>
          <w:ilvl w:val="0"/>
          <w:numId w:val="7"/>
        </w:numPr>
        <w:tabs>
          <w:tab w:val="left" w:pos="360"/>
          <w:tab w:val="left" w:pos="709"/>
        </w:tabs>
        <w:spacing w:line="400" w:lineRule="exact"/>
        <w:ind w:leftChars="0"/>
        <w:rPr>
          <w:rFonts w:ascii="微軟正黑體" w:eastAsia="微軟正黑體" w:hAnsi="微軟正黑體"/>
          <w:color w:val="000000" w:themeColor="text1"/>
          <w:kern w:val="0"/>
        </w:rPr>
      </w:pPr>
      <w:r w:rsidRPr="003A0965">
        <w:rPr>
          <w:rFonts w:ascii="微軟正黑體" w:eastAsia="微軟正黑體" w:hAnsi="微軟正黑體" w:hint="eastAsia"/>
          <w:color w:val="000000" w:themeColor="text1"/>
          <w:kern w:val="0"/>
        </w:rPr>
        <w:t>『</w:t>
      </w:r>
      <w:r w:rsidR="002C2ABF">
        <w:rPr>
          <w:rFonts w:ascii="微軟正黑體" w:eastAsia="微軟正黑體" w:hAnsi="微軟正黑體" w:hint="eastAsia"/>
          <w:color w:val="000000" w:themeColor="text1"/>
          <w:kern w:val="0"/>
        </w:rPr>
        <w:t>2019年</w:t>
      </w:r>
      <w:r w:rsidRPr="003A0965">
        <w:rPr>
          <w:rFonts w:ascii="微軟正黑體" w:eastAsia="微軟正黑體" w:hAnsi="微軟正黑體" w:hint="eastAsia"/>
          <w:color w:val="000000" w:themeColor="text1"/>
          <w:kern w:val="0"/>
        </w:rPr>
        <w:t>台維斯盃／聯邦盃國家代表隊選手經費補助』</w:t>
      </w:r>
    </w:p>
    <w:p w14:paraId="71F7A683" w14:textId="77777777" w:rsidR="00FF279A" w:rsidRPr="003A0965" w:rsidRDefault="00260206" w:rsidP="00CC779B">
      <w:pPr>
        <w:pStyle w:val="a5"/>
        <w:numPr>
          <w:ilvl w:val="0"/>
          <w:numId w:val="10"/>
        </w:numPr>
        <w:tabs>
          <w:tab w:val="left" w:pos="360"/>
          <w:tab w:val="left" w:pos="709"/>
        </w:tabs>
        <w:spacing w:line="400" w:lineRule="exact"/>
        <w:ind w:leftChars="0" w:hanging="360"/>
        <w:rPr>
          <w:rFonts w:ascii="微軟正黑體" w:eastAsia="微軟正黑體" w:hAnsi="微軟正黑體"/>
          <w:color w:val="000000" w:themeColor="text1"/>
          <w:kern w:val="0"/>
        </w:rPr>
      </w:pPr>
      <w:r w:rsidRPr="003A0965">
        <w:rPr>
          <w:rFonts w:ascii="微軟正黑體" w:eastAsia="微軟正黑體" w:hAnsi="微軟正黑體" w:hint="eastAsia"/>
          <w:color w:val="000000" w:themeColor="text1"/>
          <w:kern w:val="0"/>
        </w:rPr>
        <w:t>參與201</w:t>
      </w:r>
      <w:r w:rsidR="00881941">
        <w:rPr>
          <w:rFonts w:ascii="微軟正黑體" w:eastAsia="微軟正黑體" w:hAnsi="微軟正黑體" w:hint="eastAsia"/>
          <w:color w:val="000000" w:themeColor="text1"/>
          <w:kern w:val="0"/>
        </w:rPr>
        <w:t>9</w:t>
      </w:r>
      <w:r w:rsidRPr="003A0965">
        <w:rPr>
          <w:rFonts w:ascii="微軟正黑體" w:eastAsia="微軟正黑體" w:hAnsi="微軟正黑體" w:hint="eastAsia"/>
          <w:color w:val="000000" w:themeColor="text1"/>
          <w:kern w:val="0"/>
        </w:rPr>
        <w:t>年</w:t>
      </w:r>
      <w:r w:rsidR="00FF279A" w:rsidRPr="003A0965">
        <w:rPr>
          <w:rFonts w:ascii="微軟正黑體" w:eastAsia="微軟正黑體" w:hAnsi="微軟正黑體" w:hint="eastAsia"/>
          <w:color w:val="000000" w:themeColor="text1"/>
          <w:kern w:val="0"/>
        </w:rPr>
        <w:t>台維斯盃賽事</w:t>
      </w:r>
      <w:r w:rsidRPr="003A0965">
        <w:rPr>
          <w:rFonts w:ascii="微軟正黑體" w:eastAsia="微軟正黑體" w:hAnsi="微軟正黑體" w:hint="eastAsia"/>
          <w:color w:val="000000" w:themeColor="text1"/>
          <w:kern w:val="0"/>
        </w:rPr>
        <w:t>之選手，每</w:t>
      </w:r>
      <w:r w:rsidR="00CC779B" w:rsidRPr="003A0965">
        <w:rPr>
          <w:rFonts w:ascii="微軟正黑體" w:eastAsia="微軟正黑體" w:hAnsi="微軟正黑體" w:hint="eastAsia"/>
          <w:color w:val="000000" w:themeColor="text1"/>
          <w:kern w:val="0"/>
        </w:rPr>
        <w:t>站每位</w:t>
      </w:r>
      <w:r w:rsidR="00FB7E72" w:rsidRPr="003A0965">
        <w:rPr>
          <w:rFonts w:ascii="微軟正黑體" w:eastAsia="微軟正黑體" w:hAnsi="微軟正黑體" w:hint="eastAsia"/>
          <w:color w:val="000000" w:themeColor="text1"/>
          <w:kern w:val="0"/>
        </w:rPr>
        <w:t>增列</w:t>
      </w:r>
      <w:r w:rsidR="003B2157" w:rsidRPr="003A0965">
        <w:rPr>
          <w:rFonts w:ascii="微軟正黑體" w:eastAsia="微軟正黑體" w:hAnsi="微軟正黑體" w:hint="eastAsia"/>
          <w:color w:val="000000" w:themeColor="text1"/>
          <w:kern w:val="0"/>
        </w:rPr>
        <w:t>新台幣</w:t>
      </w:r>
      <w:r w:rsidRPr="00881941">
        <w:rPr>
          <w:rFonts w:ascii="微軟正黑體" w:eastAsia="微軟正黑體" w:hAnsi="微軟正黑體" w:hint="eastAsia"/>
          <w:color w:val="000000" w:themeColor="text1"/>
          <w:kern w:val="0"/>
          <w:u w:val="single"/>
        </w:rPr>
        <w:t>1</w:t>
      </w:r>
      <w:r w:rsidR="00A250ED" w:rsidRPr="00881941">
        <w:rPr>
          <w:rFonts w:ascii="微軟正黑體" w:eastAsia="微軟正黑體" w:hAnsi="微軟正黑體" w:hint="eastAsia"/>
          <w:color w:val="000000" w:themeColor="text1"/>
          <w:kern w:val="0"/>
          <w:u w:val="single"/>
        </w:rPr>
        <w:t>5</w:t>
      </w:r>
      <w:r w:rsidRPr="00881941">
        <w:rPr>
          <w:rFonts w:ascii="微軟正黑體" w:eastAsia="微軟正黑體" w:hAnsi="微軟正黑體" w:hint="eastAsia"/>
          <w:color w:val="000000" w:themeColor="text1"/>
          <w:kern w:val="0"/>
          <w:u w:val="single"/>
        </w:rPr>
        <w:t>萬元</w:t>
      </w:r>
      <w:r w:rsidRPr="003A0965">
        <w:rPr>
          <w:rFonts w:ascii="微軟正黑體" w:eastAsia="微軟正黑體" w:hAnsi="微軟正黑體" w:hint="eastAsia"/>
          <w:color w:val="000000" w:themeColor="text1"/>
          <w:kern w:val="0"/>
        </w:rPr>
        <w:t>，</w:t>
      </w:r>
      <w:r w:rsidR="00FF279A" w:rsidRPr="003A0965">
        <w:rPr>
          <w:rFonts w:ascii="微軟正黑體" w:eastAsia="微軟正黑體" w:hAnsi="微軟正黑體" w:hint="eastAsia"/>
          <w:color w:val="000000" w:themeColor="text1"/>
          <w:kern w:val="0"/>
        </w:rPr>
        <w:t>做為年度參賽／訓練經費補助。</w:t>
      </w:r>
    </w:p>
    <w:p w14:paraId="44BBDBDC" w14:textId="77777777" w:rsidR="00425FF6" w:rsidRDefault="00260206" w:rsidP="00425FF6">
      <w:pPr>
        <w:pStyle w:val="a5"/>
        <w:numPr>
          <w:ilvl w:val="0"/>
          <w:numId w:val="10"/>
        </w:numPr>
        <w:tabs>
          <w:tab w:val="left" w:pos="360"/>
          <w:tab w:val="left" w:pos="709"/>
        </w:tabs>
        <w:spacing w:line="400" w:lineRule="exact"/>
        <w:ind w:leftChars="0" w:hanging="360"/>
        <w:rPr>
          <w:rFonts w:ascii="微軟正黑體" w:eastAsia="微軟正黑體" w:hAnsi="微軟正黑體"/>
          <w:color w:val="000000" w:themeColor="text1"/>
          <w:kern w:val="0"/>
        </w:rPr>
      </w:pPr>
      <w:r w:rsidRPr="003A0965">
        <w:rPr>
          <w:rFonts w:ascii="微軟正黑體" w:eastAsia="微軟正黑體" w:hAnsi="微軟正黑體" w:hint="eastAsia"/>
          <w:color w:val="000000" w:themeColor="text1"/>
          <w:kern w:val="0"/>
        </w:rPr>
        <w:t>參與201</w:t>
      </w:r>
      <w:r w:rsidR="00881941">
        <w:rPr>
          <w:rFonts w:ascii="微軟正黑體" w:eastAsia="微軟正黑體" w:hAnsi="微軟正黑體" w:hint="eastAsia"/>
          <w:color w:val="000000" w:themeColor="text1"/>
          <w:kern w:val="0"/>
        </w:rPr>
        <w:t>9</w:t>
      </w:r>
      <w:r w:rsidRPr="003A0965">
        <w:rPr>
          <w:rFonts w:ascii="微軟正黑體" w:eastAsia="微軟正黑體" w:hAnsi="微軟正黑體" w:hint="eastAsia"/>
          <w:color w:val="000000" w:themeColor="text1"/>
          <w:kern w:val="0"/>
        </w:rPr>
        <w:t>年</w:t>
      </w:r>
      <w:r w:rsidR="00FF279A" w:rsidRPr="003A0965">
        <w:rPr>
          <w:rFonts w:ascii="微軟正黑體" w:eastAsia="微軟正黑體" w:hAnsi="微軟正黑體" w:hint="eastAsia"/>
          <w:color w:val="000000" w:themeColor="text1"/>
          <w:kern w:val="0"/>
        </w:rPr>
        <w:t>聯邦盃賽事</w:t>
      </w:r>
      <w:r w:rsidRPr="003A0965">
        <w:rPr>
          <w:rFonts w:ascii="微軟正黑體" w:eastAsia="微軟正黑體" w:hAnsi="微軟正黑體" w:hint="eastAsia"/>
          <w:color w:val="000000" w:themeColor="text1"/>
          <w:kern w:val="0"/>
        </w:rPr>
        <w:t>之選手，</w:t>
      </w:r>
      <w:r w:rsidR="00CC779B" w:rsidRPr="003A0965">
        <w:rPr>
          <w:rFonts w:ascii="微軟正黑體" w:eastAsia="微軟正黑體" w:hAnsi="微軟正黑體" w:hint="eastAsia"/>
          <w:color w:val="000000" w:themeColor="text1"/>
          <w:kern w:val="0"/>
        </w:rPr>
        <w:t>每站每位</w:t>
      </w:r>
      <w:r w:rsidR="00FB7E72" w:rsidRPr="003A0965">
        <w:rPr>
          <w:rFonts w:ascii="微軟正黑體" w:eastAsia="微軟正黑體" w:hAnsi="微軟正黑體" w:hint="eastAsia"/>
          <w:color w:val="000000" w:themeColor="text1"/>
          <w:kern w:val="0"/>
        </w:rPr>
        <w:t>增列</w:t>
      </w:r>
      <w:r w:rsidR="003B2157" w:rsidRPr="003A0965">
        <w:rPr>
          <w:rFonts w:ascii="微軟正黑體" w:eastAsia="微軟正黑體" w:hAnsi="微軟正黑體" w:hint="eastAsia"/>
          <w:color w:val="000000" w:themeColor="text1"/>
          <w:kern w:val="0"/>
        </w:rPr>
        <w:t>新台幣</w:t>
      </w:r>
      <w:r w:rsidRPr="00881941">
        <w:rPr>
          <w:rFonts w:ascii="微軟正黑體" w:eastAsia="微軟正黑體" w:hAnsi="微軟正黑體" w:hint="eastAsia"/>
          <w:color w:val="000000" w:themeColor="text1"/>
          <w:kern w:val="0"/>
          <w:u w:val="single"/>
        </w:rPr>
        <w:t>1</w:t>
      </w:r>
      <w:r w:rsidR="00A250ED" w:rsidRPr="00881941">
        <w:rPr>
          <w:rFonts w:ascii="微軟正黑體" w:eastAsia="微軟正黑體" w:hAnsi="微軟正黑體" w:hint="eastAsia"/>
          <w:color w:val="000000" w:themeColor="text1"/>
          <w:kern w:val="0"/>
          <w:u w:val="single"/>
        </w:rPr>
        <w:t>5</w:t>
      </w:r>
      <w:r w:rsidR="00FF279A" w:rsidRPr="00881941">
        <w:rPr>
          <w:rFonts w:ascii="微軟正黑體" w:eastAsia="微軟正黑體" w:hAnsi="微軟正黑體" w:hint="eastAsia"/>
          <w:color w:val="000000" w:themeColor="text1"/>
          <w:kern w:val="0"/>
          <w:u w:val="single"/>
        </w:rPr>
        <w:t>萬</w:t>
      </w:r>
      <w:r w:rsidRPr="00881941">
        <w:rPr>
          <w:rFonts w:ascii="微軟正黑體" w:eastAsia="微軟正黑體" w:hAnsi="微軟正黑體" w:hint="eastAsia"/>
          <w:color w:val="000000" w:themeColor="text1"/>
          <w:kern w:val="0"/>
          <w:u w:val="single"/>
        </w:rPr>
        <w:t>元</w:t>
      </w:r>
      <w:r w:rsidRPr="003A0965">
        <w:rPr>
          <w:rFonts w:ascii="微軟正黑體" w:eastAsia="微軟正黑體" w:hAnsi="微軟正黑體" w:hint="eastAsia"/>
          <w:color w:val="000000" w:themeColor="text1"/>
          <w:kern w:val="0"/>
        </w:rPr>
        <w:t>，做</w:t>
      </w:r>
      <w:r w:rsidR="00626AEB" w:rsidRPr="003A0965">
        <w:rPr>
          <w:rFonts w:ascii="微軟正黑體" w:eastAsia="微軟正黑體" w:hAnsi="微軟正黑體" w:hint="eastAsia"/>
          <w:color w:val="000000" w:themeColor="text1"/>
          <w:kern w:val="0"/>
        </w:rPr>
        <w:t>為年度參賽/訓練經費補助。</w:t>
      </w:r>
    </w:p>
    <w:p w14:paraId="75EE72E4" w14:textId="77777777" w:rsidR="00425FF6" w:rsidRDefault="00425FF6" w:rsidP="00425FF6">
      <w:pPr>
        <w:pStyle w:val="a5"/>
        <w:numPr>
          <w:ilvl w:val="0"/>
          <w:numId w:val="7"/>
        </w:numPr>
        <w:tabs>
          <w:tab w:val="left" w:pos="360"/>
          <w:tab w:val="left" w:pos="709"/>
        </w:tabs>
        <w:spacing w:line="400" w:lineRule="exact"/>
        <w:ind w:leftChars="0"/>
        <w:rPr>
          <w:rFonts w:ascii="微軟正黑體" w:eastAsia="微軟正黑體" w:hAnsi="微軟正黑體"/>
          <w:color w:val="000000" w:themeColor="text1"/>
          <w:kern w:val="0"/>
          <w:szCs w:val="24"/>
        </w:rPr>
      </w:pPr>
      <w:r>
        <w:rPr>
          <w:rFonts w:ascii="微軟正黑體" w:eastAsia="微軟正黑體" w:hAnsi="微軟正黑體" w:hint="eastAsia"/>
          <w:color w:val="000000" w:themeColor="text1"/>
          <w:kern w:val="0"/>
          <w:szCs w:val="24"/>
        </w:rPr>
        <w:t>18歲至25歲轉職業選手</w:t>
      </w:r>
    </w:p>
    <w:p w14:paraId="57BA8B37" w14:textId="77777777" w:rsidR="00425FF6" w:rsidRDefault="00425FF6" w:rsidP="00F253C0">
      <w:pPr>
        <w:pStyle w:val="a5"/>
        <w:numPr>
          <w:ilvl w:val="0"/>
          <w:numId w:val="10"/>
        </w:numPr>
        <w:tabs>
          <w:tab w:val="left" w:pos="360"/>
          <w:tab w:val="left" w:pos="709"/>
        </w:tabs>
        <w:spacing w:line="400" w:lineRule="exact"/>
        <w:ind w:leftChars="0" w:hanging="360"/>
        <w:rPr>
          <w:rFonts w:ascii="微軟正黑體" w:eastAsia="微軟正黑體" w:hAnsi="微軟正黑體"/>
          <w:color w:val="000000" w:themeColor="text1"/>
          <w:kern w:val="0"/>
        </w:rPr>
      </w:pPr>
      <w:r>
        <w:rPr>
          <w:rFonts w:ascii="微軟正黑體" w:eastAsia="微軟正黑體" w:hAnsi="微軟正黑體" w:hint="eastAsia"/>
          <w:color w:val="000000" w:themeColor="text1"/>
          <w:kern w:val="0"/>
          <w:szCs w:val="24"/>
        </w:rPr>
        <w:lastRenderedPageBreak/>
        <w:t>本項補助對象，年齡需滿18歲且不得大於25歲，為大專院校在學學生或在世大運舉辦前1年畢業之大專院校畢業生（符合</w:t>
      </w:r>
      <w:r w:rsidR="00F253C0">
        <w:rPr>
          <w:rFonts w:ascii="微軟正黑體" w:eastAsia="微軟正黑體" w:hAnsi="微軟正黑體" w:hint="eastAsia"/>
          <w:color w:val="000000" w:themeColor="text1"/>
          <w:kern w:val="0"/>
        </w:rPr>
        <w:t>2019年</w:t>
      </w:r>
      <w:r>
        <w:rPr>
          <w:rFonts w:ascii="微軟正黑體" w:eastAsia="微軟正黑體" w:hAnsi="微軟正黑體" w:hint="eastAsia"/>
          <w:color w:val="000000" w:themeColor="text1"/>
          <w:kern w:val="0"/>
          <w:szCs w:val="24"/>
        </w:rPr>
        <w:t>世大運參賽條件</w:t>
      </w:r>
      <w:r w:rsidRPr="002505F2">
        <w:rPr>
          <w:rFonts w:ascii="微軟正黑體" w:eastAsia="微軟正黑體" w:hAnsi="微軟正黑體" w:hint="eastAsia"/>
          <w:color w:val="000000" w:themeColor="text1"/>
          <w:kern w:val="0"/>
          <w:szCs w:val="24"/>
        </w:rPr>
        <w:t>）</w:t>
      </w:r>
      <w:r>
        <w:rPr>
          <w:rFonts w:ascii="微軟正黑體" w:eastAsia="微軟正黑體" w:hAnsi="微軟正黑體" w:hint="eastAsia"/>
          <w:color w:val="000000" w:themeColor="text1"/>
          <w:kern w:val="0"/>
          <w:szCs w:val="24"/>
        </w:rPr>
        <w:t>。</w:t>
      </w:r>
    </w:p>
    <w:p w14:paraId="2A7B9685" w14:textId="77777777" w:rsidR="00425FF6" w:rsidRDefault="00425FF6" w:rsidP="00F253C0">
      <w:pPr>
        <w:pStyle w:val="a5"/>
        <w:numPr>
          <w:ilvl w:val="0"/>
          <w:numId w:val="10"/>
        </w:numPr>
        <w:tabs>
          <w:tab w:val="left" w:pos="360"/>
          <w:tab w:val="left" w:pos="709"/>
        </w:tabs>
        <w:spacing w:line="400" w:lineRule="exact"/>
        <w:ind w:leftChars="0" w:hanging="360"/>
        <w:rPr>
          <w:rFonts w:ascii="微軟正黑體" w:eastAsia="微軟正黑體" w:hAnsi="微軟正黑體"/>
          <w:color w:val="000000" w:themeColor="text1"/>
          <w:kern w:val="0"/>
        </w:rPr>
      </w:pPr>
      <w:r w:rsidRPr="00425FF6">
        <w:rPr>
          <w:rFonts w:ascii="微軟正黑體" w:eastAsia="微軟正黑體" w:hAnsi="微軟正黑體" w:hint="eastAsia"/>
          <w:color w:val="000000" w:themeColor="text1"/>
          <w:kern w:val="0"/>
          <w:szCs w:val="24"/>
        </w:rPr>
        <w:t>為備戰2019世界大學運動會，鼓勵甫轉職業選手爭取國際積分，同意補助全國排名單/雙打前4名(男、女子選手共16人)，依1、7月全國排名分二階段補助，補助經費為單/雙打每人每階段30萬元，同時具有優秀選手資格或青少年14、16、18歲組前3</w:t>
      </w:r>
      <w:r w:rsidR="00DB1EF3">
        <w:rPr>
          <w:rFonts w:ascii="微軟正黑體" w:eastAsia="微軟正黑體" w:hAnsi="微軟正黑體" w:hint="eastAsia"/>
          <w:color w:val="000000" w:themeColor="text1"/>
          <w:kern w:val="0"/>
          <w:szCs w:val="24"/>
        </w:rPr>
        <w:t>名補助資格者，採擇優擇一補助，並為延續培訓效益，缺額採遞補</w:t>
      </w:r>
      <w:r w:rsidRPr="00425FF6">
        <w:rPr>
          <w:rFonts w:ascii="微軟正黑體" w:eastAsia="微軟正黑體" w:hAnsi="微軟正黑體" w:hint="eastAsia"/>
          <w:color w:val="000000" w:themeColor="text1"/>
          <w:kern w:val="0"/>
          <w:szCs w:val="24"/>
        </w:rPr>
        <w:t>方式辦理。</w:t>
      </w:r>
    </w:p>
    <w:p w14:paraId="624A487A" w14:textId="77777777" w:rsidR="00F253C0" w:rsidRDefault="00F253C0" w:rsidP="00F253C0">
      <w:pPr>
        <w:pStyle w:val="a5"/>
        <w:numPr>
          <w:ilvl w:val="0"/>
          <w:numId w:val="7"/>
        </w:numPr>
        <w:tabs>
          <w:tab w:val="left" w:pos="360"/>
          <w:tab w:val="left" w:pos="709"/>
        </w:tabs>
        <w:spacing w:line="400" w:lineRule="exact"/>
        <w:ind w:leftChars="0"/>
        <w:rPr>
          <w:rFonts w:ascii="微軟正黑體" w:eastAsia="微軟正黑體" w:hAnsi="微軟正黑體"/>
          <w:color w:val="000000" w:themeColor="text1"/>
          <w:kern w:val="0"/>
        </w:rPr>
      </w:pPr>
      <w:r>
        <w:rPr>
          <w:rFonts w:ascii="微軟正黑體" w:eastAsia="微軟正黑體" w:hAnsi="微軟正黑體" w:hint="eastAsia"/>
          <w:color w:val="000000" w:themeColor="text1"/>
          <w:kern w:val="0"/>
        </w:rPr>
        <w:t>獲選參加</w:t>
      </w:r>
      <w:r w:rsidRPr="003A0965">
        <w:rPr>
          <w:rFonts w:ascii="微軟正黑體" w:eastAsia="微軟正黑體" w:hAnsi="微軟正黑體" w:hint="eastAsia"/>
          <w:color w:val="000000" w:themeColor="text1"/>
          <w:kern w:val="0"/>
        </w:rPr>
        <w:t>『</w:t>
      </w:r>
      <w:r w:rsidRPr="00710731">
        <w:rPr>
          <w:rFonts w:ascii="微軟正黑體" w:eastAsia="微軟正黑體" w:hAnsi="微軟正黑體" w:hint="eastAsia"/>
          <w:kern w:val="0"/>
        </w:rPr>
        <w:t>2019年拿坡里世界大學運動會</w:t>
      </w:r>
      <w:r w:rsidRPr="003A0965">
        <w:rPr>
          <w:rFonts w:ascii="微軟正黑體" w:eastAsia="微軟正黑體" w:hAnsi="微軟正黑體" w:hint="eastAsia"/>
          <w:color w:val="000000" w:themeColor="text1"/>
          <w:kern w:val="0"/>
        </w:rPr>
        <w:t>』</w:t>
      </w:r>
      <w:r>
        <w:rPr>
          <w:rFonts w:ascii="微軟正黑體" w:eastAsia="微軟正黑體" w:hAnsi="微軟正黑體" w:hint="eastAsia"/>
          <w:color w:val="000000" w:themeColor="text1"/>
          <w:kern w:val="0"/>
        </w:rPr>
        <w:t>代表隊選手</w:t>
      </w:r>
    </w:p>
    <w:p w14:paraId="56CB5A31" w14:textId="77777777" w:rsidR="00F253C0" w:rsidRDefault="00F253C0" w:rsidP="00F253C0">
      <w:pPr>
        <w:pStyle w:val="a5"/>
        <w:numPr>
          <w:ilvl w:val="0"/>
          <w:numId w:val="10"/>
        </w:numPr>
        <w:tabs>
          <w:tab w:val="left" w:pos="360"/>
          <w:tab w:val="left" w:pos="709"/>
          <w:tab w:val="num" w:pos="2705"/>
        </w:tabs>
        <w:spacing w:line="400" w:lineRule="exact"/>
        <w:ind w:leftChars="0" w:hanging="360"/>
        <w:rPr>
          <w:rFonts w:ascii="微軟正黑體" w:eastAsia="微軟正黑體" w:hAnsi="微軟正黑體"/>
          <w:color w:val="000000" w:themeColor="text1"/>
          <w:kern w:val="0"/>
        </w:rPr>
      </w:pPr>
      <w:r w:rsidRPr="00E04C62">
        <w:rPr>
          <w:rFonts w:ascii="微軟正黑體" w:eastAsia="微軟正黑體" w:hAnsi="微軟正黑體" w:hint="eastAsia"/>
          <w:color w:val="000000" w:themeColor="text1"/>
          <w:kern w:val="0"/>
        </w:rPr>
        <w:t>可獲第二階段</w:t>
      </w:r>
      <w:r>
        <w:rPr>
          <w:rFonts w:ascii="微軟正黑體" w:eastAsia="微軟正黑體" w:hAnsi="微軟正黑體" w:hint="eastAsia"/>
          <w:color w:val="000000" w:themeColor="text1"/>
          <w:kern w:val="0"/>
        </w:rPr>
        <w:t>增列</w:t>
      </w:r>
      <w:r w:rsidRPr="00E04C62">
        <w:rPr>
          <w:rFonts w:ascii="微軟正黑體" w:eastAsia="微軟正黑體" w:hAnsi="微軟正黑體" w:hint="eastAsia"/>
          <w:color w:val="000000" w:themeColor="text1"/>
          <w:kern w:val="0"/>
        </w:rPr>
        <w:t>補助</w:t>
      </w:r>
      <w:r>
        <w:rPr>
          <w:rFonts w:ascii="微軟正黑體" w:eastAsia="微軟正黑體" w:hAnsi="微軟正黑體" w:hint="eastAsia"/>
          <w:color w:val="000000" w:themeColor="text1"/>
          <w:kern w:val="0"/>
        </w:rPr>
        <w:t>每人新台幣</w:t>
      </w:r>
      <w:r>
        <w:rPr>
          <w:rFonts w:ascii="微軟正黑體" w:eastAsia="微軟正黑體" w:hAnsi="微軟正黑體" w:hint="eastAsia"/>
          <w:color w:val="000000" w:themeColor="text1"/>
          <w:kern w:val="0"/>
          <w:u w:val="single"/>
        </w:rPr>
        <w:t>3</w:t>
      </w:r>
      <w:r w:rsidRPr="00BD4184">
        <w:rPr>
          <w:rFonts w:ascii="微軟正黑體" w:eastAsia="微軟正黑體" w:hAnsi="微軟正黑體" w:hint="eastAsia"/>
          <w:color w:val="000000" w:themeColor="text1"/>
          <w:kern w:val="0"/>
          <w:u w:val="single"/>
        </w:rPr>
        <w:t>0萬元</w:t>
      </w:r>
      <w:r w:rsidRPr="00BD4184">
        <w:rPr>
          <w:rFonts w:ascii="微軟正黑體" w:eastAsia="微軟正黑體" w:hAnsi="微軟正黑體" w:hint="eastAsia"/>
          <w:color w:val="000000" w:themeColor="text1"/>
          <w:kern w:val="0"/>
        </w:rPr>
        <w:t>，</w:t>
      </w:r>
      <w:r>
        <w:rPr>
          <w:rFonts w:ascii="微軟正黑體" w:eastAsia="微軟正黑體" w:hAnsi="微軟正黑體" w:cs="Arial" w:hint="eastAsia"/>
          <w:color w:val="000000" w:themeColor="text1"/>
          <w:kern w:val="0"/>
        </w:rPr>
        <w:t>可於優秀或潛力計劃項下重複</w:t>
      </w:r>
      <w:r w:rsidR="002C2ABF">
        <w:rPr>
          <w:rFonts w:ascii="微軟正黑體" w:eastAsia="微軟正黑體" w:hAnsi="微軟正黑體" w:cs="Arial" w:hint="eastAsia"/>
          <w:color w:val="000000" w:themeColor="text1"/>
          <w:kern w:val="0"/>
        </w:rPr>
        <w:t>，獲選之選手如拒絕依教練提名名單參賽者，視同放棄本項補助資格</w:t>
      </w:r>
      <w:r w:rsidRPr="00E04C62">
        <w:rPr>
          <w:rFonts w:ascii="微軟正黑體" w:eastAsia="微軟正黑體" w:hAnsi="微軟正黑體" w:hint="eastAsia"/>
          <w:color w:val="000000" w:themeColor="text1"/>
          <w:kern w:val="0"/>
        </w:rPr>
        <w:t>。</w:t>
      </w:r>
    </w:p>
    <w:p w14:paraId="524FFCE4" w14:textId="77777777" w:rsidR="00ED3337" w:rsidRPr="003A0965" w:rsidRDefault="00ED3337" w:rsidP="00CC779B">
      <w:pPr>
        <w:pStyle w:val="a5"/>
        <w:numPr>
          <w:ilvl w:val="0"/>
          <w:numId w:val="7"/>
        </w:numPr>
        <w:tabs>
          <w:tab w:val="left" w:pos="360"/>
          <w:tab w:val="left" w:pos="709"/>
        </w:tabs>
        <w:spacing w:line="400" w:lineRule="exact"/>
        <w:ind w:leftChars="0"/>
        <w:rPr>
          <w:rFonts w:ascii="微軟正黑體" w:eastAsia="微軟正黑體" w:hAnsi="微軟正黑體"/>
          <w:color w:val="000000" w:themeColor="text1"/>
          <w:kern w:val="0"/>
        </w:rPr>
      </w:pPr>
      <w:r w:rsidRPr="003A0965">
        <w:rPr>
          <w:rFonts w:ascii="微軟正黑體" w:eastAsia="微軟正黑體" w:hAnsi="微軟正黑體" w:hint="eastAsia"/>
          <w:color w:val="000000" w:themeColor="text1"/>
          <w:kern w:val="0"/>
        </w:rPr>
        <w:t>上述補助皆需依據「教育部運動發展基金辦理培育優秀或具潛力運動選手作業要點」規定補助科目及基準，若有未盡事宜可參考「輔導全國性民間體育團體聘用國際級教練作業要點」或「全國性民間體育活動團體經費補助辦法」所訂科目及基準。</w:t>
      </w:r>
    </w:p>
    <w:p w14:paraId="61A590AA" w14:textId="77777777" w:rsidR="00ED3337" w:rsidRPr="003A0965" w:rsidRDefault="00ED3337" w:rsidP="00CC779B">
      <w:pPr>
        <w:pStyle w:val="a5"/>
        <w:numPr>
          <w:ilvl w:val="0"/>
          <w:numId w:val="7"/>
        </w:numPr>
        <w:tabs>
          <w:tab w:val="left" w:pos="1080"/>
        </w:tabs>
        <w:spacing w:line="400" w:lineRule="exact"/>
        <w:ind w:leftChars="0"/>
        <w:rPr>
          <w:rFonts w:ascii="微軟正黑體" w:eastAsia="微軟正黑體" w:hAnsi="微軟正黑體"/>
          <w:color w:val="000000" w:themeColor="text1"/>
          <w:kern w:val="0"/>
        </w:rPr>
      </w:pPr>
      <w:r w:rsidRPr="003A0965">
        <w:rPr>
          <w:rFonts w:ascii="微軟正黑體" w:eastAsia="微軟正黑體" w:hAnsi="微軟正黑體" w:hint="eastAsia"/>
          <w:color w:val="000000" w:themeColor="text1"/>
          <w:kern w:val="0"/>
        </w:rPr>
        <w:t>入選培訓隊之選手需配合本會兩年</w:t>
      </w:r>
      <w:r w:rsidR="009C0926" w:rsidRPr="003A0965">
        <w:rPr>
          <w:rFonts w:ascii="微軟正黑體" w:eastAsia="微軟正黑體" w:hAnsi="微軟正黑體" w:hint="eastAsia"/>
          <w:color w:val="000000" w:themeColor="text1"/>
          <w:kern w:val="0"/>
        </w:rPr>
        <w:t>（</w:t>
      </w:r>
      <w:r w:rsidRPr="003A0965">
        <w:rPr>
          <w:rFonts w:ascii="微軟正黑體" w:eastAsia="微軟正黑體" w:hAnsi="微軟正黑體" w:hint="eastAsia"/>
          <w:color w:val="000000" w:themeColor="text1"/>
          <w:kern w:val="0"/>
        </w:rPr>
        <w:t>訓練經費補助簽約日起計算</w:t>
      </w:r>
      <w:r w:rsidR="009C0926" w:rsidRPr="003A0965">
        <w:rPr>
          <w:rFonts w:ascii="微軟正黑體" w:eastAsia="微軟正黑體" w:hAnsi="微軟正黑體" w:hint="eastAsia"/>
          <w:color w:val="000000" w:themeColor="text1"/>
          <w:kern w:val="0"/>
        </w:rPr>
        <w:t>）</w:t>
      </w:r>
      <w:r w:rsidRPr="003A0965">
        <w:rPr>
          <w:rFonts w:ascii="微軟正黑體" w:eastAsia="微軟正黑體" w:hAnsi="微軟正黑體" w:hint="eastAsia"/>
          <w:color w:val="000000" w:themeColor="text1"/>
          <w:kern w:val="0"/>
        </w:rPr>
        <w:t>徵召參加各類國家代表隊（如台維斯盃、聯邦盃、世大運、亞運、奧運等）並需和本會簽定培訓相關權利義務合約。本項名單將經由本會選訓委員會依賽事分級考量出賽名單徵召選手。如拒絕徵召，即視同放棄本計畫經費補助；如已領取本計畫經費補助者，本會有權要求退回本案所有經費補助。</w:t>
      </w:r>
    </w:p>
    <w:p w14:paraId="27ABC1CB" w14:textId="77777777" w:rsidR="00ED3337" w:rsidRDefault="00ED3337" w:rsidP="00CC779B">
      <w:pPr>
        <w:pStyle w:val="a5"/>
        <w:numPr>
          <w:ilvl w:val="0"/>
          <w:numId w:val="7"/>
        </w:numPr>
        <w:tabs>
          <w:tab w:val="left" w:pos="360"/>
          <w:tab w:val="left" w:pos="709"/>
        </w:tabs>
        <w:spacing w:line="400" w:lineRule="exact"/>
        <w:ind w:leftChars="0"/>
        <w:rPr>
          <w:rFonts w:ascii="微軟正黑體" w:eastAsia="微軟正黑體" w:hAnsi="微軟正黑體"/>
          <w:color w:val="000000" w:themeColor="text1"/>
          <w:kern w:val="0"/>
        </w:rPr>
      </w:pPr>
      <w:r w:rsidRPr="003A0965">
        <w:rPr>
          <w:rFonts w:ascii="微軟正黑體" w:eastAsia="微軟正黑體" w:hAnsi="微軟正黑體" w:hint="eastAsia"/>
          <w:color w:val="000000" w:themeColor="text1"/>
          <w:kern w:val="0"/>
        </w:rPr>
        <w:t>入選選手因傷無法接受前述國家代表隊徵召者，需提出醫療診斷證明書，並將於次年度補助計畫中扣除70%經費補助。</w:t>
      </w:r>
    </w:p>
    <w:p w14:paraId="7E323637" w14:textId="28713592" w:rsidR="009C0926" w:rsidRPr="00D55773" w:rsidRDefault="009C0926" w:rsidP="00D55773">
      <w:pPr>
        <w:pStyle w:val="a5"/>
        <w:numPr>
          <w:ilvl w:val="0"/>
          <w:numId w:val="7"/>
        </w:numPr>
        <w:tabs>
          <w:tab w:val="left" w:pos="360"/>
          <w:tab w:val="left" w:pos="709"/>
          <w:tab w:val="num" w:pos="2705"/>
        </w:tabs>
        <w:spacing w:line="400" w:lineRule="exact"/>
        <w:ind w:leftChars="0"/>
        <w:rPr>
          <w:rFonts w:ascii="微軟正黑體" w:eastAsia="微軟正黑體" w:hAnsi="微軟正黑體"/>
          <w:color w:val="000000" w:themeColor="text1"/>
          <w:kern w:val="0"/>
          <w:szCs w:val="24"/>
        </w:rPr>
      </w:pPr>
      <w:r w:rsidRPr="002505F2">
        <w:rPr>
          <w:rFonts w:ascii="微軟正黑體" w:eastAsia="微軟正黑體" w:hAnsi="微軟正黑體" w:hint="eastAsia"/>
          <w:color w:val="000000" w:themeColor="text1"/>
          <w:kern w:val="0"/>
          <w:szCs w:val="24"/>
        </w:rPr>
        <w:t>補助項目：</w:t>
      </w:r>
      <w:r w:rsidR="00D55773">
        <w:rPr>
          <w:rFonts w:ascii="微軟正黑體" w:eastAsia="微軟正黑體" w:hAnsi="微軟正黑體" w:hint="eastAsia"/>
          <w:color w:val="000000" w:themeColor="text1"/>
          <w:kern w:val="0"/>
          <w:szCs w:val="24"/>
        </w:rPr>
        <w:t>依照2019年</w:t>
      </w:r>
      <w:r w:rsidR="00D55773" w:rsidRPr="00D55773">
        <w:rPr>
          <w:rFonts w:ascii="微軟正黑體" w:eastAsia="微軟正黑體" w:hAnsi="微軟正黑體" w:hint="eastAsia"/>
          <w:color w:val="000000" w:themeColor="text1"/>
          <w:kern w:val="0"/>
        </w:rPr>
        <w:t>優秀或具潛力選手經費補助項目及基準</w:t>
      </w:r>
      <w:r w:rsidR="000A60C3">
        <w:rPr>
          <w:rFonts w:ascii="微軟正黑體" w:eastAsia="微軟正黑體" w:hAnsi="微軟正黑體" w:hint="eastAsia"/>
          <w:color w:val="000000" w:themeColor="text1"/>
          <w:kern w:val="0"/>
        </w:rPr>
        <w:t>，</w:t>
      </w:r>
      <w:r w:rsidR="000A60C3">
        <w:rPr>
          <w:rFonts w:ascii="微軟正黑體" w:eastAsia="微軟正黑體" w:hAnsi="微軟正黑體" w:hint="eastAsia"/>
          <w:color w:val="000000" w:themeColor="text1"/>
          <w:kern w:val="0"/>
          <w:szCs w:val="24"/>
        </w:rPr>
        <w:t>相關經費預算表如附件1</w:t>
      </w:r>
      <w:r w:rsidR="000A60C3">
        <w:rPr>
          <w:rFonts w:ascii="微軟正黑體" w:eastAsia="微軟正黑體" w:hAnsi="微軟正黑體" w:hint="eastAsia"/>
          <w:color w:val="000000" w:themeColor="text1"/>
          <w:kern w:val="0"/>
          <w:szCs w:val="24"/>
        </w:rPr>
        <w:t>。</w:t>
      </w:r>
      <w:bookmarkStart w:id="6" w:name="_GoBack"/>
      <w:bookmarkEnd w:id="6"/>
    </w:p>
    <w:p w14:paraId="6756C69A" w14:textId="77777777" w:rsidR="001C0F85" w:rsidRPr="003A0965" w:rsidRDefault="001C0F85" w:rsidP="00CC779B">
      <w:pPr>
        <w:pStyle w:val="a5"/>
        <w:numPr>
          <w:ilvl w:val="0"/>
          <w:numId w:val="6"/>
        </w:numPr>
        <w:tabs>
          <w:tab w:val="left" w:pos="1080"/>
        </w:tabs>
        <w:spacing w:line="400" w:lineRule="exact"/>
        <w:ind w:leftChars="0" w:left="1134" w:hanging="424"/>
        <w:rPr>
          <w:rFonts w:ascii="微軟正黑體" w:eastAsia="微軟正黑體" w:hAnsi="微軟正黑體"/>
          <w:vanish/>
          <w:color w:val="000000" w:themeColor="text1"/>
          <w:kern w:val="0"/>
        </w:rPr>
      </w:pPr>
    </w:p>
    <w:p w14:paraId="070DEE12" w14:textId="77777777" w:rsidR="00BC0473" w:rsidRPr="003A0965" w:rsidRDefault="000D17CE" w:rsidP="0005388C">
      <w:pPr>
        <w:pStyle w:val="a5"/>
        <w:spacing w:beforeLines="50" w:before="180" w:line="400" w:lineRule="exact"/>
        <w:ind w:leftChars="0" w:left="0"/>
        <w:rPr>
          <w:rFonts w:ascii="微軟正黑體" w:eastAsia="微軟正黑體" w:hAnsi="微軟正黑體"/>
          <w:color w:val="000000" w:themeColor="text1"/>
          <w:szCs w:val="24"/>
        </w:rPr>
      </w:pPr>
      <w:r w:rsidRPr="003A0965">
        <w:rPr>
          <w:rFonts w:ascii="微軟正黑體" w:eastAsia="微軟正黑體" w:hAnsi="微軟正黑體" w:hint="eastAsia"/>
          <w:color w:val="000000" w:themeColor="text1"/>
          <w:szCs w:val="24"/>
        </w:rPr>
        <w:t>（</w:t>
      </w:r>
      <w:r w:rsidR="00BC0473" w:rsidRPr="003A0965">
        <w:rPr>
          <w:rFonts w:ascii="微軟正黑體" w:eastAsia="微軟正黑體" w:hAnsi="微軟正黑體" w:hint="eastAsia"/>
          <w:color w:val="000000" w:themeColor="text1"/>
          <w:szCs w:val="24"/>
        </w:rPr>
        <w:t>二</w:t>
      </w:r>
      <w:r w:rsidRPr="003A0965">
        <w:rPr>
          <w:rFonts w:ascii="微軟正黑體" w:eastAsia="微軟正黑體" w:hAnsi="微軟正黑體" w:hint="eastAsia"/>
          <w:color w:val="000000" w:themeColor="text1"/>
          <w:szCs w:val="24"/>
        </w:rPr>
        <w:t>）</w:t>
      </w:r>
      <w:r w:rsidR="00BC0473" w:rsidRPr="003A0965">
        <w:rPr>
          <w:rFonts w:ascii="微軟正黑體" w:eastAsia="微軟正黑體" w:hAnsi="微軟正黑體" w:hint="eastAsia"/>
          <w:color w:val="000000" w:themeColor="text1"/>
          <w:szCs w:val="24"/>
        </w:rPr>
        <w:t xml:space="preserve"> 教練遴選方式</w:t>
      </w:r>
    </w:p>
    <w:p w14:paraId="3C72E023" w14:textId="77777777" w:rsidR="00BC0473" w:rsidRPr="003A0965" w:rsidRDefault="00E73673" w:rsidP="0005388C">
      <w:pPr>
        <w:pStyle w:val="a5"/>
        <w:spacing w:afterLines="50" w:after="180" w:line="400" w:lineRule="exact"/>
        <w:ind w:leftChars="0" w:left="357" w:firstLineChars="226" w:firstLine="542"/>
        <w:rPr>
          <w:rFonts w:ascii="微軟正黑體" w:eastAsia="微軟正黑體" w:hAnsi="微軟正黑體"/>
          <w:color w:val="000000" w:themeColor="text1"/>
          <w:szCs w:val="24"/>
        </w:rPr>
      </w:pPr>
      <w:r w:rsidRPr="003A0965">
        <w:rPr>
          <w:rFonts w:ascii="微軟正黑體" w:eastAsia="微軟正黑體" w:hAnsi="微軟正黑體" w:hint="eastAsia"/>
          <w:color w:val="000000" w:themeColor="text1"/>
          <w:szCs w:val="24"/>
        </w:rPr>
        <w:t>由獲選選手提</w:t>
      </w:r>
      <w:r w:rsidR="00E642C6" w:rsidRPr="003A0965">
        <w:rPr>
          <w:rFonts w:ascii="微軟正黑體" w:eastAsia="微軟正黑體" w:hAnsi="微軟正黑體" w:hint="eastAsia"/>
          <w:color w:val="000000" w:themeColor="text1"/>
          <w:szCs w:val="24"/>
        </w:rPr>
        <w:t>出</w:t>
      </w:r>
      <w:r w:rsidRPr="003A0965">
        <w:rPr>
          <w:rFonts w:ascii="微軟正黑體" w:eastAsia="微軟正黑體" w:hAnsi="微軟正黑體" w:hint="eastAsia"/>
          <w:color w:val="000000" w:themeColor="text1"/>
          <w:szCs w:val="24"/>
        </w:rPr>
        <w:t>之教練為教練，</w:t>
      </w:r>
      <w:r w:rsidR="00BC0473" w:rsidRPr="003A0965">
        <w:rPr>
          <w:rFonts w:ascii="微軟正黑體" w:eastAsia="微軟正黑體" w:hAnsi="微軟正黑體" w:hint="eastAsia"/>
          <w:color w:val="000000" w:themeColor="text1"/>
          <w:szCs w:val="24"/>
        </w:rPr>
        <w:t>協助安排選手訓練及帶隊參加國際賽事。</w:t>
      </w:r>
    </w:p>
    <w:p w14:paraId="1E0D7004" w14:textId="77777777" w:rsidR="006C3824" w:rsidRPr="003A0965" w:rsidRDefault="006C3824" w:rsidP="00CC779B">
      <w:pPr>
        <w:numPr>
          <w:ilvl w:val="0"/>
          <w:numId w:val="2"/>
        </w:num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訓練計畫：</w:t>
      </w:r>
    </w:p>
    <w:p w14:paraId="048F0001" w14:textId="77777777" w:rsidR="006C3824" w:rsidRPr="003A0965" w:rsidRDefault="006C3824" w:rsidP="00CC779B">
      <w:pPr>
        <w:autoSpaceDE w:val="0"/>
        <w:autoSpaceDN w:val="0"/>
        <w:adjustRightInd w:val="0"/>
        <w:spacing w:line="400" w:lineRule="exact"/>
        <w:ind w:left="1800" w:hangingChars="750" w:hanging="180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（一） 總目標：</w:t>
      </w:r>
      <w:r w:rsidR="00626AEB" w:rsidRPr="003A0965">
        <w:rPr>
          <w:rFonts w:ascii="微軟正黑體" w:eastAsia="微軟正黑體" w:hAnsi="微軟正黑體" w:cs="Arial" w:hint="eastAsia"/>
          <w:color w:val="000000" w:themeColor="text1"/>
          <w:kern w:val="0"/>
        </w:rPr>
        <w:t>以</w:t>
      </w:r>
      <w:r w:rsidR="00626AEB" w:rsidRPr="003A0965">
        <w:rPr>
          <w:rFonts w:ascii="微軟正黑體" w:eastAsia="微軟正黑體" w:hAnsi="微軟正黑體" w:hint="eastAsia"/>
          <w:color w:val="000000" w:themeColor="text1"/>
          <w:kern w:val="0"/>
        </w:rPr>
        <w:t>備戰</w:t>
      </w:r>
      <w:r w:rsidR="00626AEB" w:rsidRPr="003A0965">
        <w:rPr>
          <w:rFonts w:ascii="微軟正黑體" w:eastAsia="微軟正黑體" w:hAnsi="微軟正黑體" w:hint="eastAsia"/>
          <w:color w:val="000000" w:themeColor="text1"/>
        </w:rPr>
        <w:t>201</w:t>
      </w:r>
      <w:r w:rsidR="00087F12">
        <w:rPr>
          <w:rFonts w:ascii="微軟正黑體" w:eastAsia="微軟正黑體" w:hAnsi="微軟正黑體" w:hint="eastAsia"/>
          <w:color w:val="000000" w:themeColor="text1"/>
        </w:rPr>
        <w:t>9</w:t>
      </w:r>
      <w:r w:rsidR="00626AEB" w:rsidRPr="003A0965">
        <w:rPr>
          <w:rFonts w:ascii="微軟正黑體" w:eastAsia="微軟正黑體" w:hAnsi="微軟正黑體" w:hint="eastAsia"/>
          <w:color w:val="000000" w:themeColor="text1"/>
        </w:rPr>
        <w:t>年</w:t>
      </w:r>
      <w:r w:rsidR="00087F12">
        <w:rPr>
          <w:rFonts w:ascii="微軟正黑體" w:eastAsia="微軟正黑體" w:hAnsi="微軟正黑體" w:hint="eastAsia"/>
          <w:color w:val="000000" w:themeColor="text1"/>
        </w:rPr>
        <w:t>世大運、2020奧運</w:t>
      </w:r>
      <w:r w:rsidR="00626AEB" w:rsidRPr="003A0965">
        <w:rPr>
          <w:rFonts w:ascii="微軟正黑體" w:eastAsia="微軟正黑體" w:hAnsi="微軟正黑體" w:hint="eastAsia"/>
          <w:color w:val="000000" w:themeColor="text1"/>
        </w:rPr>
        <w:t>、台維斯盃、聯邦盃等為主要培訓目標</w:t>
      </w:r>
      <w:r w:rsidRPr="003A0965">
        <w:rPr>
          <w:rFonts w:ascii="微軟正黑體" w:eastAsia="微軟正黑體" w:hAnsi="微軟正黑體" w:cs="Arial"/>
          <w:color w:val="000000" w:themeColor="text1"/>
          <w:kern w:val="0"/>
        </w:rPr>
        <w:t>。</w:t>
      </w:r>
    </w:p>
    <w:p w14:paraId="7CFFE2D4" w14:textId="77777777" w:rsidR="006C3824" w:rsidRPr="003A0965" w:rsidRDefault="006C3824" w:rsidP="00CC779B">
      <w:p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（二） 階段目標：</w:t>
      </w:r>
    </w:p>
    <w:p w14:paraId="7FADCF41" w14:textId="77777777" w:rsidR="006C3824" w:rsidRPr="003A0965" w:rsidRDefault="004600A3" w:rsidP="00CC779B">
      <w:pPr>
        <w:autoSpaceDE w:val="0"/>
        <w:autoSpaceDN w:val="0"/>
        <w:adjustRightInd w:val="0"/>
        <w:spacing w:line="400" w:lineRule="exact"/>
        <w:ind w:leftChars="375" w:left="2880" w:hangingChars="825" w:hanging="1980"/>
        <w:rPr>
          <w:rFonts w:ascii="微軟正黑體" w:eastAsia="微軟正黑體" w:hAnsi="微軟正黑體" w:cs="Arial"/>
          <w:color w:val="000000" w:themeColor="text1"/>
          <w:kern w:val="0"/>
        </w:rPr>
      </w:pPr>
      <w:r w:rsidRPr="003A0965">
        <w:rPr>
          <w:rFonts w:ascii="微軟正黑體" w:eastAsia="微軟正黑體" w:hAnsi="微軟正黑體" w:cs="Arial" w:hint="eastAsia"/>
          <w:color w:val="000000" w:themeColor="text1"/>
          <w:kern w:val="0"/>
        </w:rPr>
        <w:t>1</w:t>
      </w:r>
      <w:r w:rsidR="006C3824" w:rsidRPr="003A0965">
        <w:rPr>
          <w:rFonts w:ascii="微軟正黑體" w:eastAsia="微軟正黑體" w:hAnsi="微軟正黑體" w:cs="Arial"/>
          <w:color w:val="000000" w:themeColor="text1"/>
          <w:kern w:val="0"/>
        </w:rPr>
        <w:t>.</w:t>
      </w:r>
      <w:r w:rsidR="00657CF7" w:rsidRPr="003A0965">
        <w:rPr>
          <w:rFonts w:ascii="微軟正黑體" w:eastAsia="微軟正黑體" w:hAnsi="微軟正黑體" w:cs="Arial" w:hint="eastAsia"/>
          <w:color w:val="000000" w:themeColor="text1"/>
          <w:kern w:val="0"/>
        </w:rPr>
        <w:t xml:space="preserve"> </w:t>
      </w:r>
      <w:r w:rsidR="000071AE" w:rsidRPr="003A0965">
        <w:rPr>
          <w:rFonts w:ascii="微軟正黑體" w:eastAsia="微軟正黑體" w:hAnsi="微軟正黑體" w:cs="Arial"/>
          <w:color w:val="000000" w:themeColor="text1"/>
          <w:kern w:val="0"/>
        </w:rPr>
        <w:t>第</w:t>
      </w:r>
      <w:r w:rsidRPr="003A0965">
        <w:rPr>
          <w:rFonts w:ascii="微軟正黑體" w:eastAsia="微軟正黑體" w:hAnsi="微軟正黑體" w:cs="Arial" w:hint="eastAsia"/>
          <w:color w:val="000000" w:themeColor="text1"/>
          <w:kern w:val="0"/>
        </w:rPr>
        <w:t>一</w:t>
      </w:r>
      <w:r w:rsidR="006C3824" w:rsidRPr="003A0965">
        <w:rPr>
          <w:rFonts w:ascii="微軟正黑體" w:eastAsia="微軟正黑體" w:hAnsi="微軟正黑體" w:cs="Arial"/>
          <w:color w:val="000000" w:themeColor="text1"/>
          <w:kern w:val="0"/>
        </w:rPr>
        <w:t>階段目標：</w:t>
      </w:r>
      <w:r w:rsidR="00652879" w:rsidRPr="003A0965">
        <w:rPr>
          <w:rFonts w:ascii="微軟正黑體" w:eastAsia="微軟正黑體" w:hAnsi="微軟正黑體" w:cs="Arial" w:hint="eastAsia"/>
          <w:color w:val="000000" w:themeColor="text1"/>
          <w:kern w:val="0"/>
        </w:rPr>
        <w:t>以賽代訓累計積分，爭取201</w:t>
      </w:r>
      <w:r w:rsidR="00087F12">
        <w:rPr>
          <w:rFonts w:ascii="微軟正黑體" w:eastAsia="微軟正黑體" w:hAnsi="微軟正黑體" w:cs="Arial" w:hint="eastAsia"/>
          <w:color w:val="000000" w:themeColor="text1"/>
          <w:kern w:val="0"/>
        </w:rPr>
        <w:t>9年世大運及2020奧運</w:t>
      </w:r>
      <w:r w:rsidR="00626AEB" w:rsidRPr="003A0965">
        <w:rPr>
          <w:rFonts w:ascii="微軟正黑體" w:eastAsia="微軟正黑體" w:hAnsi="微軟正黑體" w:cs="Arial" w:hint="eastAsia"/>
          <w:color w:val="000000" w:themeColor="text1"/>
          <w:kern w:val="0"/>
        </w:rPr>
        <w:t>最佳參</w:t>
      </w:r>
      <w:r w:rsidR="00626AEB" w:rsidRPr="003A0965">
        <w:rPr>
          <w:rFonts w:ascii="微軟正黑體" w:eastAsia="微軟正黑體" w:hAnsi="微軟正黑體" w:cs="Arial" w:hint="eastAsia"/>
          <w:color w:val="000000" w:themeColor="text1"/>
          <w:kern w:val="0"/>
        </w:rPr>
        <w:lastRenderedPageBreak/>
        <w:t>賽陣容以及最佳種子序</w:t>
      </w:r>
      <w:r w:rsidR="00652879" w:rsidRPr="003A0965">
        <w:rPr>
          <w:rFonts w:ascii="微軟正黑體" w:eastAsia="微軟正黑體" w:hAnsi="微軟正黑體" w:cs="Arial" w:hint="eastAsia"/>
          <w:color w:val="000000" w:themeColor="text1"/>
          <w:kern w:val="0"/>
        </w:rPr>
        <w:t>。</w:t>
      </w:r>
    </w:p>
    <w:p w14:paraId="49F4F4B6" w14:textId="77777777" w:rsidR="006C3824" w:rsidRPr="003A0965" w:rsidRDefault="004600A3" w:rsidP="00CC779B">
      <w:pPr>
        <w:autoSpaceDE w:val="0"/>
        <w:autoSpaceDN w:val="0"/>
        <w:adjustRightInd w:val="0"/>
        <w:spacing w:line="400" w:lineRule="exact"/>
        <w:ind w:leftChars="375" w:left="2880" w:hangingChars="825" w:hanging="1980"/>
        <w:rPr>
          <w:rFonts w:ascii="微軟正黑體" w:eastAsia="微軟正黑體" w:hAnsi="微軟正黑體" w:cs="Arial"/>
          <w:color w:val="000000" w:themeColor="text1"/>
          <w:kern w:val="0"/>
        </w:rPr>
      </w:pPr>
      <w:r w:rsidRPr="003A0965">
        <w:rPr>
          <w:rFonts w:ascii="微軟正黑體" w:eastAsia="微軟正黑體" w:hAnsi="微軟正黑體" w:cs="Arial" w:hint="eastAsia"/>
          <w:color w:val="000000" w:themeColor="text1"/>
          <w:kern w:val="0"/>
        </w:rPr>
        <w:t>2</w:t>
      </w:r>
      <w:r w:rsidR="006C3824" w:rsidRPr="003A0965">
        <w:rPr>
          <w:rFonts w:ascii="微軟正黑體" w:eastAsia="微軟正黑體" w:hAnsi="微軟正黑體" w:cs="Arial"/>
          <w:color w:val="000000" w:themeColor="text1"/>
          <w:kern w:val="0"/>
        </w:rPr>
        <w:t>.</w:t>
      </w:r>
      <w:r w:rsidR="00657CF7" w:rsidRPr="003A0965">
        <w:rPr>
          <w:rFonts w:ascii="微軟正黑體" w:eastAsia="微軟正黑體" w:hAnsi="微軟正黑體" w:cs="Arial" w:hint="eastAsia"/>
          <w:color w:val="000000" w:themeColor="text1"/>
          <w:kern w:val="0"/>
        </w:rPr>
        <w:t xml:space="preserve"> </w:t>
      </w:r>
      <w:r w:rsidR="006C3824" w:rsidRPr="003A0965">
        <w:rPr>
          <w:rFonts w:ascii="微軟正黑體" w:eastAsia="微軟正黑體" w:hAnsi="微軟正黑體" w:cs="Arial"/>
          <w:color w:val="000000" w:themeColor="text1"/>
          <w:kern w:val="0"/>
        </w:rPr>
        <w:t>第</w:t>
      </w:r>
      <w:r w:rsidRPr="003A0965">
        <w:rPr>
          <w:rFonts w:ascii="微軟正黑體" w:eastAsia="微軟正黑體" w:hAnsi="微軟正黑體" w:cs="Arial" w:hint="eastAsia"/>
          <w:color w:val="000000" w:themeColor="text1"/>
          <w:kern w:val="0"/>
        </w:rPr>
        <w:t>二</w:t>
      </w:r>
      <w:r w:rsidR="006C3824" w:rsidRPr="003A0965">
        <w:rPr>
          <w:rFonts w:ascii="微軟正黑體" w:eastAsia="微軟正黑體" w:hAnsi="微軟正黑體" w:cs="Arial"/>
          <w:color w:val="000000" w:themeColor="text1"/>
          <w:kern w:val="0"/>
        </w:rPr>
        <w:t>階段目標：</w:t>
      </w:r>
      <w:r w:rsidR="007C7067" w:rsidRPr="003A0965">
        <w:rPr>
          <w:rFonts w:ascii="微軟正黑體" w:eastAsia="微軟正黑體" w:hAnsi="微軟正黑體" w:cs="Arial" w:hint="eastAsia"/>
          <w:color w:val="000000" w:themeColor="text1"/>
          <w:kern w:val="0"/>
        </w:rPr>
        <w:t>以賽代訓累計積分，爭取</w:t>
      </w:r>
      <w:r w:rsidR="003C42F7" w:rsidRPr="003A0965">
        <w:rPr>
          <w:rFonts w:ascii="微軟正黑體" w:eastAsia="微軟正黑體" w:hAnsi="微軟正黑體" w:cs="Arial" w:hint="eastAsia"/>
          <w:color w:val="000000" w:themeColor="text1"/>
          <w:kern w:val="0"/>
        </w:rPr>
        <w:t>201</w:t>
      </w:r>
      <w:r w:rsidR="00087F12">
        <w:rPr>
          <w:rFonts w:ascii="微軟正黑體" w:eastAsia="微軟正黑體" w:hAnsi="微軟正黑體" w:cs="Arial" w:hint="eastAsia"/>
          <w:color w:val="000000" w:themeColor="text1"/>
          <w:kern w:val="0"/>
        </w:rPr>
        <w:t>9年世大運</w:t>
      </w:r>
      <w:r w:rsidR="00626AEB" w:rsidRPr="003A0965">
        <w:rPr>
          <w:rFonts w:ascii="微軟正黑體" w:eastAsia="微軟正黑體" w:hAnsi="微軟正黑體" w:cs="Arial" w:hint="eastAsia"/>
          <w:color w:val="000000" w:themeColor="text1"/>
          <w:kern w:val="0"/>
        </w:rPr>
        <w:t>最</w:t>
      </w:r>
      <w:r w:rsidR="00FB6539" w:rsidRPr="003A0965">
        <w:rPr>
          <w:rFonts w:ascii="微軟正黑體" w:eastAsia="微軟正黑體" w:hAnsi="微軟正黑體" w:cs="Arial" w:hint="eastAsia"/>
          <w:color w:val="000000" w:themeColor="text1"/>
          <w:kern w:val="0"/>
        </w:rPr>
        <w:t>佳</w:t>
      </w:r>
      <w:r w:rsidR="00626AEB" w:rsidRPr="003A0965">
        <w:rPr>
          <w:rFonts w:ascii="微軟正黑體" w:eastAsia="微軟正黑體" w:hAnsi="微軟正黑體" w:cs="Arial" w:hint="eastAsia"/>
          <w:color w:val="000000" w:themeColor="text1"/>
          <w:kern w:val="0"/>
        </w:rPr>
        <w:t>成績，</w:t>
      </w:r>
      <w:r w:rsidR="00FB6539" w:rsidRPr="003A0965">
        <w:rPr>
          <w:rFonts w:ascii="微軟正黑體" w:eastAsia="微軟正黑體" w:hAnsi="微軟正黑體" w:cs="Arial" w:hint="eastAsia"/>
          <w:color w:val="000000" w:themeColor="text1"/>
          <w:kern w:val="0"/>
        </w:rPr>
        <w:t>及</w:t>
      </w:r>
      <w:r w:rsidR="003C42F7">
        <w:rPr>
          <w:rFonts w:ascii="微軟正黑體" w:eastAsia="微軟正黑體" w:hAnsi="微軟正黑體" w:cs="Arial" w:hint="eastAsia"/>
          <w:color w:val="000000" w:themeColor="text1"/>
          <w:kern w:val="0"/>
        </w:rPr>
        <w:t>重返</w:t>
      </w:r>
      <w:r w:rsidR="00626AEB" w:rsidRPr="003A0965">
        <w:rPr>
          <w:rFonts w:ascii="微軟正黑體" w:eastAsia="微軟正黑體" w:hAnsi="微軟正黑體" w:cs="Arial" w:hint="eastAsia"/>
          <w:color w:val="000000" w:themeColor="text1"/>
          <w:kern w:val="0"/>
        </w:rPr>
        <w:t>台維斯盃亞大區一級/聯邦盃世界二組之成績</w:t>
      </w:r>
      <w:r w:rsidR="006C3824" w:rsidRPr="003A0965">
        <w:rPr>
          <w:rFonts w:ascii="微軟正黑體" w:eastAsia="微軟正黑體" w:hAnsi="微軟正黑體" w:cs="Arial"/>
          <w:color w:val="000000" w:themeColor="text1"/>
          <w:kern w:val="0"/>
        </w:rPr>
        <w:t>。</w:t>
      </w:r>
    </w:p>
    <w:p w14:paraId="555CCCF2" w14:textId="77777777" w:rsidR="006C3824" w:rsidRPr="003A0965" w:rsidRDefault="00A67E12" w:rsidP="00CC779B">
      <w:p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w:t>
      </w:r>
      <w:r w:rsidRPr="003A0965">
        <w:rPr>
          <w:rFonts w:ascii="微軟正黑體" w:eastAsia="微軟正黑體" w:hAnsi="微軟正黑體" w:cs="Arial" w:hint="eastAsia"/>
          <w:color w:val="000000" w:themeColor="text1"/>
          <w:kern w:val="0"/>
        </w:rPr>
        <w:t>三</w:t>
      </w:r>
      <w:r w:rsidR="006C3824" w:rsidRPr="003A0965">
        <w:rPr>
          <w:rFonts w:ascii="微軟正黑體" w:eastAsia="微軟正黑體" w:hAnsi="微軟正黑體" w:cs="Arial"/>
          <w:color w:val="000000" w:themeColor="text1"/>
          <w:kern w:val="0"/>
        </w:rPr>
        <w:t xml:space="preserve">） </w:t>
      </w:r>
      <w:r w:rsidRPr="003A0965">
        <w:rPr>
          <w:rFonts w:ascii="微軟正黑體" w:eastAsia="微軟正黑體" w:hAnsi="微軟正黑體" w:cs="Arial" w:hint="eastAsia"/>
          <w:color w:val="000000" w:themeColor="text1"/>
          <w:kern w:val="0"/>
        </w:rPr>
        <w:t>培訓日期</w:t>
      </w:r>
      <w:r w:rsidR="006C3824" w:rsidRPr="003A0965">
        <w:rPr>
          <w:rFonts w:ascii="微軟正黑體" w:eastAsia="微軟正黑體" w:hAnsi="微軟正黑體" w:cs="Arial"/>
          <w:color w:val="000000" w:themeColor="text1"/>
          <w:kern w:val="0"/>
        </w:rPr>
        <w:t>：</w:t>
      </w:r>
    </w:p>
    <w:p w14:paraId="642F5028" w14:textId="77777777" w:rsidR="00A67E12" w:rsidRPr="003A0965" w:rsidRDefault="00A67E12" w:rsidP="00CC779B">
      <w:pPr>
        <w:pStyle w:val="a5"/>
        <w:spacing w:line="400" w:lineRule="exact"/>
        <w:ind w:leftChars="0"/>
        <w:rPr>
          <w:rFonts w:ascii="微軟正黑體" w:eastAsia="微軟正黑體" w:hAnsi="微軟正黑體"/>
          <w:color w:val="000000" w:themeColor="text1"/>
          <w:szCs w:val="24"/>
        </w:rPr>
      </w:pPr>
      <w:r w:rsidRPr="003A0965">
        <w:rPr>
          <w:rFonts w:ascii="微軟正黑體" w:eastAsia="微軟正黑體" w:hAnsi="微軟正黑體" w:cs="Arial" w:hint="eastAsia"/>
          <w:color w:val="000000" w:themeColor="text1"/>
          <w:kern w:val="0"/>
          <w:szCs w:val="24"/>
        </w:rPr>
        <w:t xml:space="preserve">   </w:t>
      </w:r>
      <w:r w:rsidRPr="003A0965">
        <w:rPr>
          <w:rFonts w:ascii="微軟正黑體" w:eastAsia="微軟正黑體" w:hAnsi="微軟正黑體" w:hint="eastAsia"/>
          <w:color w:val="000000" w:themeColor="text1"/>
          <w:szCs w:val="24"/>
        </w:rPr>
        <w:t>第一階段：自</w:t>
      </w:r>
      <w:r w:rsidR="00B240C0" w:rsidRPr="003A0965">
        <w:rPr>
          <w:rFonts w:ascii="微軟正黑體" w:eastAsia="微軟正黑體" w:hAnsi="微軟正黑體" w:hint="eastAsia"/>
          <w:color w:val="000000" w:themeColor="text1"/>
          <w:szCs w:val="24"/>
        </w:rPr>
        <w:t>10</w:t>
      </w:r>
      <w:r w:rsidR="00087F12">
        <w:rPr>
          <w:rFonts w:ascii="微軟正黑體" w:eastAsia="微軟正黑體" w:hAnsi="微軟正黑體" w:hint="eastAsia"/>
          <w:color w:val="000000" w:themeColor="text1"/>
          <w:szCs w:val="24"/>
        </w:rPr>
        <w:t>8</w:t>
      </w:r>
      <w:r w:rsidR="00B240C0" w:rsidRPr="003A0965">
        <w:rPr>
          <w:rFonts w:ascii="微軟正黑體" w:eastAsia="微軟正黑體" w:hAnsi="微軟正黑體" w:hint="eastAsia"/>
          <w:color w:val="000000" w:themeColor="text1"/>
          <w:szCs w:val="24"/>
        </w:rPr>
        <w:t>年1</w:t>
      </w:r>
      <w:r w:rsidRPr="003A0965">
        <w:rPr>
          <w:rFonts w:ascii="微軟正黑體" w:eastAsia="微軟正黑體" w:hAnsi="微軟正黑體" w:hint="eastAsia"/>
          <w:color w:val="000000" w:themeColor="text1"/>
          <w:szCs w:val="24"/>
        </w:rPr>
        <w:t>月1日起至</w:t>
      </w:r>
      <w:r w:rsidR="00B240C0" w:rsidRPr="003A0965">
        <w:rPr>
          <w:rFonts w:ascii="微軟正黑體" w:eastAsia="微軟正黑體" w:hAnsi="微軟正黑體" w:hint="eastAsia"/>
          <w:color w:val="000000" w:themeColor="text1"/>
          <w:szCs w:val="24"/>
        </w:rPr>
        <w:t>10</w:t>
      </w:r>
      <w:r w:rsidR="00087F12">
        <w:rPr>
          <w:rFonts w:ascii="微軟正黑體" w:eastAsia="微軟正黑體" w:hAnsi="微軟正黑體" w:hint="eastAsia"/>
          <w:color w:val="000000" w:themeColor="text1"/>
          <w:szCs w:val="24"/>
        </w:rPr>
        <w:t>8</w:t>
      </w:r>
      <w:r w:rsidRPr="003A0965">
        <w:rPr>
          <w:rFonts w:ascii="微軟正黑體" w:eastAsia="微軟正黑體" w:hAnsi="微軟正黑體" w:hint="eastAsia"/>
          <w:color w:val="000000" w:themeColor="text1"/>
          <w:szCs w:val="24"/>
        </w:rPr>
        <w:t>年6月30日止，共計181天。</w:t>
      </w:r>
    </w:p>
    <w:p w14:paraId="0622EC1F" w14:textId="77777777" w:rsidR="00A67E12" w:rsidRPr="003A0965" w:rsidRDefault="00A67E12" w:rsidP="00CC779B">
      <w:pPr>
        <w:pStyle w:val="a5"/>
        <w:spacing w:line="400" w:lineRule="exact"/>
        <w:ind w:leftChars="0"/>
        <w:rPr>
          <w:rFonts w:ascii="微軟正黑體" w:eastAsia="微軟正黑體" w:hAnsi="微軟正黑體"/>
          <w:color w:val="000000" w:themeColor="text1"/>
          <w:szCs w:val="24"/>
        </w:rPr>
      </w:pPr>
      <w:r w:rsidRPr="003A0965">
        <w:rPr>
          <w:rFonts w:ascii="微軟正黑體" w:eastAsia="微軟正黑體" w:hAnsi="微軟正黑體" w:hint="eastAsia"/>
          <w:color w:val="000000" w:themeColor="text1"/>
          <w:szCs w:val="24"/>
        </w:rPr>
        <w:t xml:space="preserve">   第二階段：自</w:t>
      </w:r>
      <w:r w:rsidR="00B240C0" w:rsidRPr="003A0965">
        <w:rPr>
          <w:rFonts w:ascii="微軟正黑體" w:eastAsia="微軟正黑體" w:hAnsi="微軟正黑體" w:hint="eastAsia"/>
          <w:color w:val="000000" w:themeColor="text1"/>
          <w:szCs w:val="24"/>
        </w:rPr>
        <w:t>10</w:t>
      </w:r>
      <w:r w:rsidR="00087F12">
        <w:rPr>
          <w:rFonts w:ascii="微軟正黑體" w:eastAsia="微軟正黑體" w:hAnsi="微軟正黑體" w:hint="eastAsia"/>
          <w:color w:val="000000" w:themeColor="text1"/>
          <w:szCs w:val="24"/>
        </w:rPr>
        <w:t>8</w:t>
      </w:r>
      <w:r w:rsidRPr="003A0965">
        <w:rPr>
          <w:rFonts w:ascii="微軟正黑體" w:eastAsia="微軟正黑體" w:hAnsi="微軟正黑體" w:hint="eastAsia"/>
          <w:color w:val="000000" w:themeColor="text1"/>
          <w:szCs w:val="24"/>
        </w:rPr>
        <w:t>年</w:t>
      </w:r>
      <w:r w:rsidR="001B12A2" w:rsidRPr="003A0965">
        <w:rPr>
          <w:rFonts w:ascii="微軟正黑體" w:eastAsia="微軟正黑體" w:hAnsi="微軟正黑體" w:hint="eastAsia"/>
          <w:color w:val="000000" w:themeColor="text1"/>
          <w:szCs w:val="24"/>
        </w:rPr>
        <w:t>7</w:t>
      </w:r>
      <w:r w:rsidRPr="003A0965">
        <w:rPr>
          <w:rFonts w:ascii="微軟正黑體" w:eastAsia="微軟正黑體" w:hAnsi="微軟正黑體" w:hint="eastAsia"/>
          <w:color w:val="000000" w:themeColor="text1"/>
          <w:szCs w:val="24"/>
        </w:rPr>
        <w:t>月1日起至</w:t>
      </w:r>
      <w:r w:rsidR="003C42F7" w:rsidRPr="00710731">
        <w:rPr>
          <w:rFonts w:ascii="微軟正黑體" w:eastAsia="微軟正黑體" w:hAnsi="微軟正黑體" w:hint="eastAsia"/>
          <w:szCs w:val="24"/>
        </w:rPr>
        <w:t>10</w:t>
      </w:r>
      <w:r w:rsidR="00087F12" w:rsidRPr="00710731">
        <w:rPr>
          <w:rFonts w:ascii="微軟正黑體" w:eastAsia="微軟正黑體" w:hAnsi="微軟正黑體" w:hint="eastAsia"/>
          <w:szCs w:val="24"/>
        </w:rPr>
        <w:t>8</w:t>
      </w:r>
      <w:r w:rsidRPr="00710731">
        <w:rPr>
          <w:rFonts w:ascii="微軟正黑體" w:eastAsia="微軟正黑體" w:hAnsi="微軟正黑體" w:hint="eastAsia"/>
          <w:szCs w:val="24"/>
        </w:rPr>
        <w:t>年</w:t>
      </w:r>
      <w:r w:rsidR="00220B60" w:rsidRPr="00710731">
        <w:rPr>
          <w:rFonts w:ascii="微軟正黑體" w:eastAsia="微軟正黑體" w:hAnsi="微軟正黑體" w:hint="eastAsia"/>
          <w:szCs w:val="24"/>
        </w:rPr>
        <w:t>12</w:t>
      </w:r>
      <w:r w:rsidRPr="00710731">
        <w:rPr>
          <w:rFonts w:ascii="微軟正黑體" w:eastAsia="微軟正黑體" w:hAnsi="微軟正黑體" w:hint="eastAsia"/>
          <w:szCs w:val="24"/>
        </w:rPr>
        <w:t>月</w:t>
      </w:r>
      <w:r w:rsidR="00B75691" w:rsidRPr="00710731">
        <w:rPr>
          <w:rFonts w:ascii="微軟正黑體" w:eastAsia="微軟正黑體" w:hAnsi="微軟正黑體" w:hint="eastAsia"/>
          <w:szCs w:val="24"/>
        </w:rPr>
        <w:t>3</w:t>
      </w:r>
      <w:r w:rsidR="003C42F7" w:rsidRPr="00710731">
        <w:rPr>
          <w:rFonts w:ascii="微軟正黑體" w:eastAsia="微軟正黑體" w:hAnsi="微軟正黑體" w:hint="eastAsia"/>
          <w:szCs w:val="24"/>
        </w:rPr>
        <w:t>1</w:t>
      </w:r>
      <w:r w:rsidRPr="00710731">
        <w:rPr>
          <w:rFonts w:ascii="微軟正黑體" w:eastAsia="微軟正黑體" w:hAnsi="微軟正黑體" w:hint="eastAsia"/>
          <w:szCs w:val="24"/>
        </w:rPr>
        <w:t>日止，共計</w:t>
      </w:r>
      <w:r w:rsidR="00220B60" w:rsidRPr="00710731">
        <w:rPr>
          <w:rFonts w:ascii="微軟正黑體" w:eastAsia="微軟正黑體" w:hAnsi="微軟正黑體" w:hint="eastAsia"/>
          <w:szCs w:val="24"/>
        </w:rPr>
        <w:t>184</w:t>
      </w:r>
      <w:r w:rsidRPr="00710731">
        <w:rPr>
          <w:rFonts w:ascii="微軟正黑體" w:eastAsia="微軟正黑體" w:hAnsi="微軟正黑體" w:hint="eastAsia"/>
          <w:szCs w:val="24"/>
        </w:rPr>
        <w:t>天</w:t>
      </w:r>
      <w:r w:rsidRPr="003A0965">
        <w:rPr>
          <w:rFonts w:ascii="微軟正黑體" w:eastAsia="微軟正黑體" w:hAnsi="微軟正黑體" w:hint="eastAsia"/>
          <w:color w:val="000000" w:themeColor="text1"/>
          <w:szCs w:val="24"/>
        </w:rPr>
        <w:t>。</w:t>
      </w:r>
    </w:p>
    <w:p w14:paraId="04C90FB9" w14:textId="77777777" w:rsidR="00AE4607" w:rsidRPr="003A0965" w:rsidRDefault="00A67E12" w:rsidP="00CC779B">
      <w:pPr>
        <w:pStyle w:val="a5"/>
        <w:spacing w:line="400" w:lineRule="exact"/>
        <w:ind w:leftChars="0" w:left="0"/>
        <w:rPr>
          <w:rFonts w:ascii="微軟正黑體" w:eastAsia="微軟正黑體" w:hAnsi="微軟正黑體"/>
          <w:color w:val="000000" w:themeColor="text1"/>
          <w:kern w:val="0"/>
        </w:rPr>
      </w:pPr>
      <w:r w:rsidRPr="003A0965">
        <w:rPr>
          <w:rFonts w:ascii="微軟正黑體" w:eastAsia="微軟正黑體" w:hAnsi="微軟正黑體"/>
          <w:color w:val="000000" w:themeColor="text1"/>
          <w:kern w:val="0"/>
        </w:rPr>
        <w:t>（四</w:t>
      </w:r>
      <w:r w:rsidR="00AE4607" w:rsidRPr="003A0965">
        <w:rPr>
          <w:rFonts w:ascii="微軟正黑體" w:eastAsia="微軟正黑體" w:hAnsi="微軟正黑體"/>
          <w:color w:val="000000" w:themeColor="text1"/>
          <w:kern w:val="0"/>
        </w:rPr>
        <w:t>） 訓練方式：</w:t>
      </w:r>
    </w:p>
    <w:p w14:paraId="306CD100" w14:textId="77777777" w:rsidR="00972775" w:rsidRPr="003A0965" w:rsidRDefault="00C05F0E" w:rsidP="00CC779B">
      <w:pPr>
        <w:autoSpaceDE w:val="0"/>
        <w:autoSpaceDN w:val="0"/>
        <w:adjustRightInd w:val="0"/>
        <w:spacing w:line="400" w:lineRule="exact"/>
        <w:ind w:left="902"/>
        <w:rPr>
          <w:rFonts w:ascii="微軟正黑體" w:eastAsia="微軟正黑體" w:hAnsi="微軟正黑體" w:cs="Arial"/>
          <w:color w:val="000000" w:themeColor="text1"/>
          <w:kern w:val="0"/>
        </w:rPr>
      </w:pPr>
      <w:r w:rsidRPr="003A0965">
        <w:rPr>
          <w:rFonts w:ascii="微軟正黑體" w:eastAsia="微軟正黑體" w:hAnsi="微軟正黑體" w:cs="Arial" w:hint="eastAsia"/>
          <w:color w:val="000000" w:themeColor="text1"/>
          <w:kern w:val="0"/>
        </w:rPr>
        <w:t>由入選選手自主安排國外比賽及訓練計畫，提供相關國際參賽及訓練經費，以爭取世界積分（以賽代訓）。</w:t>
      </w:r>
    </w:p>
    <w:p w14:paraId="599AA798" w14:textId="77777777" w:rsidR="004D17FD" w:rsidRPr="003A0965" w:rsidRDefault="004D17FD" w:rsidP="00CC779B">
      <w:p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cs="Arial" w:hint="eastAsia"/>
          <w:color w:val="000000" w:themeColor="text1"/>
          <w:kern w:val="0"/>
        </w:rPr>
        <w:t>（五） 訓練內容：</w:t>
      </w:r>
    </w:p>
    <w:p w14:paraId="1D1C4DB5" w14:textId="77777777" w:rsidR="004D17FD" w:rsidRPr="003A0965" w:rsidRDefault="004D17FD" w:rsidP="00CC779B">
      <w:pPr>
        <w:numPr>
          <w:ilvl w:val="0"/>
          <w:numId w:val="4"/>
        </w:num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cs="Arial" w:hint="eastAsia"/>
          <w:color w:val="000000" w:themeColor="text1"/>
          <w:kern w:val="0"/>
        </w:rPr>
        <w:t>體能訓練</w:t>
      </w:r>
    </w:p>
    <w:p w14:paraId="61DDEA46" w14:textId="77777777" w:rsidR="004D17FD" w:rsidRPr="003A0965" w:rsidRDefault="004D17FD" w:rsidP="00CC779B">
      <w:pPr>
        <w:numPr>
          <w:ilvl w:val="0"/>
          <w:numId w:val="4"/>
        </w:num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cs="Arial" w:hint="eastAsia"/>
          <w:color w:val="000000" w:themeColor="text1"/>
          <w:kern w:val="0"/>
        </w:rPr>
        <w:t>技術訓練</w:t>
      </w:r>
    </w:p>
    <w:p w14:paraId="19717140" w14:textId="77777777" w:rsidR="004D17FD" w:rsidRPr="003A0965" w:rsidRDefault="004D17FD" w:rsidP="00CC779B">
      <w:pPr>
        <w:numPr>
          <w:ilvl w:val="0"/>
          <w:numId w:val="4"/>
        </w:num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cs="Arial" w:hint="eastAsia"/>
          <w:color w:val="000000" w:themeColor="text1"/>
          <w:kern w:val="0"/>
        </w:rPr>
        <w:t>戰術訓練</w:t>
      </w:r>
    </w:p>
    <w:p w14:paraId="3012545B" w14:textId="77777777" w:rsidR="004D17FD" w:rsidRPr="003A0965" w:rsidRDefault="004D17FD" w:rsidP="0005388C">
      <w:pPr>
        <w:numPr>
          <w:ilvl w:val="0"/>
          <w:numId w:val="4"/>
        </w:numPr>
        <w:autoSpaceDE w:val="0"/>
        <w:autoSpaceDN w:val="0"/>
        <w:adjustRightInd w:val="0"/>
        <w:spacing w:afterLines="50" w:after="180" w:line="400" w:lineRule="exact"/>
        <w:ind w:left="1259" w:hanging="357"/>
        <w:rPr>
          <w:rFonts w:ascii="微軟正黑體" w:eastAsia="微軟正黑體" w:hAnsi="微軟正黑體" w:cs="Arial"/>
          <w:color w:val="000000" w:themeColor="text1"/>
          <w:kern w:val="0"/>
        </w:rPr>
      </w:pPr>
      <w:r w:rsidRPr="003A0965">
        <w:rPr>
          <w:rFonts w:ascii="微軟正黑體" w:eastAsia="微軟正黑體" w:hAnsi="微軟正黑體" w:cs="Arial" w:hint="eastAsia"/>
          <w:color w:val="000000" w:themeColor="text1"/>
          <w:kern w:val="0"/>
        </w:rPr>
        <w:t>比賽訓練及模擬比賽</w:t>
      </w:r>
    </w:p>
    <w:p w14:paraId="4A3AF210" w14:textId="77777777" w:rsidR="00644E01" w:rsidRPr="003A0965" w:rsidRDefault="00644E01" w:rsidP="00CC779B">
      <w:pPr>
        <w:pStyle w:val="a5"/>
        <w:numPr>
          <w:ilvl w:val="0"/>
          <w:numId w:val="2"/>
        </w:numPr>
        <w:spacing w:line="400" w:lineRule="exact"/>
        <w:ind w:leftChars="0"/>
        <w:rPr>
          <w:rFonts w:ascii="微軟正黑體" w:eastAsia="微軟正黑體" w:hAnsi="微軟正黑體"/>
          <w:color w:val="000000" w:themeColor="text1"/>
          <w:szCs w:val="24"/>
        </w:rPr>
      </w:pPr>
      <w:r w:rsidRPr="003A0965">
        <w:rPr>
          <w:rFonts w:ascii="微軟正黑體" w:eastAsia="微軟正黑體" w:hAnsi="微軟正黑體"/>
          <w:color w:val="000000" w:themeColor="text1"/>
          <w:szCs w:val="24"/>
        </w:rPr>
        <w:t>進退場檢測點：</w:t>
      </w:r>
    </w:p>
    <w:p w14:paraId="526522D5" w14:textId="77777777" w:rsidR="00644E01" w:rsidRPr="003A0965" w:rsidRDefault="00CF0E23" w:rsidP="00CC779B">
      <w:pPr>
        <w:pStyle w:val="a5"/>
        <w:numPr>
          <w:ilvl w:val="2"/>
          <w:numId w:val="3"/>
        </w:numPr>
        <w:tabs>
          <w:tab w:val="clear" w:pos="2520"/>
          <w:tab w:val="num" w:pos="1080"/>
        </w:tabs>
        <w:spacing w:line="400" w:lineRule="exact"/>
        <w:ind w:leftChars="0" w:left="1077"/>
        <w:rPr>
          <w:rFonts w:ascii="微軟正黑體" w:eastAsia="微軟正黑體" w:hAnsi="微軟正黑體"/>
          <w:color w:val="000000" w:themeColor="text1"/>
          <w:szCs w:val="24"/>
        </w:rPr>
      </w:pPr>
      <w:r w:rsidRPr="003A0965">
        <w:rPr>
          <w:rFonts w:ascii="微軟正黑體" w:eastAsia="微軟正黑體" w:hAnsi="微軟正黑體" w:hint="eastAsia"/>
          <w:color w:val="000000" w:themeColor="text1"/>
          <w:szCs w:val="24"/>
        </w:rPr>
        <w:t>依據本會</w:t>
      </w:r>
      <w:r w:rsidR="00B240C0" w:rsidRPr="003A0965">
        <w:rPr>
          <w:rFonts w:ascii="微軟正黑體" w:eastAsia="微軟正黑體" w:hAnsi="微軟正黑體" w:hint="eastAsia"/>
          <w:color w:val="000000" w:themeColor="text1"/>
          <w:szCs w:val="24"/>
        </w:rPr>
        <w:t>10</w:t>
      </w:r>
      <w:r w:rsidR="00087F12">
        <w:rPr>
          <w:rFonts w:ascii="微軟正黑體" w:eastAsia="微軟正黑體" w:hAnsi="微軟正黑體" w:hint="eastAsia"/>
          <w:color w:val="000000" w:themeColor="text1"/>
          <w:szCs w:val="24"/>
        </w:rPr>
        <w:t>8</w:t>
      </w:r>
      <w:r w:rsidRPr="003A0965">
        <w:rPr>
          <w:rFonts w:ascii="微軟正黑體" w:eastAsia="微軟正黑體" w:hAnsi="微軟正黑體" w:hint="eastAsia"/>
          <w:color w:val="000000" w:themeColor="text1"/>
          <w:szCs w:val="24"/>
        </w:rPr>
        <w:t>年1月及7月排名，</w:t>
      </w:r>
      <w:r w:rsidRPr="003A0965">
        <w:rPr>
          <w:rFonts w:ascii="微軟正黑體" w:eastAsia="微軟正黑體" w:hAnsi="微軟正黑體"/>
          <w:color w:val="000000" w:themeColor="text1"/>
          <w:szCs w:val="24"/>
        </w:rPr>
        <w:t>做為檢測訓練績效，訓練成效不佳之選手予以淘汰並報會核備。</w:t>
      </w:r>
    </w:p>
    <w:p w14:paraId="0CF6291D" w14:textId="77777777" w:rsidR="00644E01" w:rsidRPr="003A0965" w:rsidRDefault="00644E01" w:rsidP="0005388C">
      <w:pPr>
        <w:pStyle w:val="a5"/>
        <w:numPr>
          <w:ilvl w:val="2"/>
          <w:numId w:val="3"/>
        </w:numPr>
        <w:tabs>
          <w:tab w:val="clear" w:pos="2520"/>
          <w:tab w:val="num" w:pos="1080"/>
        </w:tabs>
        <w:spacing w:afterLines="50" w:after="180" w:line="400" w:lineRule="exact"/>
        <w:ind w:leftChars="0" w:left="2517" w:hanging="2160"/>
        <w:rPr>
          <w:rFonts w:ascii="微軟正黑體" w:eastAsia="微軟正黑體" w:hAnsi="微軟正黑體"/>
          <w:color w:val="000000" w:themeColor="text1"/>
          <w:szCs w:val="24"/>
        </w:rPr>
      </w:pPr>
      <w:r w:rsidRPr="003A0965">
        <w:rPr>
          <w:rFonts w:ascii="微軟正黑體" w:eastAsia="微軟正黑體" w:hAnsi="微軟正黑體"/>
          <w:color w:val="000000" w:themeColor="text1"/>
          <w:szCs w:val="24"/>
        </w:rPr>
        <w:t>由選訓委員不定時了解訓練進度及選手狀況</w:t>
      </w:r>
      <w:r w:rsidR="004D028E" w:rsidRPr="003A0965">
        <w:rPr>
          <w:rFonts w:ascii="微軟正黑體" w:eastAsia="微軟正黑體" w:hAnsi="微軟正黑體" w:hint="eastAsia"/>
          <w:color w:val="000000" w:themeColor="text1"/>
          <w:szCs w:val="24"/>
        </w:rPr>
        <w:t>與</w:t>
      </w:r>
      <w:r w:rsidRPr="003A0965">
        <w:rPr>
          <w:rFonts w:ascii="微軟正黑體" w:eastAsia="微軟正黑體" w:hAnsi="微軟正黑體"/>
          <w:color w:val="000000" w:themeColor="text1"/>
          <w:szCs w:val="24"/>
        </w:rPr>
        <w:t>指導。</w:t>
      </w:r>
    </w:p>
    <w:p w14:paraId="5A93E7F1" w14:textId="77777777" w:rsidR="00644E01" w:rsidRPr="003A0965" w:rsidRDefault="00644E01" w:rsidP="0005388C">
      <w:pPr>
        <w:pStyle w:val="11"/>
        <w:numPr>
          <w:ilvl w:val="0"/>
          <w:numId w:val="2"/>
        </w:numPr>
        <w:spacing w:beforeLines="50" w:before="180" w:line="400" w:lineRule="exact"/>
        <w:ind w:left="482" w:firstLineChars="0" w:hanging="482"/>
        <w:rPr>
          <w:rFonts w:ascii="微軟正黑體" w:eastAsia="微軟正黑體" w:hAnsi="微軟正黑體"/>
          <w:color w:val="000000" w:themeColor="text1"/>
          <w:sz w:val="24"/>
        </w:rPr>
      </w:pPr>
      <w:r w:rsidRPr="003A0965">
        <w:rPr>
          <w:rFonts w:ascii="微軟正黑體" w:eastAsia="微軟正黑體" w:hAnsi="微軟正黑體"/>
          <w:color w:val="000000" w:themeColor="text1"/>
          <w:sz w:val="24"/>
        </w:rPr>
        <w:t>督導考核：</w:t>
      </w:r>
    </w:p>
    <w:p w14:paraId="77360168" w14:textId="77777777" w:rsidR="00ED544B" w:rsidRPr="003A0965" w:rsidRDefault="00ED544B" w:rsidP="00CC779B">
      <w:pPr>
        <w:numPr>
          <w:ilvl w:val="1"/>
          <w:numId w:val="1"/>
        </w:numPr>
        <w:spacing w:line="400" w:lineRule="exact"/>
        <w:rPr>
          <w:rFonts w:ascii="微軟正黑體" w:eastAsia="微軟正黑體" w:hAnsi="微軟正黑體"/>
          <w:color w:val="000000" w:themeColor="text1"/>
        </w:rPr>
      </w:pPr>
      <w:r w:rsidRPr="003A0965">
        <w:rPr>
          <w:rFonts w:ascii="微軟正黑體" w:eastAsia="微軟正黑體" w:hAnsi="微軟正黑體" w:cs="Arial"/>
          <w:color w:val="000000" w:themeColor="text1"/>
          <w:kern w:val="0"/>
        </w:rPr>
        <w:t>由協會組織選訓小組，在</w:t>
      </w:r>
      <w:r w:rsidRPr="003A0965">
        <w:rPr>
          <w:rFonts w:ascii="微軟正黑體" w:eastAsia="微軟正黑體" w:hAnsi="微軟正黑體" w:cs="Arial" w:hint="eastAsia"/>
          <w:color w:val="000000" w:themeColor="text1"/>
          <w:kern w:val="0"/>
        </w:rPr>
        <w:t>參賽</w:t>
      </w:r>
      <w:r w:rsidRPr="003A0965">
        <w:rPr>
          <w:rFonts w:ascii="微軟正黑體" w:eastAsia="微軟正黑體" w:hAnsi="微軟正黑體" w:cs="Arial"/>
          <w:color w:val="000000" w:themeColor="text1"/>
          <w:kern w:val="0"/>
        </w:rPr>
        <w:t>時針對選手的表現做出記錄，並定時派員督訓了解選手狀態。</w:t>
      </w:r>
    </w:p>
    <w:p w14:paraId="6DE0F275" w14:textId="77777777" w:rsidR="00644E01" w:rsidRPr="003A0965" w:rsidRDefault="00644E01" w:rsidP="00CC779B">
      <w:pPr>
        <w:numPr>
          <w:ilvl w:val="1"/>
          <w:numId w:val="1"/>
        </w:numPr>
        <w:spacing w:line="400" w:lineRule="exact"/>
        <w:rPr>
          <w:rFonts w:ascii="微軟正黑體" w:eastAsia="微軟正黑體" w:hAnsi="微軟正黑體"/>
          <w:color w:val="000000" w:themeColor="text1"/>
        </w:rPr>
      </w:pPr>
      <w:r w:rsidRPr="003A0965">
        <w:rPr>
          <w:rFonts w:ascii="微軟正黑體" w:eastAsia="微軟正黑體" w:hAnsi="微軟正黑體"/>
          <w:color w:val="000000" w:themeColor="text1"/>
        </w:rPr>
        <w:t>各階段以該期間內各項比賽成績與排名做檢測，並以</w:t>
      </w:r>
      <w:r w:rsidR="004D028E" w:rsidRPr="003A0965">
        <w:rPr>
          <w:rFonts w:ascii="微軟正黑體" w:eastAsia="微軟正黑體" w:hAnsi="微軟正黑體" w:hint="eastAsia"/>
          <w:color w:val="000000" w:themeColor="text1"/>
        </w:rPr>
        <w:t>體育署及本會</w:t>
      </w:r>
      <w:r w:rsidRPr="003A0965">
        <w:rPr>
          <w:rFonts w:ascii="微軟正黑體" w:eastAsia="微軟正黑體" w:hAnsi="微軟正黑體"/>
          <w:color w:val="000000" w:themeColor="text1"/>
        </w:rPr>
        <w:t>培訓標準做評估。</w:t>
      </w:r>
    </w:p>
    <w:p w14:paraId="69C2601F" w14:textId="77777777" w:rsidR="00644E01" w:rsidRPr="003A0965" w:rsidRDefault="00644E01" w:rsidP="00CC779B">
      <w:pPr>
        <w:spacing w:line="400" w:lineRule="exact"/>
        <w:ind w:left="900" w:hangingChars="375" w:hanging="900"/>
        <w:rPr>
          <w:rFonts w:ascii="微軟正黑體" w:eastAsia="微軟正黑體" w:hAnsi="微軟正黑體"/>
          <w:color w:val="000000" w:themeColor="text1"/>
        </w:rPr>
      </w:pPr>
      <w:r w:rsidRPr="003A0965">
        <w:rPr>
          <w:rFonts w:ascii="微軟正黑體" w:eastAsia="微軟正黑體" w:hAnsi="微軟正黑體"/>
          <w:color w:val="000000" w:themeColor="text1"/>
        </w:rPr>
        <w:t xml:space="preserve">　　(二)各階段的督導考核，除以比賽成績和書面報告陳述外，另由本會選訓委員會不定期督訓。</w:t>
      </w:r>
    </w:p>
    <w:p w14:paraId="60EE7B92" w14:textId="77777777" w:rsidR="00644E01" w:rsidRPr="00E36348" w:rsidRDefault="00644E01" w:rsidP="00F00E36">
      <w:pPr>
        <w:spacing w:line="400" w:lineRule="exact"/>
        <w:ind w:left="900" w:hangingChars="375" w:hanging="900"/>
        <w:rPr>
          <w:rFonts w:ascii="微軟正黑體" w:eastAsia="微軟正黑體" w:hAnsi="微軟正黑體"/>
        </w:rPr>
      </w:pPr>
      <w:r w:rsidRPr="003A0965">
        <w:rPr>
          <w:rFonts w:ascii="微軟正黑體" w:eastAsia="微軟正黑體" w:hAnsi="微軟正黑體"/>
          <w:color w:val="000000" w:themeColor="text1"/>
        </w:rPr>
        <w:t xml:space="preserve">    (三)選手服用任何藥物時，均應向醫療小組諮詢並經醫師同意，始能為之</w:t>
      </w:r>
      <w:r w:rsidR="00F00E36">
        <w:rPr>
          <w:rFonts w:ascii="微軟正黑體" w:eastAsia="微軟正黑體" w:hAnsi="微軟正黑體" w:hint="eastAsia"/>
          <w:color w:val="000000" w:themeColor="text1"/>
        </w:rPr>
        <w:t>；</w:t>
      </w:r>
      <w:r w:rsidR="00F00E36" w:rsidRPr="00E36348">
        <w:rPr>
          <w:rFonts w:ascii="微軟正黑體" w:eastAsia="微軟正黑體" w:hAnsi="微軟正黑體" w:hint="eastAsia"/>
        </w:rPr>
        <w:t>另藥檢登錄選手應隨時於ADAMS系統更新行蹤資料</w:t>
      </w:r>
      <w:r w:rsidRPr="00E36348">
        <w:rPr>
          <w:rFonts w:ascii="微軟正黑體" w:eastAsia="微軟正黑體" w:hAnsi="微軟正黑體"/>
        </w:rPr>
        <w:t>。</w:t>
      </w:r>
    </w:p>
    <w:p w14:paraId="380788F9" w14:textId="77777777" w:rsidR="00644E01" w:rsidRPr="003A0965" w:rsidRDefault="00644E01" w:rsidP="00CC779B">
      <w:pPr>
        <w:spacing w:line="400" w:lineRule="exact"/>
        <w:ind w:left="900" w:hangingChars="375" w:hanging="900"/>
        <w:rPr>
          <w:rFonts w:ascii="微軟正黑體" w:eastAsia="微軟正黑體" w:hAnsi="微軟正黑體"/>
          <w:color w:val="000000" w:themeColor="text1"/>
        </w:rPr>
      </w:pPr>
      <w:r w:rsidRPr="003A0965">
        <w:rPr>
          <w:rFonts w:ascii="微軟正黑體" w:eastAsia="微軟正黑體" w:hAnsi="微軟正黑體"/>
          <w:color w:val="000000" w:themeColor="text1"/>
        </w:rPr>
        <w:t xml:space="preserve">    (四)培訓期間選手應接受健康檢查，如經醫師檢查認定不適合繼續培訓或迴避檢查者，即應中止培訓或取消參賽資格。</w:t>
      </w:r>
    </w:p>
    <w:p w14:paraId="141E98BE" w14:textId="77777777" w:rsidR="00644E01" w:rsidRPr="003A0965" w:rsidRDefault="00644E01" w:rsidP="0005388C">
      <w:pPr>
        <w:spacing w:afterLines="50" w:after="180" w:line="400" w:lineRule="exact"/>
        <w:ind w:left="900" w:hangingChars="375" w:hanging="900"/>
        <w:rPr>
          <w:rFonts w:ascii="微軟正黑體" w:eastAsia="微軟正黑體" w:hAnsi="微軟正黑體"/>
          <w:color w:val="000000" w:themeColor="text1"/>
        </w:rPr>
      </w:pPr>
      <w:r w:rsidRPr="003A0965">
        <w:rPr>
          <w:rFonts w:ascii="微軟正黑體" w:eastAsia="微軟正黑體" w:hAnsi="微軟正黑體"/>
          <w:color w:val="000000" w:themeColor="text1"/>
        </w:rPr>
        <w:t xml:space="preserve">    (五)培訓選手必須遵守紀律，若違反紀律者，不論實力如何，一律以退訓論；無正常理由，不參加集訓者送請紀律委員會議處。</w:t>
      </w:r>
    </w:p>
    <w:p w14:paraId="74D67428" w14:textId="77777777" w:rsidR="00AE4607" w:rsidRPr="003A0965" w:rsidRDefault="00AE4607" w:rsidP="00CC779B">
      <w:pPr>
        <w:numPr>
          <w:ilvl w:val="0"/>
          <w:numId w:val="2"/>
        </w:num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所需行政支援事項及建議處理方式</w:t>
      </w:r>
    </w:p>
    <w:p w14:paraId="62331924" w14:textId="77777777" w:rsidR="00AE4607" w:rsidRPr="003A0965" w:rsidRDefault="00AE4607" w:rsidP="00CC779B">
      <w:pPr>
        <w:autoSpaceDE w:val="0"/>
        <w:autoSpaceDN w:val="0"/>
        <w:adjustRightInd w:val="0"/>
        <w:spacing w:line="400" w:lineRule="exact"/>
        <w:ind w:leftChars="225" w:left="54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（一）運科：</w:t>
      </w:r>
    </w:p>
    <w:p w14:paraId="5D586899" w14:textId="77777777" w:rsidR="00AE4607" w:rsidRPr="003A0965" w:rsidRDefault="00AE4607" w:rsidP="00CC779B">
      <w:pPr>
        <w:autoSpaceDE w:val="0"/>
        <w:autoSpaceDN w:val="0"/>
        <w:adjustRightInd w:val="0"/>
        <w:spacing w:line="400" w:lineRule="exact"/>
        <w:ind w:leftChars="525" w:left="1440" w:hangingChars="75" w:hanging="18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lastRenderedPageBreak/>
        <w:t>1.</w:t>
      </w:r>
      <w:r w:rsidR="00396ACA" w:rsidRPr="003A0965">
        <w:rPr>
          <w:rFonts w:ascii="微軟正黑體" w:eastAsia="微軟正黑體" w:hAnsi="微軟正黑體" w:cs="Arial"/>
          <w:color w:val="000000" w:themeColor="text1"/>
          <w:kern w:val="0"/>
        </w:rPr>
        <w:t>心理技能教授與</w:t>
      </w:r>
      <w:r w:rsidRPr="003A0965">
        <w:rPr>
          <w:rFonts w:ascii="微軟正黑體" w:eastAsia="微軟正黑體" w:hAnsi="微軟正黑體" w:cs="Arial"/>
          <w:color w:val="000000" w:themeColor="text1"/>
          <w:kern w:val="0"/>
        </w:rPr>
        <w:t>諮詢：請支援一位運動心理老師教授，</w:t>
      </w:r>
      <w:r w:rsidR="004D028E" w:rsidRPr="003A0965">
        <w:rPr>
          <w:rFonts w:ascii="微軟正黑體" w:eastAsia="微軟正黑體" w:hAnsi="微軟正黑體" w:cs="Arial" w:hint="eastAsia"/>
          <w:color w:val="000000" w:themeColor="text1"/>
          <w:kern w:val="0"/>
        </w:rPr>
        <w:t>教授</w:t>
      </w:r>
      <w:r w:rsidRPr="003A0965">
        <w:rPr>
          <w:rFonts w:ascii="微軟正黑體" w:eastAsia="微軟正黑體" w:hAnsi="微軟正黑體" w:cs="Arial"/>
          <w:color w:val="000000" w:themeColor="text1"/>
          <w:kern w:val="0"/>
        </w:rPr>
        <w:t>教練及選手心理技能技巧以及為選手及教練做心理諮商的工作。</w:t>
      </w:r>
    </w:p>
    <w:p w14:paraId="23B18C5A" w14:textId="77777777" w:rsidR="00AE4607" w:rsidRPr="003A0965" w:rsidRDefault="00AE4607" w:rsidP="00CC779B">
      <w:pPr>
        <w:autoSpaceDE w:val="0"/>
        <w:autoSpaceDN w:val="0"/>
        <w:adjustRightInd w:val="0"/>
        <w:spacing w:line="400" w:lineRule="exact"/>
        <w:ind w:leftChars="525" w:left="3060" w:hangingChars="750" w:hanging="180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2.生理生化檢測：請支援培訓隊選手定期做生理生化檢測並提供數據給教練做為訓練課表的參考資料。</w:t>
      </w:r>
    </w:p>
    <w:p w14:paraId="6D621935" w14:textId="77777777" w:rsidR="00AE4607" w:rsidRPr="003A0965" w:rsidRDefault="00AE4607" w:rsidP="00CC779B">
      <w:pPr>
        <w:autoSpaceDE w:val="0"/>
        <w:autoSpaceDN w:val="0"/>
        <w:adjustRightInd w:val="0"/>
        <w:spacing w:line="400" w:lineRule="exact"/>
        <w:ind w:leftChars="225" w:left="54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（二）運動傷害防護：支援</w:t>
      </w:r>
      <w:r w:rsidR="00AD0B05" w:rsidRPr="003A0965">
        <w:rPr>
          <w:rFonts w:ascii="微軟正黑體" w:eastAsia="微軟正黑體" w:hAnsi="微軟正黑體" w:cs="Arial" w:hint="eastAsia"/>
          <w:color w:val="000000" w:themeColor="text1"/>
          <w:kern w:val="0"/>
        </w:rPr>
        <w:t>運動</w:t>
      </w:r>
      <w:r w:rsidRPr="003A0965">
        <w:rPr>
          <w:rFonts w:ascii="微軟正黑體" w:eastAsia="微軟正黑體" w:hAnsi="微軟正黑體" w:cs="Arial"/>
          <w:color w:val="000000" w:themeColor="text1"/>
          <w:kern w:val="0"/>
        </w:rPr>
        <w:t>防護員</w:t>
      </w:r>
      <w:r w:rsidR="005E52D7" w:rsidRPr="003A0965">
        <w:rPr>
          <w:rFonts w:ascii="微軟正黑體" w:eastAsia="微軟正黑體" w:hAnsi="微軟正黑體" w:cs="Arial" w:hint="eastAsia"/>
          <w:color w:val="000000" w:themeColor="text1"/>
          <w:kern w:val="0"/>
        </w:rPr>
        <w:t>(以賽代訓，國外比賽)</w:t>
      </w:r>
      <w:r w:rsidRPr="003A0965">
        <w:rPr>
          <w:rFonts w:ascii="微軟正黑體" w:eastAsia="微軟正黑體" w:hAnsi="微軟正黑體" w:cs="Arial"/>
          <w:color w:val="000000" w:themeColor="text1"/>
          <w:kern w:val="0"/>
        </w:rPr>
        <w:t>。</w:t>
      </w:r>
    </w:p>
    <w:p w14:paraId="676DEF27" w14:textId="77777777" w:rsidR="00AE4607" w:rsidRPr="003A0965" w:rsidRDefault="00AE4607" w:rsidP="00CC779B">
      <w:pPr>
        <w:autoSpaceDE w:val="0"/>
        <w:autoSpaceDN w:val="0"/>
        <w:adjustRightInd w:val="0"/>
        <w:spacing w:line="400" w:lineRule="exact"/>
        <w:ind w:leftChars="225" w:left="54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（三）醫療：復健、健檢、醫療意外保險等。</w:t>
      </w:r>
    </w:p>
    <w:p w14:paraId="7F7C9064" w14:textId="77777777" w:rsidR="00AE4607" w:rsidRPr="003A0965" w:rsidRDefault="00AE4607" w:rsidP="00CC779B">
      <w:pPr>
        <w:autoSpaceDE w:val="0"/>
        <w:autoSpaceDN w:val="0"/>
        <w:adjustRightInd w:val="0"/>
        <w:spacing w:line="400" w:lineRule="exact"/>
        <w:ind w:leftChars="225" w:left="54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w:t>
      </w:r>
      <w:r w:rsidR="001278EF" w:rsidRPr="003A0965">
        <w:rPr>
          <w:rFonts w:ascii="微軟正黑體" w:eastAsia="微軟正黑體" w:hAnsi="微軟正黑體" w:cs="Arial" w:hint="eastAsia"/>
          <w:color w:val="000000" w:themeColor="text1"/>
          <w:kern w:val="0"/>
        </w:rPr>
        <w:t>四</w:t>
      </w:r>
      <w:r w:rsidRPr="003A0965">
        <w:rPr>
          <w:rFonts w:ascii="微軟正黑體" w:eastAsia="微軟正黑體" w:hAnsi="微軟正黑體" w:cs="Arial"/>
          <w:color w:val="000000" w:themeColor="text1"/>
          <w:kern w:val="0"/>
        </w:rPr>
        <w:t>）培訓隊教練及選手</w:t>
      </w:r>
      <w:r w:rsidR="00AD0B05" w:rsidRPr="003A0965">
        <w:rPr>
          <w:rFonts w:ascii="微軟正黑體" w:eastAsia="微軟正黑體" w:hAnsi="微軟正黑體" w:cs="Arial" w:hint="eastAsia"/>
          <w:color w:val="000000" w:themeColor="text1"/>
          <w:kern w:val="0"/>
        </w:rPr>
        <w:t>出國比賽</w:t>
      </w:r>
      <w:r w:rsidRPr="003A0965">
        <w:rPr>
          <w:rFonts w:ascii="微軟正黑體" w:eastAsia="微軟正黑體" w:hAnsi="微軟正黑體" w:cs="Arial"/>
          <w:color w:val="000000" w:themeColor="text1"/>
          <w:kern w:val="0"/>
        </w:rPr>
        <w:t>訓練時請協助辦理公假留職留薪。</w:t>
      </w:r>
    </w:p>
    <w:p w14:paraId="68BC5BBD" w14:textId="77777777" w:rsidR="00AE4607" w:rsidRPr="003A0965" w:rsidRDefault="001278EF" w:rsidP="00CC779B">
      <w:pPr>
        <w:autoSpaceDE w:val="0"/>
        <w:autoSpaceDN w:val="0"/>
        <w:adjustRightInd w:val="0"/>
        <w:spacing w:line="400" w:lineRule="exact"/>
        <w:ind w:leftChars="225" w:left="54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w:t>
      </w:r>
      <w:r w:rsidR="00151ADC" w:rsidRPr="003A0965">
        <w:rPr>
          <w:rFonts w:ascii="微軟正黑體" w:eastAsia="微軟正黑體" w:hAnsi="微軟正黑體" w:cs="Arial" w:hint="eastAsia"/>
          <w:color w:val="000000" w:themeColor="text1"/>
          <w:kern w:val="0"/>
        </w:rPr>
        <w:t>五</w:t>
      </w:r>
      <w:r w:rsidR="00AE4607" w:rsidRPr="003A0965">
        <w:rPr>
          <w:rFonts w:ascii="微軟正黑體" w:eastAsia="微軟正黑體" w:hAnsi="微軟正黑體" w:cs="Arial"/>
          <w:color w:val="000000" w:themeColor="text1"/>
          <w:kern w:val="0"/>
        </w:rPr>
        <w:t>）外籍教練：</w:t>
      </w:r>
      <w:r w:rsidR="00AD0B05" w:rsidRPr="003A0965">
        <w:rPr>
          <w:rFonts w:ascii="微軟正黑體" w:eastAsia="微軟正黑體" w:hAnsi="微軟正黑體" w:cs="Arial" w:hint="eastAsia"/>
          <w:color w:val="000000" w:themeColor="text1"/>
          <w:kern w:val="0"/>
        </w:rPr>
        <w:t>(</w:t>
      </w:r>
      <w:r w:rsidR="00AE4607" w:rsidRPr="003A0965">
        <w:rPr>
          <w:rFonts w:ascii="微軟正黑體" w:eastAsia="微軟正黑體" w:hAnsi="微軟正黑體" w:cs="Arial"/>
          <w:color w:val="000000" w:themeColor="text1"/>
          <w:kern w:val="0"/>
        </w:rPr>
        <w:t>依</w:t>
      </w:r>
      <w:r w:rsidR="00CF0E23" w:rsidRPr="003A0965">
        <w:rPr>
          <w:rFonts w:ascii="微軟正黑體" w:eastAsia="微軟正黑體" w:hAnsi="微軟正黑體" w:cs="Arial" w:hint="eastAsia"/>
          <w:color w:val="000000" w:themeColor="text1"/>
          <w:kern w:val="0"/>
        </w:rPr>
        <w:t>需求</w:t>
      </w:r>
      <w:r w:rsidR="003D45D6" w:rsidRPr="003A0965">
        <w:rPr>
          <w:rFonts w:ascii="微軟正黑體" w:eastAsia="微軟正黑體" w:hAnsi="微軟正黑體" w:cs="Arial" w:hint="eastAsia"/>
          <w:color w:val="000000" w:themeColor="text1"/>
          <w:kern w:val="0"/>
        </w:rPr>
        <w:t>另提專案</w:t>
      </w:r>
      <w:r w:rsidR="00AE4607" w:rsidRPr="003A0965">
        <w:rPr>
          <w:rFonts w:ascii="微軟正黑體" w:eastAsia="微軟正黑體" w:hAnsi="微軟正黑體" w:cs="Arial"/>
          <w:color w:val="000000" w:themeColor="text1"/>
          <w:kern w:val="0"/>
        </w:rPr>
        <w:t>申請</w:t>
      </w:r>
      <w:r w:rsidR="00AD0B05" w:rsidRPr="003A0965">
        <w:rPr>
          <w:rFonts w:ascii="微軟正黑體" w:eastAsia="微軟正黑體" w:hAnsi="微軟正黑體" w:cs="Arial" w:hint="eastAsia"/>
          <w:color w:val="000000" w:themeColor="text1"/>
          <w:kern w:val="0"/>
        </w:rPr>
        <w:t>)</w:t>
      </w:r>
    </w:p>
    <w:p w14:paraId="1D1854FA" w14:textId="77777777" w:rsidR="00E165BC" w:rsidRPr="003A0965" w:rsidRDefault="001278EF" w:rsidP="0005388C">
      <w:pPr>
        <w:autoSpaceDE w:val="0"/>
        <w:autoSpaceDN w:val="0"/>
        <w:adjustRightInd w:val="0"/>
        <w:spacing w:afterLines="50" w:after="180" w:line="400" w:lineRule="exact"/>
        <w:ind w:leftChars="225" w:left="1260" w:hangingChars="300" w:hanging="720"/>
        <w:rPr>
          <w:rFonts w:ascii="微軟正黑體" w:eastAsia="微軟正黑體" w:hAnsi="微軟正黑體" w:cs="Arial"/>
          <w:color w:val="000000" w:themeColor="text1"/>
          <w:kern w:val="0"/>
        </w:rPr>
      </w:pPr>
      <w:r w:rsidRPr="003A0965">
        <w:rPr>
          <w:rFonts w:ascii="微軟正黑體" w:eastAsia="微軟正黑體" w:hAnsi="微軟正黑體" w:cs="Arial"/>
          <w:color w:val="000000" w:themeColor="text1"/>
          <w:kern w:val="0"/>
        </w:rPr>
        <w:t>（</w:t>
      </w:r>
      <w:r w:rsidR="00151ADC" w:rsidRPr="003A0965">
        <w:rPr>
          <w:rFonts w:ascii="微軟正黑體" w:eastAsia="微軟正黑體" w:hAnsi="微軟正黑體" w:cs="Arial" w:hint="eastAsia"/>
          <w:color w:val="000000" w:themeColor="text1"/>
          <w:kern w:val="0"/>
        </w:rPr>
        <w:t>六</w:t>
      </w:r>
      <w:r w:rsidR="00AE4607" w:rsidRPr="003A0965">
        <w:rPr>
          <w:rFonts w:ascii="微軟正黑體" w:eastAsia="微軟正黑體" w:hAnsi="微軟正黑體" w:cs="Arial"/>
          <w:color w:val="000000" w:themeColor="text1"/>
          <w:kern w:val="0"/>
        </w:rPr>
        <w:t>）情報蒐集</w:t>
      </w:r>
      <w:r w:rsidR="00AD0B05" w:rsidRPr="003A0965">
        <w:rPr>
          <w:rFonts w:ascii="微軟正黑體" w:eastAsia="微軟正黑體" w:hAnsi="微軟正黑體" w:cs="Arial" w:hint="eastAsia"/>
          <w:color w:val="000000" w:themeColor="text1"/>
          <w:kern w:val="0"/>
        </w:rPr>
        <w:t>：(</w:t>
      </w:r>
      <w:r w:rsidR="00CF0E23" w:rsidRPr="003A0965">
        <w:rPr>
          <w:rFonts w:ascii="微軟正黑體" w:eastAsia="微軟正黑體" w:hAnsi="微軟正黑體" w:cs="Arial" w:hint="eastAsia"/>
          <w:color w:val="000000" w:themeColor="text1"/>
          <w:kern w:val="0"/>
        </w:rPr>
        <w:t>依需求</w:t>
      </w:r>
      <w:r w:rsidR="00AD0B05" w:rsidRPr="003A0965">
        <w:rPr>
          <w:rFonts w:ascii="微軟正黑體" w:eastAsia="微軟正黑體" w:hAnsi="微軟正黑體" w:cs="Arial" w:hint="eastAsia"/>
          <w:color w:val="000000" w:themeColor="text1"/>
          <w:kern w:val="0"/>
        </w:rPr>
        <w:t>另提專案申請)</w:t>
      </w:r>
      <w:r w:rsidR="00AD0B05" w:rsidRPr="003A0965">
        <w:rPr>
          <w:rFonts w:ascii="微軟正黑體" w:eastAsia="微軟正黑體" w:hAnsi="微軟正黑體" w:cs="Arial"/>
          <w:color w:val="000000" w:themeColor="text1"/>
          <w:kern w:val="0"/>
        </w:rPr>
        <w:t xml:space="preserve"> </w:t>
      </w:r>
    </w:p>
    <w:p w14:paraId="4980C333" w14:textId="77777777" w:rsidR="00D8003D" w:rsidRPr="003A0965" w:rsidRDefault="00D8003D" w:rsidP="0005388C">
      <w:pPr>
        <w:pStyle w:val="11"/>
        <w:numPr>
          <w:ilvl w:val="0"/>
          <w:numId w:val="2"/>
        </w:numPr>
        <w:tabs>
          <w:tab w:val="left" w:pos="540"/>
        </w:tabs>
        <w:spacing w:afterLines="50" w:after="180" w:line="400" w:lineRule="exact"/>
        <w:ind w:left="482" w:firstLineChars="0" w:hanging="482"/>
        <w:rPr>
          <w:rFonts w:ascii="微軟正黑體" w:eastAsia="微軟正黑體" w:hAnsi="微軟正黑體"/>
          <w:color w:val="000000" w:themeColor="text1"/>
          <w:sz w:val="24"/>
        </w:rPr>
      </w:pPr>
      <w:r w:rsidRPr="003A0965">
        <w:rPr>
          <w:rFonts w:ascii="微軟正黑體" w:eastAsia="微軟正黑體" w:hAnsi="微軟正黑體" w:hint="eastAsia"/>
          <w:color w:val="000000" w:themeColor="text1"/>
          <w:sz w:val="24"/>
        </w:rPr>
        <w:t>經費預算：</w:t>
      </w:r>
      <w:r w:rsidR="006A6DB1" w:rsidRPr="003A0965">
        <w:rPr>
          <w:rFonts w:ascii="微軟正黑體" w:eastAsia="微軟正黑體" w:hAnsi="微軟正黑體" w:hint="eastAsia"/>
          <w:color w:val="000000" w:themeColor="text1"/>
          <w:sz w:val="24"/>
        </w:rPr>
        <w:t>10</w:t>
      </w:r>
      <w:r w:rsidR="00087F12">
        <w:rPr>
          <w:rFonts w:ascii="微軟正黑體" w:eastAsia="微軟正黑體" w:hAnsi="微軟正黑體" w:hint="eastAsia"/>
          <w:color w:val="000000" w:themeColor="text1"/>
          <w:sz w:val="24"/>
        </w:rPr>
        <w:t>8</w:t>
      </w:r>
      <w:r w:rsidRPr="003A0965">
        <w:rPr>
          <w:rFonts w:ascii="微軟正黑體" w:eastAsia="微軟正黑體" w:hAnsi="微軟正黑體" w:hint="eastAsia"/>
          <w:color w:val="000000" w:themeColor="text1"/>
          <w:sz w:val="24"/>
        </w:rPr>
        <w:t>年</w:t>
      </w:r>
      <w:r w:rsidR="001F64D0">
        <w:rPr>
          <w:rFonts w:ascii="微軟正黑體" w:eastAsia="微軟正黑體" w:hAnsi="微軟正黑體" w:hint="eastAsia"/>
          <w:color w:val="000000" w:themeColor="text1"/>
          <w:sz w:val="24"/>
        </w:rPr>
        <w:t>培育優秀運動選手計畫</w:t>
      </w:r>
      <w:r w:rsidRPr="003A0965">
        <w:rPr>
          <w:rFonts w:ascii="微軟正黑體" w:eastAsia="微軟正黑體" w:hAnsi="微軟正黑體" w:hint="eastAsia"/>
          <w:color w:val="000000" w:themeColor="text1"/>
          <w:sz w:val="24"/>
        </w:rPr>
        <w:t>預算經費詳如附件</w:t>
      </w:r>
      <w:r w:rsidR="001F64D0">
        <w:rPr>
          <w:rFonts w:ascii="微軟正黑體" w:eastAsia="微軟正黑體" w:hAnsi="微軟正黑體" w:hint="eastAsia"/>
          <w:color w:val="000000" w:themeColor="text1"/>
          <w:sz w:val="24"/>
        </w:rPr>
        <w:t>1</w:t>
      </w:r>
      <w:r w:rsidRPr="003A0965">
        <w:rPr>
          <w:rFonts w:ascii="微軟正黑體" w:eastAsia="微軟正黑體" w:hAnsi="微軟正黑體" w:hint="eastAsia"/>
          <w:color w:val="000000" w:themeColor="text1"/>
          <w:sz w:val="24"/>
        </w:rPr>
        <w:t>。</w:t>
      </w:r>
    </w:p>
    <w:p w14:paraId="6BCD6732" w14:textId="77777777" w:rsidR="00D8003D" w:rsidRPr="003A0965" w:rsidRDefault="008F4AEA" w:rsidP="00CC779B">
      <w:pPr>
        <w:numPr>
          <w:ilvl w:val="0"/>
          <w:numId w:val="2"/>
        </w:numPr>
        <w:autoSpaceDE w:val="0"/>
        <w:autoSpaceDN w:val="0"/>
        <w:adjustRightInd w:val="0"/>
        <w:spacing w:line="400" w:lineRule="exact"/>
        <w:rPr>
          <w:rFonts w:ascii="微軟正黑體" w:eastAsia="微軟正黑體" w:hAnsi="微軟正黑體" w:cs="Arial"/>
          <w:color w:val="000000" w:themeColor="text1"/>
          <w:kern w:val="0"/>
        </w:rPr>
      </w:pPr>
      <w:r w:rsidRPr="003A0965">
        <w:rPr>
          <w:rFonts w:ascii="微軟正黑體" w:eastAsia="微軟正黑體" w:hAnsi="微軟正黑體" w:hint="eastAsia"/>
          <w:color w:val="000000" w:themeColor="text1"/>
        </w:rPr>
        <w:t>本計畫經教育部體育署專案審核通過，報本會選訓委員會審議通過後公告實施。其有嗣後修正或廢止者，亦同。</w:t>
      </w:r>
    </w:p>
    <w:p w14:paraId="41FCEA0A" w14:textId="77777777" w:rsidR="002C73F5" w:rsidRPr="003A0965" w:rsidRDefault="002C73F5" w:rsidP="002C73F5">
      <w:pPr>
        <w:autoSpaceDE w:val="0"/>
        <w:autoSpaceDN w:val="0"/>
        <w:adjustRightInd w:val="0"/>
        <w:spacing w:line="400" w:lineRule="exact"/>
        <w:rPr>
          <w:rFonts w:ascii="微軟正黑體" w:eastAsia="微軟正黑體" w:hAnsi="微軟正黑體" w:cs="Arial"/>
          <w:color w:val="000000" w:themeColor="text1"/>
          <w:kern w:val="0"/>
        </w:rPr>
      </w:pPr>
    </w:p>
    <w:sectPr w:rsidR="002C73F5" w:rsidRPr="003A0965" w:rsidSect="00632EEB">
      <w:footerReference w:type="default" r:id="rId7"/>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28A9E" w14:textId="77777777" w:rsidR="00DB4D2C" w:rsidRDefault="00DB4D2C" w:rsidP="003147CC">
      <w:r>
        <w:separator/>
      </w:r>
    </w:p>
  </w:endnote>
  <w:endnote w:type="continuationSeparator" w:id="0">
    <w:p w14:paraId="3B91F882" w14:textId="77777777" w:rsidR="00DB4D2C" w:rsidRDefault="00DB4D2C" w:rsidP="0031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5431"/>
      <w:docPartObj>
        <w:docPartGallery w:val="Page Numbers (Bottom of Page)"/>
        <w:docPartUnique/>
      </w:docPartObj>
    </w:sdtPr>
    <w:sdtEndPr/>
    <w:sdtContent>
      <w:p w14:paraId="4F7047DA" w14:textId="77777777" w:rsidR="00344DE2" w:rsidRDefault="008447B9">
        <w:pPr>
          <w:pStyle w:val="a9"/>
        </w:pPr>
        <w:r>
          <w:fldChar w:fldCharType="begin"/>
        </w:r>
        <w:r>
          <w:instrText xml:space="preserve"> PAGE   \* MERGEFORMAT </w:instrText>
        </w:r>
        <w:r>
          <w:fldChar w:fldCharType="separate"/>
        </w:r>
        <w:r w:rsidR="00E36348" w:rsidRPr="00E36348">
          <w:rPr>
            <w:noProof/>
            <w:lang w:val="zh-TW"/>
          </w:rPr>
          <w:t>3</w:t>
        </w:r>
        <w:r>
          <w:rPr>
            <w:noProof/>
            <w:lang w:val="zh-TW"/>
          </w:rPr>
          <w:fldChar w:fldCharType="end"/>
        </w:r>
      </w:p>
    </w:sdtContent>
  </w:sdt>
  <w:p w14:paraId="21815D73" w14:textId="77777777" w:rsidR="00344DE2" w:rsidRDefault="00344D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D2413" w14:textId="77777777" w:rsidR="00DB4D2C" w:rsidRDefault="00DB4D2C" w:rsidP="003147CC">
      <w:r>
        <w:separator/>
      </w:r>
    </w:p>
  </w:footnote>
  <w:footnote w:type="continuationSeparator" w:id="0">
    <w:p w14:paraId="34FBBA40" w14:textId="77777777" w:rsidR="00DB4D2C" w:rsidRDefault="00DB4D2C" w:rsidP="00314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57C"/>
    <w:multiLevelType w:val="hybridMultilevel"/>
    <w:tmpl w:val="5E623BB2"/>
    <w:lvl w:ilvl="0" w:tplc="04090001">
      <w:start w:val="1"/>
      <w:numFmt w:val="bullet"/>
      <w:lvlText w:val=""/>
      <w:lvlJc w:val="left"/>
      <w:pPr>
        <w:ind w:left="192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C54FD"/>
    <w:multiLevelType w:val="hybridMultilevel"/>
    <w:tmpl w:val="63C4AE2E"/>
    <w:lvl w:ilvl="0" w:tplc="9702C04A">
      <w:start w:val="5"/>
      <w:numFmt w:val="japaneseLeg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EA4364"/>
    <w:multiLevelType w:val="hybridMultilevel"/>
    <w:tmpl w:val="AE06A8F0"/>
    <w:lvl w:ilvl="0" w:tplc="D9F408E4">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4117C2"/>
    <w:multiLevelType w:val="hybridMultilevel"/>
    <w:tmpl w:val="6A8E2878"/>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D4B4D"/>
    <w:multiLevelType w:val="hybridMultilevel"/>
    <w:tmpl w:val="23D2BAB4"/>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5222AC"/>
    <w:multiLevelType w:val="hybridMultilevel"/>
    <w:tmpl w:val="C4F8D2DA"/>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15:restartNumberingAfterBreak="0">
    <w:nsid w:val="1EBA6B8B"/>
    <w:multiLevelType w:val="hybridMultilevel"/>
    <w:tmpl w:val="EB0E1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1770CF"/>
    <w:multiLevelType w:val="hybridMultilevel"/>
    <w:tmpl w:val="F66EA52E"/>
    <w:lvl w:ilvl="0" w:tplc="04090003">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8" w15:restartNumberingAfterBreak="0">
    <w:nsid w:val="2A5E22A9"/>
    <w:multiLevelType w:val="hybridMultilevel"/>
    <w:tmpl w:val="41281656"/>
    <w:lvl w:ilvl="0" w:tplc="EF8A0498">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E35371"/>
    <w:multiLevelType w:val="hybridMultilevel"/>
    <w:tmpl w:val="934656BA"/>
    <w:lvl w:ilvl="0" w:tplc="04090001">
      <w:start w:val="1"/>
      <w:numFmt w:val="bullet"/>
      <w:lvlText w:val=""/>
      <w:lvlJc w:val="left"/>
      <w:pPr>
        <w:ind w:left="1615" w:hanging="480"/>
      </w:pPr>
      <w:rPr>
        <w:rFonts w:ascii="Wingdings" w:hAnsi="Wingdings" w:hint="default"/>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10" w15:restartNumberingAfterBreak="0">
    <w:nsid w:val="38E27AC0"/>
    <w:multiLevelType w:val="hybridMultilevel"/>
    <w:tmpl w:val="F0020926"/>
    <w:lvl w:ilvl="0" w:tplc="0409000F">
      <w:start w:val="1"/>
      <w:numFmt w:val="decimal"/>
      <w:lvlText w:val="%1."/>
      <w:lvlJc w:val="left"/>
      <w:pPr>
        <w:ind w:left="1853" w:hanging="480"/>
      </w:pPr>
    </w:lvl>
    <w:lvl w:ilvl="1" w:tplc="04090019" w:tentative="1">
      <w:start w:val="1"/>
      <w:numFmt w:val="ideographTraditional"/>
      <w:lvlText w:val="%2、"/>
      <w:lvlJc w:val="left"/>
      <w:pPr>
        <w:ind w:left="2333" w:hanging="480"/>
      </w:pPr>
    </w:lvl>
    <w:lvl w:ilvl="2" w:tplc="0409001B" w:tentative="1">
      <w:start w:val="1"/>
      <w:numFmt w:val="lowerRoman"/>
      <w:lvlText w:val="%3."/>
      <w:lvlJc w:val="right"/>
      <w:pPr>
        <w:ind w:left="2813" w:hanging="480"/>
      </w:pPr>
    </w:lvl>
    <w:lvl w:ilvl="3" w:tplc="0409000F" w:tentative="1">
      <w:start w:val="1"/>
      <w:numFmt w:val="decimal"/>
      <w:lvlText w:val="%4."/>
      <w:lvlJc w:val="left"/>
      <w:pPr>
        <w:ind w:left="3293" w:hanging="480"/>
      </w:pPr>
    </w:lvl>
    <w:lvl w:ilvl="4" w:tplc="04090019" w:tentative="1">
      <w:start w:val="1"/>
      <w:numFmt w:val="ideographTraditional"/>
      <w:lvlText w:val="%5、"/>
      <w:lvlJc w:val="left"/>
      <w:pPr>
        <w:ind w:left="3773" w:hanging="480"/>
      </w:pPr>
    </w:lvl>
    <w:lvl w:ilvl="5" w:tplc="0409001B" w:tentative="1">
      <w:start w:val="1"/>
      <w:numFmt w:val="lowerRoman"/>
      <w:lvlText w:val="%6."/>
      <w:lvlJc w:val="right"/>
      <w:pPr>
        <w:ind w:left="4253" w:hanging="480"/>
      </w:pPr>
    </w:lvl>
    <w:lvl w:ilvl="6" w:tplc="0409000F" w:tentative="1">
      <w:start w:val="1"/>
      <w:numFmt w:val="decimal"/>
      <w:lvlText w:val="%7."/>
      <w:lvlJc w:val="left"/>
      <w:pPr>
        <w:ind w:left="4733" w:hanging="480"/>
      </w:pPr>
    </w:lvl>
    <w:lvl w:ilvl="7" w:tplc="04090019" w:tentative="1">
      <w:start w:val="1"/>
      <w:numFmt w:val="ideographTraditional"/>
      <w:lvlText w:val="%8、"/>
      <w:lvlJc w:val="left"/>
      <w:pPr>
        <w:ind w:left="5213" w:hanging="480"/>
      </w:pPr>
    </w:lvl>
    <w:lvl w:ilvl="8" w:tplc="0409001B" w:tentative="1">
      <w:start w:val="1"/>
      <w:numFmt w:val="lowerRoman"/>
      <w:lvlText w:val="%9."/>
      <w:lvlJc w:val="right"/>
      <w:pPr>
        <w:ind w:left="5693" w:hanging="480"/>
      </w:pPr>
    </w:lvl>
  </w:abstractNum>
  <w:abstractNum w:abstractNumId="11" w15:restartNumberingAfterBreak="0">
    <w:nsid w:val="3BFE3BDE"/>
    <w:multiLevelType w:val="hybridMultilevel"/>
    <w:tmpl w:val="7BC812F0"/>
    <w:lvl w:ilvl="0" w:tplc="A73645C6">
      <w:start w:val="1"/>
      <w:numFmt w:val="decimal"/>
      <w:lvlText w:val="%1."/>
      <w:lvlJc w:val="left"/>
      <w:pPr>
        <w:tabs>
          <w:tab w:val="num" w:pos="1200"/>
        </w:tabs>
        <w:ind w:left="1200" w:hanging="360"/>
      </w:pPr>
      <w:rPr>
        <w:rFonts w:hint="default"/>
      </w:rPr>
    </w:lvl>
    <w:lvl w:ilvl="1" w:tplc="A986E78C">
      <w:start w:val="1"/>
      <w:numFmt w:val="decimal"/>
      <w:lvlText w:val="(%2)"/>
      <w:lvlJc w:val="left"/>
      <w:pPr>
        <w:tabs>
          <w:tab w:val="num" w:pos="1680"/>
        </w:tabs>
        <w:ind w:left="1680" w:hanging="360"/>
      </w:pPr>
      <w:rPr>
        <w:rFonts w:hint="default"/>
      </w:rPr>
    </w:lvl>
    <w:lvl w:ilvl="2" w:tplc="DD024A9C">
      <w:start w:val="1"/>
      <w:numFmt w:val="taiwaneseCountingThousand"/>
      <w:lvlText w:val="（%3）"/>
      <w:lvlJc w:val="left"/>
      <w:pPr>
        <w:tabs>
          <w:tab w:val="num" w:pos="2520"/>
        </w:tabs>
        <w:ind w:left="2520" w:hanging="720"/>
      </w:pPr>
      <w:rPr>
        <w:rFonts w:hint="default"/>
      </w:rPr>
    </w:lvl>
    <w:lvl w:ilvl="3" w:tplc="0409000F">
      <w:start w:val="1"/>
      <w:numFmt w:val="decimal"/>
      <w:lvlText w:val="%4."/>
      <w:lvlJc w:val="left"/>
      <w:pPr>
        <w:tabs>
          <w:tab w:val="num" w:pos="2760"/>
        </w:tabs>
        <w:ind w:left="2760" w:hanging="480"/>
      </w:pPr>
      <w:rPr>
        <w:rFonts w:hint="default"/>
      </w:rPr>
    </w:lvl>
    <w:lvl w:ilvl="4" w:tplc="F29624F8">
      <w:start w:val="1"/>
      <w:numFmt w:val="taiwaneseCountingThousand"/>
      <w:lvlText w:val="(%5)"/>
      <w:lvlJc w:val="left"/>
      <w:pPr>
        <w:tabs>
          <w:tab w:val="num" w:pos="3240"/>
        </w:tabs>
        <w:ind w:left="3240" w:hanging="480"/>
      </w:pPr>
      <w:rPr>
        <w:rFonts w:hint="default"/>
      </w:r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15:restartNumberingAfterBreak="0">
    <w:nsid w:val="417A3723"/>
    <w:multiLevelType w:val="hybridMultilevel"/>
    <w:tmpl w:val="EC2016C0"/>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0E4115"/>
    <w:multiLevelType w:val="hybridMultilevel"/>
    <w:tmpl w:val="F58229F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4" w15:restartNumberingAfterBreak="0">
    <w:nsid w:val="4D12697C"/>
    <w:multiLevelType w:val="hybridMultilevel"/>
    <w:tmpl w:val="96000F04"/>
    <w:lvl w:ilvl="0" w:tplc="039E11D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15:restartNumberingAfterBreak="0">
    <w:nsid w:val="56ED1622"/>
    <w:multiLevelType w:val="multilevel"/>
    <w:tmpl w:val="D922943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9AE36C8"/>
    <w:multiLevelType w:val="hybridMultilevel"/>
    <w:tmpl w:val="7C5C662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7" w15:restartNumberingAfterBreak="0">
    <w:nsid w:val="5AF24E3D"/>
    <w:multiLevelType w:val="hybridMultilevel"/>
    <w:tmpl w:val="9A820D1C"/>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1535DC"/>
    <w:multiLevelType w:val="hybridMultilevel"/>
    <w:tmpl w:val="625CE386"/>
    <w:lvl w:ilvl="0" w:tplc="98F475C2">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9" w15:restartNumberingAfterBreak="0">
    <w:nsid w:val="7159360F"/>
    <w:multiLevelType w:val="hybridMultilevel"/>
    <w:tmpl w:val="3C3AC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54641D"/>
    <w:multiLevelType w:val="hybridMultilevel"/>
    <w:tmpl w:val="439E98A8"/>
    <w:lvl w:ilvl="0" w:tplc="2EE0B1D2">
      <w:start w:val="1"/>
      <w:numFmt w:val="taiwaneseCountingThousand"/>
      <w:lvlText w:val="%1、"/>
      <w:lvlJc w:val="left"/>
      <w:pPr>
        <w:tabs>
          <w:tab w:val="num" w:pos="480"/>
        </w:tabs>
        <w:ind w:left="480" w:hanging="480"/>
      </w:pPr>
      <w:rPr>
        <w:rFonts w:ascii="Times New Roman" w:eastAsia="Times New Roman" w:hAnsi="Times New Roman" w:cs="Times New Roman"/>
        <w:color w:val="000000"/>
        <w:lang w:val="en-US"/>
      </w:rPr>
    </w:lvl>
    <w:lvl w:ilvl="1" w:tplc="0409000F">
      <w:start w:val="1"/>
      <w:numFmt w:val="decimal"/>
      <w:lvlText w:val="%2."/>
      <w:lvlJc w:val="left"/>
      <w:pPr>
        <w:tabs>
          <w:tab w:val="num" w:pos="960"/>
        </w:tabs>
        <w:ind w:left="960" w:hanging="480"/>
      </w:pPr>
      <w:rPr>
        <w:color w:val="000000"/>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74C64BC"/>
    <w:multiLevelType w:val="hybridMultilevel"/>
    <w:tmpl w:val="880A7C5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79EB7D32"/>
    <w:multiLevelType w:val="hybridMultilevel"/>
    <w:tmpl w:val="8A2AF77C"/>
    <w:lvl w:ilvl="0" w:tplc="AABC9A24">
      <w:start w:val="1"/>
      <w:numFmt w:val="taiwaneseCountingThousand"/>
      <w:lvlText w:val="（%1）"/>
      <w:lvlJc w:val="left"/>
      <w:pPr>
        <w:tabs>
          <w:tab w:val="num" w:pos="1080"/>
        </w:tabs>
        <w:ind w:left="1080" w:hanging="720"/>
      </w:pPr>
      <w:rPr>
        <w:rFonts w:hint="default"/>
      </w:rPr>
    </w:lvl>
    <w:lvl w:ilvl="1" w:tplc="7974C35E">
      <w:start w:val="1"/>
      <w:numFmt w:val="decimal"/>
      <w:lvlText w:val="%2."/>
      <w:lvlJc w:val="left"/>
      <w:pPr>
        <w:tabs>
          <w:tab w:val="num" w:pos="1200"/>
        </w:tabs>
        <w:ind w:left="1200" w:hanging="360"/>
      </w:pPr>
      <w:rPr>
        <w:rFonts w:hint="default"/>
      </w:rPr>
    </w:lvl>
    <w:lvl w:ilvl="2" w:tplc="AABC9A24">
      <w:start w:val="1"/>
      <w:numFmt w:val="taiwaneseCountingThousand"/>
      <w:lvlText w:val="（%3）"/>
      <w:lvlJc w:val="left"/>
      <w:pPr>
        <w:tabs>
          <w:tab w:val="num" w:pos="2705"/>
        </w:tabs>
        <w:ind w:left="2705" w:hanging="720"/>
      </w:pPr>
      <w:rPr>
        <w:rFonts w:hint="default"/>
      </w:rPr>
    </w:lvl>
    <w:lvl w:ilvl="3" w:tplc="0409000F">
      <w:start w:val="1"/>
      <w:numFmt w:val="decimal"/>
      <w:lvlText w:val="%4."/>
      <w:lvlJc w:val="left"/>
      <w:pPr>
        <w:tabs>
          <w:tab w:val="num" w:pos="2280"/>
        </w:tabs>
        <w:ind w:left="2280" w:hanging="480"/>
      </w:pPr>
      <w:rPr>
        <w:rFonts w:hint="default"/>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7CEE1B30"/>
    <w:multiLevelType w:val="hybridMultilevel"/>
    <w:tmpl w:val="DC3A5848"/>
    <w:lvl w:ilvl="0" w:tplc="2EE0B1D2">
      <w:start w:val="1"/>
      <w:numFmt w:val="taiwaneseCountingThousand"/>
      <w:lvlText w:val="%1、"/>
      <w:lvlJc w:val="left"/>
      <w:pPr>
        <w:tabs>
          <w:tab w:val="num" w:pos="480"/>
        </w:tabs>
        <w:ind w:left="480" w:hanging="480"/>
      </w:pPr>
      <w:rPr>
        <w:rFonts w:ascii="Times New Roman" w:eastAsia="Times New Roman" w:hAnsi="Times New Roman" w:cs="Times New Roman"/>
        <w:color w:val="000000"/>
        <w:lang w:val="en-US"/>
      </w:rPr>
    </w:lvl>
    <w:lvl w:ilvl="1" w:tplc="2DCEAF84">
      <w:start w:val="1"/>
      <w:numFmt w:val="taiwaneseCountingThousand"/>
      <w:lvlText w:val="(%2)"/>
      <w:lvlJc w:val="left"/>
      <w:pPr>
        <w:tabs>
          <w:tab w:val="num" w:pos="960"/>
        </w:tabs>
        <w:ind w:left="960" w:hanging="480"/>
      </w:pPr>
      <w:rPr>
        <w:rFonts w:hint="default"/>
      </w:rPr>
    </w:lvl>
    <w:lvl w:ilvl="2" w:tplc="E7C29602">
      <w:start w:val="2"/>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4450F0"/>
    <w:multiLevelType w:val="hybridMultilevel"/>
    <w:tmpl w:val="9362A22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5" w15:restartNumberingAfterBreak="0">
    <w:nsid w:val="7FAB1D03"/>
    <w:multiLevelType w:val="hybridMultilevel"/>
    <w:tmpl w:val="F320BCBE"/>
    <w:lvl w:ilvl="0" w:tplc="EF8A049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1">
      <w:start w:val="1"/>
      <w:numFmt w:val="upperLetter"/>
      <w:lvlText w:val="%3."/>
      <w:lvlJc w:val="lef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3"/>
  </w:num>
  <w:num w:numId="2">
    <w:abstractNumId w:val="20"/>
  </w:num>
  <w:num w:numId="3">
    <w:abstractNumId w:val="11"/>
  </w:num>
  <w:num w:numId="4">
    <w:abstractNumId w:val="18"/>
  </w:num>
  <w:num w:numId="5">
    <w:abstractNumId w:val="8"/>
  </w:num>
  <w:num w:numId="6">
    <w:abstractNumId w:val="15"/>
  </w:num>
  <w:num w:numId="7">
    <w:abstractNumId w:val="25"/>
  </w:num>
  <w:num w:numId="8">
    <w:abstractNumId w:val="5"/>
  </w:num>
  <w:num w:numId="9">
    <w:abstractNumId w:val="13"/>
  </w:num>
  <w:num w:numId="10">
    <w:abstractNumId w:val="24"/>
  </w:num>
  <w:num w:numId="11">
    <w:abstractNumId w:val="9"/>
  </w:num>
  <w:num w:numId="12">
    <w:abstractNumId w:val="4"/>
  </w:num>
  <w:num w:numId="13">
    <w:abstractNumId w:val="17"/>
  </w:num>
  <w:num w:numId="14">
    <w:abstractNumId w:val="3"/>
  </w:num>
  <w:num w:numId="15">
    <w:abstractNumId w:val="12"/>
  </w:num>
  <w:num w:numId="16">
    <w:abstractNumId w:val="16"/>
  </w:num>
  <w:num w:numId="17">
    <w:abstractNumId w:val="14"/>
  </w:num>
  <w:num w:numId="18">
    <w:abstractNumId w:val="0"/>
  </w:num>
  <w:num w:numId="19">
    <w:abstractNumId w:val="7"/>
  </w:num>
  <w:num w:numId="20">
    <w:abstractNumId w:val="2"/>
  </w:num>
  <w:num w:numId="21">
    <w:abstractNumId w:val="21"/>
  </w:num>
  <w:num w:numId="22">
    <w:abstractNumId w:val="6"/>
  </w:num>
  <w:num w:numId="23">
    <w:abstractNumId w:val="22"/>
  </w:num>
  <w:num w:numId="24">
    <w:abstractNumId w:val="10"/>
  </w:num>
  <w:num w:numId="25">
    <w:abstractNumId w:val="19"/>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07"/>
    <w:rsid w:val="000017F9"/>
    <w:rsid w:val="000028C1"/>
    <w:rsid w:val="00002A1C"/>
    <w:rsid w:val="00007068"/>
    <w:rsid w:val="000071AE"/>
    <w:rsid w:val="00010C2E"/>
    <w:rsid w:val="00013DDB"/>
    <w:rsid w:val="0001617A"/>
    <w:rsid w:val="00032086"/>
    <w:rsid w:val="0003372C"/>
    <w:rsid w:val="0003716A"/>
    <w:rsid w:val="0004380C"/>
    <w:rsid w:val="0004510D"/>
    <w:rsid w:val="000454FF"/>
    <w:rsid w:val="00046EFA"/>
    <w:rsid w:val="0005388C"/>
    <w:rsid w:val="00060827"/>
    <w:rsid w:val="00062AEB"/>
    <w:rsid w:val="00065AEF"/>
    <w:rsid w:val="00067EA6"/>
    <w:rsid w:val="00073A7E"/>
    <w:rsid w:val="000819D5"/>
    <w:rsid w:val="00087253"/>
    <w:rsid w:val="00087F12"/>
    <w:rsid w:val="00092A6D"/>
    <w:rsid w:val="000975F5"/>
    <w:rsid w:val="000A2AC3"/>
    <w:rsid w:val="000A5C73"/>
    <w:rsid w:val="000A60C3"/>
    <w:rsid w:val="000A6685"/>
    <w:rsid w:val="000A69F0"/>
    <w:rsid w:val="000A6A59"/>
    <w:rsid w:val="000B7163"/>
    <w:rsid w:val="000C0362"/>
    <w:rsid w:val="000C1384"/>
    <w:rsid w:val="000C1484"/>
    <w:rsid w:val="000C5CA6"/>
    <w:rsid w:val="000D17CE"/>
    <w:rsid w:val="000D39FE"/>
    <w:rsid w:val="000D4FEB"/>
    <w:rsid w:val="000D72C5"/>
    <w:rsid w:val="000E0CC8"/>
    <w:rsid w:val="00102373"/>
    <w:rsid w:val="00105FB9"/>
    <w:rsid w:val="00111A3D"/>
    <w:rsid w:val="00111B42"/>
    <w:rsid w:val="0012180D"/>
    <w:rsid w:val="001278EF"/>
    <w:rsid w:val="00143A4E"/>
    <w:rsid w:val="00150EFF"/>
    <w:rsid w:val="00151ADC"/>
    <w:rsid w:val="0015683A"/>
    <w:rsid w:val="0017304B"/>
    <w:rsid w:val="0017557D"/>
    <w:rsid w:val="00183615"/>
    <w:rsid w:val="001931AE"/>
    <w:rsid w:val="00196231"/>
    <w:rsid w:val="001A3BCE"/>
    <w:rsid w:val="001A743A"/>
    <w:rsid w:val="001B12A2"/>
    <w:rsid w:val="001B1774"/>
    <w:rsid w:val="001B4A5E"/>
    <w:rsid w:val="001C0F85"/>
    <w:rsid w:val="001D3EA2"/>
    <w:rsid w:val="001D7321"/>
    <w:rsid w:val="001E4BCA"/>
    <w:rsid w:val="001E5B6C"/>
    <w:rsid w:val="001F18A1"/>
    <w:rsid w:val="001F51B4"/>
    <w:rsid w:val="001F533F"/>
    <w:rsid w:val="001F5613"/>
    <w:rsid w:val="001F64D0"/>
    <w:rsid w:val="001F7BAD"/>
    <w:rsid w:val="00204A92"/>
    <w:rsid w:val="002111CC"/>
    <w:rsid w:val="00212734"/>
    <w:rsid w:val="002150C5"/>
    <w:rsid w:val="00220B60"/>
    <w:rsid w:val="002253D2"/>
    <w:rsid w:val="002304F1"/>
    <w:rsid w:val="00235661"/>
    <w:rsid w:val="00240E1D"/>
    <w:rsid w:val="00252CB9"/>
    <w:rsid w:val="00260206"/>
    <w:rsid w:val="0026357F"/>
    <w:rsid w:val="002703B8"/>
    <w:rsid w:val="002849BA"/>
    <w:rsid w:val="00284D24"/>
    <w:rsid w:val="00285C3C"/>
    <w:rsid w:val="00291C51"/>
    <w:rsid w:val="00292636"/>
    <w:rsid w:val="0029266E"/>
    <w:rsid w:val="00295A5E"/>
    <w:rsid w:val="00295A60"/>
    <w:rsid w:val="00296EB3"/>
    <w:rsid w:val="002A0B7F"/>
    <w:rsid w:val="002A41BF"/>
    <w:rsid w:val="002A737B"/>
    <w:rsid w:val="002B66ED"/>
    <w:rsid w:val="002C0ABB"/>
    <w:rsid w:val="002C2ABF"/>
    <w:rsid w:val="002C3029"/>
    <w:rsid w:val="002C3A39"/>
    <w:rsid w:val="002C73F5"/>
    <w:rsid w:val="002D31A8"/>
    <w:rsid w:val="002D48B6"/>
    <w:rsid w:val="002D7B8E"/>
    <w:rsid w:val="002D7CAD"/>
    <w:rsid w:val="002E59D2"/>
    <w:rsid w:val="002E7A77"/>
    <w:rsid w:val="0030474E"/>
    <w:rsid w:val="003066D9"/>
    <w:rsid w:val="003147CC"/>
    <w:rsid w:val="00321361"/>
    <w:rsid w:val="00322F65"/>
    <w:rsid w:val="003259EA"/>
    <w:rsid w:val="00326BD5"/>
    <w:rsid w:val="00327BAE"/>
    <w:rsid w:val="00327D58"/>
    <w:rsid w:val="00332C04"/>
    <w:rsid w:val="00333100"/>
    <w:rsid w:val="00335543"/>
    <w:rsid w:val="0034142D"/>
    <w:rsid w:val="00343461"/>
    <w:rsid w:val="00344DE2"/>
    <w:rsid w:val="00351405"/>
    <w:rsid w:val="003632BD"/>
    <w:rsid w:val="0036713E"/>
    <w:rsid w:val="003672B4"/>
    <w:rsid w:val="0037321E"/>
    <w:rsid w:val="003737FC"/>
    <w:rsid w:val="00377797"/>
    <w:rsid w:val="00383424"/>
    <w:rsid w:val="00387CC1"/>
    <w:rsid w:val="0039128A"/>
    <w:rsid w:val="00393F73"/>
    <w:rsid w:val="00396ACA"/>
    <w:rsid w:val="003A0965"/>
    <w:rsid w:val="003A2C30"/>
    <w:rsid w:val="003A4506"/>
    <w:rsid w:val="003A4BCC"/>
    <w:rsid w:val="003B0A62"/>
    <w:rsid w:val="003B1DE0"/>
    <w:rsid w:val="003B2157"/>
    <w:rsid w:val="003B274A"/>
    <w:rsid w:val="003B5D85"/>
    <w:rsid w:val="003B627A"/>
    <w:rsid w:val="003C0FB9"/>
    <w:rsid w:val="003C216F"/>
    <w:rsid w:val="003C25C6"/>
    <w:rsid w:val="003C42F7"/>
    <w:rsid w:val="003D32D0"/>
    <w:rsid w:val="003D45D6"/>
    <w:rsid w:val="003D765A"/>
    <w:rsid w:val="003E4ADD"/>
    <w:rsid w:val="003E539A"/>
    <w:rsid w:val="003E54D5"/>
    <w:rsid w:val="003E6773"/>
    <w:rsid w:val="00400BF8"/>
    <w:rsid w:val="00404AAF"/>
    <w:rsid w:val="0040642E"/>
    <w:rsid w:val="00417B1C"/>
    <w:rsid w:val="00417D9F"/>
    <w:rsid w:val="00420916"/>
    <w:rsid w:val="00425A00"/>
    <w:rsid w:val="00425FF6"/>
    <w:rsid w:val="00433639"/>
    <w:rsid w:val="00437382"/>
    <w:rsid w:val="00447FD1"/>
    <w:rsid w:val="004543EA"/>
    <w:rsid w:val="00454D37"/>
    <w:rsid w:val="00455AE9"/>
    <w:rsid w:val="00457EC0"/>
    <w:rsid w:val="004600A3"/>
    <w:rsid w:val="0046026A"/>
    <w:rsid w:val="004609AC"/>
    <w:rsid w:val="00461690"/>
    <w:rsid w:val="00470B27"/>
    <w:rsid w:val="00471038"/>
    <w:rsid w:val="00472292"/>
    <w:rsid w:val="0047589B"/>
    <w:rsid w:val="00477719"/>
    <w:rsid w:val="004801DC"/>
    <w:rsid w:val="0048778B"/>
    <w:rsid w:val="00490E03"/>
    <w:rsid w:val="00496621"/>
    <w:rsid w:val="004C4E4B"/>
    <w:rsid w:val="004C7944"/>
    <w:rsid w:val="004D028E"/>
    <w:rsid w:val="004D15AA"/>
    <w:rsid w:val="004D17FD"/>
    <w:rsid w:val="004D341B"/>
    <w:rsid w:val="004D67FB"/>
    <w:rsid w:val="004F2FC7"/>
    <w:rsid w:val="004F62DC"/>
    <w:rsid w:val="00501293"/>
    <w:rsid w:val="005109EE"/>
    <w:rsid w:val="00513F4F"/>
    <w:rsid w:val="00523D61"/>
    <w:rsid w:val="00526EF2"/>
    <w:rsid w:val="0053055D"/>
    <w:rsid w:val="0053316D"/>
    <w:rsid w:val="0054402B"/>
    <w:rsid w:val="00571ED4"/>
    <w:rsid w:val="00572B5D"/>
    <w:rsid w:val="00576531"/>
    <w:rsid w:val="005839B5"/>
    <w:rsid w:val="00591F27"/>
    <w:rsid w:val="00593907"/>
    <w:rsid w:val="00597C02"/>
    <w:rsid w:val="005A1CF0"/>
    <w:rsid w:val="005A7EBE"/>
    <w:rsid w:val="005B2A80"/>
    <w:rsid w:val="005B3BDB"/>
    <w:rsid w:val="005B520D"/>
    <w:rsid w:val="005B649E"/>
    <w:rsid w:val="005C52B9"/>
    <w:rsid w:val="005C5414"/>
    <w:rsid w:val="005C6DFC"/>
    <w:rsid w:val="005C6EFA"/>
    <w:rsid w:val="005D5752"/>
    <w:rsid w:val="005E119F"/>
    <w:rsid w:val="005E3094"/>
    <w:rsid w:val="005E52D7"/>
    <w:rsid w:val="005E66FE"/>
    <w:rsid w:val="005F0DE1"/>
    <w:rsid w:val="005F32AD"/>
    <w:rsid w:val="005F4652"/>
    <w:rsid w:val="005F4BFB"/>
    <w:rsid w:val="00601BF9"/>
    <w:rsid w:val="00606D8A"/>
    <w:rsid w:val="00612927"/>
    <w:rsid w:val="00612D97"/>
    <w:rsid w:val="0061498D"/>
    <w:rsid w:val="0061502D"/>
    <w:rsid w:val="006160AF"/>
    <w:rsid w:val="00626AEB"/>
    <w:rsid w:val="00631C61"/>
    <w:rsid w:val="00632EEB"/>
    <w:rsid w:val="006428EB"/>
    <w:rsid w:val="0064384E"/>
    <w:rsid w:val="00644E01"/>
    <w:rsid w:val="0065050E"/>
    <w:rsid w:val="00652879"/>
    <w:rsid w:val="006555F6"/>
    <w:rsid w:val="00657CF7"/>
    <w:rsid w:val="006615C0"/>
    <w:rsid w:val="00664FD9"/>
    <w:rsid w:val="0067536F"/>
    <w:rsid w:val="006801D3"/>
    <w:rsid w:val="0068056B"/>
    <w:rsid w:val="00682B03"/>
    <w:rsid w:val="00684C26"/>
    <w:rsid w:val="00685A3A"/>
    <w:rsid w:val="00687DFE"/>
    <w:rsid w:val="0069065B"/>
    <w:rsid w:val="00690CE3"/>
    <w:rsid w:val="0069160B"/>
    <w:rsid w:val="006920F6"/>
    <w:rsid w:val="006925E9"/>
    <w:rsid w:val="00692F1D"/>
    <w:rsid w:val="00693DAD"/>
    <w:rsid w:val="00696DFC"/>
    <w:rsid w:val="006A288C"/>
    <w:rsid w:val="006A3D9B"/>
    <w:rsid w:val="006A42E4"/>
    <w:rsid w:val="006A47C5"/>
    <w:rsid w:val="006A5D93"/>
    <w:rsid w:val="006A665E"/>
    <w:rsid w:val="006A6DB1"/>
    <w:rsid w:val="006A79A7"/>
    <w:rsid w:val="006B2326"/>
    <w:rsid w:val="006B4CD4"/>
    <w:rsid w:val="006B6970"/>
    <w:rsid w:val="006C3824"/>
    <w:rsid w:val="006C3B8D"/>
    <w:rsid w:val="006D4D4D"/>
    <w:rsid w:val="006E6C0E"/>
    <w:rsid w:val="006E7773"/>
    <w:rsid w:val="006F09F1"/>
    <w:rsid w:val="006F4271"/>
    <w:rsid w:val="006F45E3"/>
    <w:rsid w:val="00701CC0"/>
    <w:rsid w:val="00703D90"/>
    <w:rsid w:val="00710731"/>
    <w:rsid w:val="00710F2C"/>
    <w:rsid w:val="00713C15"/>
    <w:rsid w:val="00715059"/>
    <w:rsid w:val="00725FCE"/>
    <w:rsid w:val="00737650"/>
    <w:rsid w:val="00744EA6"/>
    <w:rsid w:val="00746646"/>
    <w:rsid w:val="00762FC5"/>
    <w:rsid w:val="00765AF8"/>
    <w:rsid w:val="00771E4F"/>
    <w:rsid w:val="00774C22"/>
    <w:rsid w:val="00775CF4"/>
    <w:rsid w:val="007777CD"/>
    <w:rsid w:val="0079316A"/>
    <w:rsid w:val="00794155"/>
    <w:rsid w:val="00794E1D"/>
    <w:rsid w:val="0079780F"/>
    <w:rsid w:val="007A444F"/>
    <w:rsid w:val="007A57B0"/>
    <w:rsid w:val="007A592A"/>
    <w:rsid w:val="007A6652"/>
    <w:rsid w:val="007A719A"/>
    <w:rsid w:val="007B1B3F"/>
    <w:rsid w:val="007B216F"/>
    <w:rsid w:val="007B5B12"/>
    <w:rsid w:val="007C7067"/>
    <w:rsid w:val="007D3A6A"/>
    <w:rsid w:val="007D4A3A"/>
    <w:rsid w:val="007D7181"/>
    <w:rsid w:val="007E268D"/>
    <w:rsid w:val="007E38DC"/>
    <w:rsid w:val="007E4C98"/>
    <w:rsid w:val="007F12EC"/>
    <w:rsid w:val="007F1347"/>
    <w:rsid w:val="007F3DDF"/>
    <w:rsid w:val="0080035E"/>
    <w:rsid w:val="00802593"/>
    <w:rsid w:val="00806696"/>
    <w:rsid w:val="00810A51"/>
    <w:rsid w:val="00812336"/>
    <w:rsid w:val="00813484"/>
    <w:rsid w:val="008136F4"/>
    <w:rsid w:val="0082413B"/>
    <w:rsid w:val="008250A4"/>
    <w:rsid w:val="00826DDB"/>
    <w:rsid w:val="00831EAB"/>
    <w:rsid w:val="00831F31"/>
    <w:rsid w:val="00834AA5"/>
    <w:rsid w:val="0083529A"/>
    <w:rsid w:val="00835593"/>
    <w:rsid w:val="00836188"/>
    <w:rsid w:val="0084094D"/>
    <w:rsid w:val="00842126"/>
    <w:rsid w:val="0084454A"/>
    <w:rsid w:val="008447B9"/>
    <w:rsid w:val="0084543A"/>
    <w:rsid w:val="008469E2"/>
    <w:rsid w:val="00851642"/>
    <w:rsid w:val="0085273D"/>
    <w:rsid w:val="00860322"/>
    <w:rsid w:val="00864706"/>
    <w:rsid w:val="00867D50"/>
    <w:rsid w:val="00867E95"/>
    <w:rsid w:val="00875415"/>
    <w:rsid w:val="00880743"/>
    <w:rsid w:val="008809C1"/>
    <w:rsid w:val="00881941"/>
    <w:rsid w:val="0088397F"/>
    <w:rsid w:val="00886602"/>
    <w:rsid w:val="008915FE"/>
    <w:rsid w:val="00892266"/>
    <w:rsid w:val="0089692F"/>
    <w:rsid w:val="00896CC3"/>
    <w:rsid w:val="008A01EF"/>
    <w:rsid w:val="008A1E33"/>
    <w:rsid w:val="008B239B"/>
    <w:rsid w:val="008B3762"/>
    <w:rsid w:val="008B3C00"/>
    <w:rsid w:val="008C14DE"/>
    <w:rsid w:val="008C4CB2"/>
    <w:rsid w:val="008D36A2"/>
    <w:rsid w:val="008D43AD"/>
    <w:rsid w:val="008D6691"/>
    <w:rsid w:val="008E2972"/>
    <w:rsid w:val="008E3A9B"/>
    <w:rsid w:val="008F12E3"/>
    <w:rsid w:val="008F1FC6"/>
    <w:rsid w:val="008F38B2"/>
    <w:rsid w:val="008F4AEA"/>
    <w:rsid w:val="008F66AB"/>
    <w:rsid w:val="00900A10"/>
    <w:rsid w:val="0092203F"/>
    <w:rsid w:val="0092546B"/>
    <w:rsid w:val="009323C5"/>
    <w:rsid w:val="00953E08"/>
    <w:rsid w:val="00954695"/>
    <w:rsid w:val="00956849"/>
    <w:rsid w:val="0096515F"/>
    <w:rsid w:val="00972775"/>
    <w:rsid w:val="00972F71"/>
    <w:rsid w:val="009807AC"/>
    <w:rsid w:val="00986FF0"/>
    <w:rsid w:val="009903E8"/>
    <w:rsid w:val="009915D8"/>
    <w:rsid w:val="0099189F"/>
    <w:rsid w:val="00992208"/>
    <w:rsid w:val="00992D8A"/>
    <w:rsid w:val="0099467B"/>
    <w:rsid w:val="009A0AAE"/>
    <w:rsid w:val="009A2405"/>
    <w:rsid w:val="009A31A5"/>
    <w:rsid w:val="009B1A4E"/>
    <w:rsid w:val="009B59FD"/>
    <w:rsid w:val="009C0926"/>
    <w:rsid w:val="009C241C"/>
    <w:rsid w:val="009C342A"/>
    <w:rsid w:val="009C71E8"/>
    <w:rsid w:val="009E22D0"/>
    <w:rsid w:val="009E5930"/>
    <w:rsid w:val="009E5E84"/>
    <w:rsid w:val="009E6C37"/>
    <w:rsid w:val="009F0D26"/>
    <w:rsid w:val="009F1BEF"/>
    <w:rsid w:val="009F7955"/>
    <w:rsid w:val="00A02A1F"/>
    <w:rsid w:val="00A03E9F"/>
    <w:rsid w:val="00A12F8F"/>
    <w:rsid w:val="00A15135"/>
    <w:rsid w:val="00A220E5"/>
    <w:rsid w:val="00A23BC7"/>
    <w:rsid w:val="00A250ED"/>
    <w:rsid w:val="00A40A94"/>
    <w:rsid w:val="00A41EDD"/>
    <w:rsid w:val="00A4326D"/>
    <w:rsid w:val="00A45250"/>
    <w:rsid w:val="00A479EE"/>
    <w:rsid w:val="00A5169A"/>
    <w:rsid w:val="00A5687C"/>
    <w:rsid w:val="00A56AE7"/>
    <w:rsid w:val="00A56D3D"/>
    <w:rsid w:val="00A67E12"/>
    <w:rsid w:val="00A70007"/>
    <w:rsid w:val="00A7342B"/>
    <w:rsid w:val="00A9218A"/>
    <w:rsid w:val="00A96771"/>
    <w:rsid w:val="00AA147C"/>
    <w:rsid w:val="00AB07D5"/>
    <w:rsid w:val="00AD0B05"/>
    <w:rsid w:val="00AD6B91"/>
    <w:rsid w:val="00AE2FC2"/>
    <w:rsid w:val="00AE4607"/>
    <w:rsid w:val="00AE55B0"/>
    <w:rsid w:val="00AF09AB"/>
    <w:rsid w:val="00AF7CFD"/>
    <w:rsid w:val="00B0041C"/>
    <w:rsid w:val="00B01F82"/>
    <w:rsid w:val="00B042B8"/>
    <w:rsid w:val="00B110F4"/>
    <w:rsid w:val="00B21DAC"/>
    <w:rsid w:val="00B240C0"/>
    <w:rsid w:val="00B32ADF"/>
    <w:rsid w:val="00B33975"/>
    <w:rsid w:val="00B368EE"/>
    <w:rsid w:val="00B45B76"/>
    <w:rsid w:val="00B50EF7"/>
    <w:rsid w:val="00B61C01"/>
    <w:rsid w:val="00B62326"/>
    <w:rsid w:val="00B669F9"/>
    <w:rsid w:val="00B73217"/>
    <w:rsid w:val="00B74A96"/>
    <w:rsid w:val="00B75691"/>
    <w:rsid w:val="00B81F02"/>
    <w:rsid w:val="00B83622"/>
    <w:rsid w:val="00B83809"/>
    <w:rsid w:val="00B83CC2"/>
    <w:rsid w:val="00B85AA9"/>
    <w:rsid w:val="00B94DC6"/>
    <w:rsid w:val="00BA05C4"/>
    <w:rsid w:val="00BA214F"/>
    <w:rsid w:val="00BA4A8A"/>
    <w:rsid w:val="00BB2F36"/>
    <w:rsid w:val="00BC0473"/>
    <w:rsid w:val="00BC7E33"/>
    <w:rsid w:val="00BD4184"/>
    <w:rsid w:val="00BD4D25"/>
    <w:rsid w:val="00BE3D87"/>
    <w:rsid w:val="00BF2F2D"/>
    <w:rsid w:val="00C04C33"/>
    <w:rsid w:val="00C05F0E"/>
    <w:rsid w:val="00C07DCD"/>
    <w:rsid w:val="00C108ED"/>
    <w:rsid w:val="00C13EC4"/>
    <w:rsid w:val="00C31ABF"/>
    <w:rsid w:val="00C37CC2"/>
    <w:rsid w:val="00C43461"/>
    <w:rsid w:val="00C46118"/>
    <w:rsid w:val="00C4691E"/>
    <w:rsid w:val="00C51862"/>
    <w:rsid w:val="00C5215E"/>
    <w:rsid w:val="00C548FB"/>
    <w:rsid w:val="00C631B3"/>
    <w:rsid w:val="00C650F9"/>
    <w:rsid w:val="00C7213E"/>
    <w:rsid w:val="00C75549"/>
    <w:rsid w:val="00C7673D"/>
    <w:rsid w:val="00C77DB6"/>
    <w:rsid w:val="00C817F1"/>
    <w:rsid w:val="00C81959"/>
    <w:rsid w:val="00C82E54"/>
    <w:rsid w:val="00C84BF0"/>
    <w:rsid w:val="00C8760C"/>
    <w:rsid w:val="00C9309C"/>
    <w:rsid w:val="00C93658"/>
    <w:rsid w:val="00CA029A"/>
    <w:rsid w:val="00CA71DA"/>
    <w:rsid w:val="00CB34C9"/>
    <w:rsid w:val="00CB5639"/>
    <w:rsid w:val="00CC00CF"/>
    <w:rsid w:val="00CC779B"/>
    <w:rsid w:val="00CD2F81"/>
    <w:rsid w:val="00CD37EA"/>
    <w:rsid w:val="00CD4B8D"/>
    <w:rsid w:val="00CE0A76"/>
    <w:rsid w:val="00CE2DC4"/>
    <w:rsid w:val="00CE58D6"/>
    <w:rsid w:val="00CE5F45"/>
    <w:rsid w:val="00CF0E23"/>
    <w:rsid w:val="00CF0F93"/>
    <w:rsid w:val="00CF2019"/>
    <w:rsid w:val="00CF5E46"/>
    <w:rsid w:val="00D03ABE"/>
    <w:rsid w:val="00D06302"/>
    <w:rsid w:val="00D15041"/>
    <w:rsid w:val="00D152EE"/>
    <w:rsid w:val="00D16FEF"/>
    <w:rsid w:val="00D21891"/>
    <w:rsid w:val="00D24060"/>
    <w:rsid w:val="00D25D56"/>
    <w:rsid w:val="00D32F79"/>
    <w:rsid w:val="00D422D0"/>
    <w:rsid w:val="00D43207"/>
    <w:rsid w:val="00D43C3D"/>
    <w:rsid w:val="00D45D13"/>
    <w:rsid w:val="00D4744D"/>
    <w:rsid w:val="00D52411"/>
    <w:rsid w:val="00D55773"/>
    <w:rsid w:val="00D60319"/>
    <w:rsid w:val="00D64503"/>
    <w:rsid w:val="00D65BCA"/>
    <w:rsid w:val="00D6608C"/>
    <w:rsid w:val="00D8003D"/>
    <w:rsid w:val="00D831E1"/>
    <w:rsid w:val="00D84475"/>
    <w:rsid w:val="00D8541F"/>
    <w:rsid w:val="00D87565"/>
    <w:rsid w:val="00D9359E"/>
    <w:rsid w:val="00D97F94"/>
    <w:rsid w:val="00DA1BD8"/>
    <w:rsid w:val="00DA36D5"/>
    <w:rsid w:val="00DA4076"/>
    <w:rsid w:val="00DA703C"/>
    <w:rsid w:val="00DB00DA"/>
    <w:rsid w:val="00DB1EF3"/>
    <w:rsid w:val="00DB4D2C"/>
    <w:rsid w:val="00DC06E2"/>
    <w:rsid w:val="00DC40FB"/>
    <w:rsid w:val="00DC75FD"/>
    <w:rsid w:val="00DC7843"/>
    <w:rsid w:val="00DD18F0"/>
    <w:rsid w:val="00DD374D"/>
    <w:rsid w:val="00DD6B5A"/>
    <w:rsid w:val="00DD6DDB"/>
    <w:rsid w:val="00DE392E"/>
    <w:rsid w:val="00DE39D1"/>
    <w:rsid w:val="00DE4A0B"/>
    <w:rsid w:val="00DF1BCF"/>
    <w:rsid w:val="00DF5D0E"/>
    <w:rsid w:val="00E04C62"/>
    <w:rsid w:val="00E1154C"/>
    <w:rsid w:val="00E14356"/>
    <w:rsid w:val="00E165BC"/>
    <w:rsid w:val="00E22D80"/>
    <w:rsid w:val="00E31FD7"/>
    <w:rsid w:val="00E36348"/>
    <w:rsid w:val="00E3797B"/>
    <w:rsid w:val="00E43E8F"/>
    <w:rsid w:val="00E642C6"/>
    <w:rsid w:val="00E65D5B"/>
    <w:rsid w:val="00E70651"/>
    <w:rsid w:val="00E70ABD"/>
    <w:rsid w:val="00E72339"/>
    <w:rsid w:val="00E73673"/>
    <w:rsid w:val="00E74888"/>
    <w:rsid w:val="00E83D60"/>
    <w:rsid w:val="00E8575A"/>
    <w:rsid w:val="00E85840"/>
    <w:rsid w:val="00E9285F"/>
    <w:rsid w:val="00E94833"/>
    <w:rsid w:val="00E95A3D"/>
    <w:rsid w:val="00E961C9"/>
    <w:rsid w:val="00EA1750"/>
    <w:rsid w:val="00EA5376"/>
    <w:rsid w:val="00EC18DD"/>
    <w:rsid w:val="00ED3337"/>
    <w:rsid w:val="00ED544B"/>
    <w:rsid w:val="00EE0592"/>
    <w:rsid w:val="00EE451C"/>
    <w:rsid w:val="00EE4E66"/>
    <w:rsid w:val="00EF2C63"/>
    <w:rsid w:val="00EF51E6"/>
    <w:rsid w:val="00EF5F97"/>
    <w:rsid w:val="00EF72F4"/>
    <w:rsid w:val="00F00E36"/>
    <w:rsid w:val="00F02ADA"/>
    <w:rsid w:val="00F051F3"/>
    <w:rsid w:val="00F10CCE"/>
    <w:rsid w:val="00F10DAD"/>
    <w:rsid w:val="00F11019"/>
    <w:rsid w:val="00F113FA"/>
    <w:rsid w:val="00F22BFB"/>
    <w:rsid w:val="00F253C0"/>
    <w:rsid w:val="00F27A27"/>
    <w:rsid w:val="00F32732"/>
    <w:rsid w:val="00F428F1"/>
    <w:rsid w:val="00F444A2"/>
    <w:rsid w:val="00F61712"/>
    <w:rsid w:val="00F6211E"/>
    <w:rsid w:val="00F621FB"/>
    <w:rsid w:val="00F624BC"/>
    <w:rsid w:val="00F66251"/>
    <w:rsid w:val="00F77DAE"/>
    <w:rsid w:val="00F82EED"/>
    <w:rsid w:val="00F83F07"/>
    <w:rsid w:val="00F92FDB"/>
    <w:rsid w:val="00F94F89"/>
    <w:rsid w:val="00FA059A"/>
    <w:rsid w:val="00FB33EA"/>
    <w:rsid w:val="00FB4958"/>
    <w:rsid w:val="00FB6539"/>
    <w:rsid w:val="00FB7E72"/>
    <w:rsid w:val="00FC01C2"/>
    <w:rsid w:val="00FC7206"/>
    <w:rsid w:val="00FE5A08"/>
    <w:rsid w:val="00FE670D"/>
    <w:rsid w:val="00FE6894"/>
    <w:rsid w:val="00FF2352"/>
    <w:rsid w:val="00FF279A"/>
    <w:rsid w:val="00FF2F8C"/>
    <w:rsid w:val="00FF4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0DC1A"/>
  <w15:docId w15:val="{958FDFBA-DE14-4021-992C-10481414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051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6C0E"/>
    <w:rPr>
      <w:rFonts w:ascii="Arial" w:hAnsi="Arial"/>
      <w:sz w:val="18"/>
      <w:szCs w:val="18"/>
    </w:rPr>
  </w:style>
  <w:style w:type="character" w:styleId="a4">
    <w:name w:val="Hyperlink"/>
    <w:basedOn w:val="a0"/>
    <w:rsid w:val="00696DFC"/>
    <w:rPr>
      <w:color w:val="0000FF"/>
      <w:u w:val="single"/>
    </w:rPr>
  </w:style>
  <w:style w:type="paragraph" w:styleId="a5">
    <w:name w:val="List Paragraph"/>
    <w:basedOn w:val="a"/>
    <w:qFormat/>
    <w:rsid w:val="000017F9"/>
    <w:pPr>
      <w:ind w:leftChars="200" w:left="480"/>
    </w:pPr>
    <w:rPr>
      <w:rFonts w:ascii="Calibri" w:hAnsi="Calibri"/>
      <w:szCs w:val="22"/>
    </w:rPr>
  </w:style>
  <w:style w:type="paragraph" w:customStyle="1" w:styleId="11">
    <w:name w:val="一、 字元 字元1 字元 字元 字元 字元1"/>
    <w:basedOn w:val="a6"/>
    <w:rsid w:val="00D8003D"/>
    <w:pPr>
      <w:kinsoku w:val="0"/>
      <w:overflowPunct w:val="0"/>
      <w:autoSpaceDE w:val="0"/>
      <w:autoSpaceDN w:val="0"/>
      <w:adjustRightInd w:val="0"/>
      <w:snapToGrid w:val="0"/>
      <w:spacing w:after="0" w:line="360" w:lineRule="exact"/>
      <w:ind w:leftChars="0" w:left="200" w:hangingChars="200" w:hanging="200"/>
      <w:jc w:val="both"/>
      <w:textAlignment w:val="baseline"/>
    </w:pPr>
    <w:rPr>
      <w:rFonts w:ascii="標楷體" w:eastAsia="標楷體"/>
      <w:snapToGrid w:val="0"/>
      <w:sz w:val="28"/>
    </w:rPr>
  </w:style>
  <w:style w:type="paragraph" w:styleId="a6">
    <w:name w:val="Body Text Indent"/>
    <w:basedOn w:val="a"/>
    <w:rsid w:val="00D8003D"/>
    <w:pPr>
      <w:spacing w:after="120"/>
      <w:ind w:leftChars="200" w:left="480"/>
    </w:pPr>
  </w:style>
  <w:style w:type="paragraph" w:customStyle="1" w:styleId="xl27">
    <w:name w:val="xl27"/>
    <w:basedOn w:val="a"/>
    <w:rsid w:val="0004380C"/>
    <w:pPr>
      <w:widowControl/>
      <w:spacing w:before="100" w:beforeAutospacing="1" w:after="100" w:afterAutospacing="1"/>
      <w:jc w:val="center"/>
    </w:pPr>
    <w:rPr>
      <w:rFonts w:ascii="Arial Unicode MS" w:eastAsia="Arial Unicode MS" w:hAnsi="Arial Unicode MS" w:cs="Arial Unicode MS"/>
      <w:kern w:val="0"/>
    </w:rPr>
  </w:style>
  <w:style w:type="paragraph" w:styleId="a7">
    <w:name w:val="header"/>
    <w:basedOn w:val="a"/>
    <w:link w:val="a8"/>
    <w:rsid w:val="003147CC"/>
    <w:pPr>
      <w:tabs>
        <w:tab w:val="center" w:pos="4153"/>
        <w:tab w:val="right" w:pos="8306"/>
      </w:tabs>
      <w:snapToGrid w:val="0"/>
    </w:pPr>
    <w:rPr>
      <w:sz w:val="20"/>
      <w:szCs w:val="20"/>
    </w:rPr>
  </w:style>
  <w:style w:type="character" w:customStyle="1" w:styleId="a8">
    <w:name w:val="頁首 字元"/>
    <w:basedOn w:val="a0"/>
    <w:link w:val="a7"/>
    <w:rsid w:val="003147CC"/>
    <w:rPr>
      <w:kern w:val="2"/>
    </w:rPr>
  </w:style>
  <w:style w:type="paragraph" w:styleId="a9">
    <w:name w:val="footer"/>
    <w:basedOn w:val="a"/>
    <w:link w:val="aa"/>
    <w:uiPriority w:val="99"/>
    <w:rsid w:val="003147CC"/>
    <w:pPr>
      <w:tabs>
        <w:tab w:val="center" w:pos="4153"/>
        <w:tab w:val="right" w:pos="8306"/>
      </w:tabs>
      <w:snapToGrid w:val="0"/>
    </w:pPr>
    <w:rPr>
      <w:sz w:val="20"/>
      <w:szCs w:val="20"/>
    </w:rPr>
  </w:style>
  <w:style w:type="character" w:customStyle="1" w:styleId="aa">
    <w:name w:val="頁尾 字元"/>
    <w:basedOn w:val="a0"/>
    <w:link w:val="a9"/>
    <w:uiPriority w:val="99"/>
    <w:rsid w:val="003147C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9561">
      <w:bodyDiv w:val="1"/>
      <w:marLeft w:val="0"/>
      <w:marRight w:val="0"/>
      <w:marTop w:val="0"/>
      <w:marBottom w:val="0"/>
      <w:divBdr>
        <w:top w:val="none" w:sz="0" w:space="0" w:color="auto"/>
        <w:left w:val="none" w:sz="0" w:space="0" w:color="auto"/>
        <w:bottom w:val="none" w:sz="0" w:space="0" w:color="auto"/>
        <w:right w:val="none" w:sz="0" w:space="0" w:color="auto"/>
      </w:divBdr>
    </w:div>
    <w:div w:id="180899347">
      <w:bodyDiv w:val="1"/>
      <w:marLeft w:val="0"/>
      <w:marRight w:val="0"/>
      <w:marTop w:val="0"/>
      <w:marBottom w:val="0"/>
      <w:divBdr>
        <w:top w:val="none" w:sz="0" w:space="0" w:color="auto"/>
        <w:left w:val="none" w:sz="0" w:space="0" w:color="auto"/>
        <w:bottom w:val="none" w:sz="0" w:space="0" w:color="auto"/>
        <w:right w:val="none" w:sz="0" w:space="0" w:color="auto"/>
      </w:divBdr>
    </w:div>
    <w:div w:id="201018000">
      <w:bodyDiv w:val="1"/>
      <w:marLeft w:val="0"/>
      <w:marRight w:val="0"/>
      <w:marTop w:val="0"/>
      <w:marBottom w:val="0"/>
      <w:divBdr>
        <w:top w:val="none" w:sz="0" w:space="0" w:color="auto"/>
        <w:left w:val="none" w:sz="0" w:space="0" w:color="auto"/>
        <w:bottom w:val="none" w:sz="0" w:space="0" w:color="auto"/>
        <w:right w:val="none" w:sz="0" w:space="0" w:color="auto"/>
      </w:divBdr>
    </w:div>
    <w:div w:id="379135624">
      <w:bodyDiv w:val="1"/>
      <w:marLeft w:val="0"/>
      <w:marRight w:val="0"/>
      <w:marTop w:val="0"/>
      <w:marBottom w:val="0"/>
      <w:divBdr>
        <w:top w:val="none" w:sz="0" w:space="0" w:color="auto"/>
        <w:left w:val="none" w:sz="0" w:space="0" w:color="auto"/>
        <w:bottom w:val="none" w:sz="0" w:space="0" w:color="auto"/>
        <w:right w:val="none" w:sz="0" w:space="0" w:color="auto"/>
      </w:divBdr>
    </w:div>
    <w:div w:id="409078611">
      <w:bodyDiv w:val="1"/>
      <w:marLeft w:val="0"/>
      <w:marRight w:val="0"/>
      <w:marTop w:val="0"/>
      <w:marBottom w:val="0"/>
      <w:divBdr>
        <w:top w:val="none" w:sz="0" w:space="0" w:color="auto"/>
        <w:left w:val="none" w:sz="0" w:space="0" w:color="auto"/>
        <w:bottom w:val="none" w:sz="0" w:space="0" w:color="auto"/>
        <w:right w:val="none" w:sz="0" w:space="0" w:color="auto"/>
      </w:divBdr>
    </w:div>
    <w:div w:id="481775980">
      <w:bodyDiv w:val="1"/>
      <w:marLeft w:val="0"/>
      <w:marRight w:val="0"/>
      <w:marTop w:val="0"/>
      <w:marBottom w:val="0"/>
      <w:divBdr>
        <w:top w:val="none" w:sz="0" w:space="0" w:color="auto"/>
        <w:left w:val="none" w:sz="0" w:space="0" w:color="auto"/>
        <w:bottom w:val="none" w:sz="0" w:space="0" w:color="auto"/>
        <w:right w:val="none" w:sz="0" w:space="0" w:color="auto"/>
      </w:divBdr>
    </w:div>
    <w:div w:id="550120361">
      <w:bodyDiv w:val="1"/>
      <w:marLeft w:val="0"/>
      <w:marRight w:val="0"/>
      <w:marTop w:val="0"/>
      <w:marBottom w:val="0"/>
      <w:divBdr>
        <w:top w:val="none" w:sz="0" w:space="0" w:color="auto"/>
        <w:left w:val="none" w:sz="0" w:space="0" w:color="auto"/>
        <w:bottom w:val="none" w:sz="0" w:space="0" w:color="auto"/>
        <w:right w:val="none" w:sz="0" w:space="0" w:color="auto"/>
      </w:divBdr>
    </w:div>
    <w:div w:id="873931292">
      <w:bodyDiv w:val="1"/>
      <w:marLeft w:val="0"/>
      <w:marRight w:val="0"/>
      <w:marTop w:val="0"/>
      <w:marBottom w:val="0"/>
      <w:divBdr>
        <w:top w:val="none" w:sz="0" w:space="0" w:color="auto"/>
        <w:left w:val="none" w:sz="0" w:space="0" w:color="auto"/>
        <w:bottom w:val="none" w:sz="0" w:space="0" w:color="auto"/>
        <w:right w:val="none" w:sz="0" w:space="0" w:color="auto"/>
      </w:divBdr>
    </w:div>
    <w:div w:id="878542725">
      <w:bodyDiv w:val="1"/>
      <w:marLeft w:val="0"/>
      <w:marRight w:val="0"/>
      <w:marTop w:val="0"/>
      <w:marBottom w:val="0"/>
      <w:divBdr>
        <w:top w:val="none" w:sz="0" w:space="0" w:color="auto"/>
        <w:left w:val="none" w:sz="0" w:space="0" w:color="auto"/>
        <w:bottom w:val="none" w:sz="0" w:space="0" w:color="auto"/>
        <w:right w:val="none" w:sz="0" w:space="0" w:color="auto"/>
      </w:divBdr>
    </w:div>
    <w:div w:id="892274548">
      <w:bodyDiv w:val="1"/>
      <w:marLeft w:val="0"/>
      <w:marRight w:val="0"/>
      <w:marTop w:val="0"/>
      <w:marBottom w:val="0"/>
      <w:divBdr>
        <w:top w:val="none" w:sz="0" w:space="0" w:color="auto"/>
        <w:left w:val="none" w:sz="0" w:space="0" w:color="auto"/>
        <w:bottom w:val="none" w:sz="0" w:space="0" w:color="auto"/>
        <w:right w:val="none" w:sz="0" w:space="0" w:color="auto"/>
      </w:divBdr>
    </w:div>
    <w:div w:id="948469592">
      <w:bodyDiv w:val="1"/>
      <w:marLeft w:val="0"/>
      <w:marRight w:val="0"/>
      <w:marTop w:val="0"/>
      <w:marBottom w:val="0"/>
      <w:divBdr>
        <w:top w:val="none" w:sz="0" w:space="0" w:color="auto"/>
        <w:left w:val="none" w:sz="0" w:space="0" w:color="auto"/>
        <w:bottom w:val="none" w:sz="0" w:space="0" w:color="auto"/>
        <w:right w:val="none" w:sz="0" w:space="0" w:color="auto"/>
      </w:divBdr>
    </w:div>
    <w:div w:id="1137259998">
      <w:bodyDiv w:val="1"/>
      <w:marLeft w:val="0"/>
      <w:marRight w:val="0"/>
      <w:marTop w:val="0"/>
      <w:marBottom w:val="0"/>
      <w:divBdr>
        <w:top w:val="none" w:sz="0" w:space="0" w:color="auto"/>
        <w:left w:val="none" w:sz="0" w:space="0" w:color="auto"/>
        <w:bottom w:val="none" w:sz="0" w:space="0" w:color="auto"/>
        <w:right w:val="none" w:sz="0" w:space="0" w:color="auto"/>
      </w:divBdr>
    </w:div>
    <w:div w:id="1165172170">
      <w:bodyDiv w:val="1"/>
      <w:marLeft w:val="0"/>
      <w:marRight w:val="0"/>
      <w:marTop w:val="0"/>
      <w:marBottom w:val="0"/>
      <w:divBdr>
        <w:top w:val="none" w:sz="0" w:space="0" w:color="auto"/>
        <w:left w:val="none" w:sz="0" w:space="0" w:color="auto"/>
        <w:bottom w:val="none" w:sz="0" w:space="0" w:color="auto"/>
        <w:right w:val="none" w:sz="0" w:space="0" w:color="auto"/>
      </w:divBdr>
    </w:div>
    <w:div w:id="1249534691">
      <w:bodyDiv w:val="1"/>
      <w:marLeft w:val="0"/>
      <w:marRight w:val="0"/>
      <w:marTop w:val="0"/>
      <w:marBottom w:val="0"/>
      <w:divBdr>
        <w:top w:val="none" w:sz="0" w:space="0" w:color="auto"/>
        <w:left w:val="none" w:sz="0" w:space="0" w:color="auto"/>
        <w:bottom w:val="none" w:sz="0" w:space="0" w:color="auto"/>
        <w:right w:val="none" w:sz="0" w:space="0" w:color="auto"/>
      </w:divBdr>
    </w:div>
    <w:div w:id="1378385444">
      <w:bodyDiv w:val="1"/>
      <w:marLeft w:val="0"/>
      <w:marRight w:val="0"/>
      <w:marTop w:val="0"/>
      <w:marBottom w:val="0"/>
      <w:divBdr>
        <w:top w:val="none" w:sz="0" w:space="0" w:color="auto"/>
        <w:left w:val="none" w:sz="0" w:space="0" w:color="auto"/>
        <w:bottom w:val="none" w:sz="0" w:space="0" w:color="auto"/>
        <w:right w:val="none" w:sz="0" w:space="0" w:color="auto"/>
      </w:divBdr>
    </w:div>
    <w:div w:id="1447848959">
      <w:bodyDiv w:val="1"/>
      <w:marLeft w:val="0"/>
      <w:marRight w:val="0"/>
      <w:marTop w:val="0"/>
      <w:marBottom w:val="0"/>
      <w:divBdr>
        <w:top w:val="none" w:sz="0" w:space="0" w:color="auto"/>
        <w:left w:val="none" w:sz="0" w:space="0" w:color="auto"/>
        <w:bottom w:val="none" w:sz="0" w:space="0" w:color="auto"/>
        <w:right w:val="none" w:sz="0" w:space="0" w:color="auto"/>
      </w:divBdr>
    </w:div>
    <w:div w:id="1515614200">
      <w:bodyDiv w:val="1"/>
      <w:marLeft w:val="0"/>
      <w:marRight w:val="0"/>
      <w:marTop w:val="0"/>
      <w:marBottom w:val="0"/>
      <w:divBdr>
        <w:top w:val="none" w:sz="0" w:space="0" w:color="auto"/>
        <w:left w:val="none" w:sz="0" w:space="0" w:color="auto"/>
        <w:bottom w:val="none" w:sz="0" w:space="0" w:color="auto"/>
        <w:right w:val="none" w:sz="0" w:space="0" w:color="auto"/>
      </w:divBdr>
    </w:div>
    <w:div w:id="1627007643">
      <w:bodyDiv w:val="1"/>
      <w:marLeft w:val="0"/>
      <w:marRight w:val="0"/>
      <w:marTop w:val="0"/>
      <w:marBottom w:val="0"/>
      <w:divBdr>
        <w:top w:val="none" w:sz="0" w:space="0" w:color="auto"/>
        <w:left w:val="none" w:sz="0" w:space="0" w:color="auto"/>
        <w:bottom w:val="none" w:sz="0" w:space="0" w:color="auto"/>
        <w:right w:val="none" w:sz="0" w:space="0" w:color="auto"/>
      </w:divBdr>
    </w:div>
    <w:div w:id="1642802442">
      <w:bodyDiv w:val="1"/>
      <w:marLeft w:val="0"/>
      <w:marRight w:val="0"/>
      <w:marTop w:val="0"/>
      <w:marBottom w:val="0"/>
      <w:divBdr>
        <w:top w:val="none" w:sz="0" w:space="0" w:color="auto"/>
        <w:left w:val="none" w:sz="0" w:space="0" w:color="auto"/>
        <w:bottom w:val="none" w:sz="0" w:space="0" w:color="auto"/>
        <w:right w:val="none" w:sz="0" w:space="0" w:color="auto"/>
      </w:divBdr>
    </w:div>
    <w:div w:id="1674213612">
      <w:bodyDiv w:val="1"/>
      <w:marLeft w:val="0"/>
      <w:marRight w:val="0"/>
      <w:marTop w:val="0"/>
      <w:marBottom w:val="0"/>
      <w:divBdr>
        <w:top w:val="none" w:sz="0" w:space="0" w:color="auto"/>
        <w:left w:val="none" w:sz="0" w:space="0" w:color="auto"/>
        <w:bottom w:val="none" w:sz="0" w:space="0" w:color="auto"/>
        <w:right w:val="none" w:sz="0" w:space="0" w:color="auto"/>
      </w:divBdr>
    </w:div>
    <w:div w:id="1745251311">
      <w:bodyDiv w:val="1"/>
      <w:marLeft w:val="0"/>
      <w:marRight w:val="0"/>
      <w:marTop w:val="0"/>
      <w:marBottom w:val="0"/>
      <w:divBdr>
        <w:top w:val="none" w:sz="0" w:space="0" w:color="auto"/>
        <w:left w:val="none" w:sz="0" w:space="0" w:color="auto"/>
        <w:bottom w:val="none" w:sz="0" w:space="0" w:color="auto"/>
        <w:right w:val="none" w:sz="0" w:space="0" w:color="auto"/>
      </w:divBdr>
    </w:div>
    <w:div w:id="1761489882">
      <w:bodyDiv w:val="1"/>
      <w:marLeft w:val="0"/>
      <w:marRight w:val="0"/>
      <w:marTop w:val="0"/>
      <w:marBottom w:val="0"/>
      <w:divBdr>
        <w:top w:val="none" w:sz="0" w:space="0" w:color="auto"/>
        <w:left w:val="none" w:sz="0" w:space="0" w:color="auto"/>
        <w:bottom w:val="none" w:sz="0" w:space="0" w:color="auto"/>
        <w:right w:val="none" w:sz="0" w:space="0" w:color="auto"/>
      </w:divBdr>
    </w:div>
    <w:div w:id="1809735671">
      <w:bodyDiv w:val="1"/>
      <w:marLeft w:val="0"/>
      <w:marRight w:val="0"/>
      <w:marTop w:val="0"/>
      <w:marBottom w:val="0"/>
      <w:divBdr>
        <w:top w:val="none" w:sz="0" w:space="0" w:color="auto"/>
        <w:left w:val="none" w:sz="0" w:space="0" w:color="auto"/>
        <w:bottom w:val="none" w:sz="0" w:space="0" w:color="auto"/>
        <w:right w:val="none" w:sz="0" w:space="0" w:color="auto"/>
      </w:divBdr>
    </w:div>
    <w:div w:id="1873153781">
      <w:bodyDiv w:val="1"/>
      <w:marLeft w:val="0"/>
      <w:marRight w:val="0"/>
      <w:marTop w:val="0"/>
      <w:marBottom w:val="0"/>
      <w:divBdr>
        <w:top w:val="none" w:sz="0" w:space="0" w:color="auto"/>
        <w:left w:val="none" w:sz="0" w:space="0" w:color="auto"/>
        <w:bottom w:val="none" w:sz="0" w:space="0" w:color="auto"/>
        <w:right w:val="none" w:sz="0" w:space="0" w:color="auto"/>
      </w:divBdr>
    </w:div>
    <w:div w:id="1900706264">
      <w:bodyDiv w:val="1"/>
      <w:marLeft w:val="0"/>
      <w:marRight w:val="0"/>
      <w:marTop w:val="0"/>
      <w:marBottom w:val="0"/>
      <w:divBdr>
        <w:top w:val="none" w:sz="0" w:space="0" w:color="auto"/>
        <w:left w:val="none" w:sz="0" w:space="0" w:color="auto"/>
        <w:bottom w:val="none" w:sz="0" w:space="0" w:color="auto"/>
        <w:right w:val="none" w:sz="0" w:space="0" w:color="auto"/>
      </w:divBdr>
    </w:div>
    <w:div w:id="1997755298">
      <w:bodyDiv w:val="1"/>
      <w:marLeft w:val="0"/>
      <w:marRight w:val="0"/>
      <w:marTop w:val="0"/>
      <w:marBottom w:val="0"/>
      <w:divBdr>
        <w:top w:val="none" w:sz="0" w:space="0" w:color="auto"/>
        <w:left w:val="none" w:sz="0" w:space="0" w:color="auto"/>
        <w:bottom w:val="none" w:sz="0" w:space="0" w:color="auto"/>
        <w:right w:val="none" w:sz="0" w:space="0" w:color="auto"/>
      </w:divBdr>
    </w:div>
    <w:div w:id="2018925856">
      <w:bodyDiv w:val="1"/>
      <w:marLeft w:val="0"/>
      <w:marRight w:val="0"/>
      <w:marTop w:val="0"/>
      <w:marBottom w:val="0"/>
      <w:divBdr>
        <w:top w:val="none" w:sz="0" w:space="0" w:color="auto"/>
        <w:left w:val="none" w:sz="0" w:space="0" w:color="auto"/>
        <w:bottom w:val="none" w:sz="0" w:space="0" w:color="auto"/>
        <w:right w:val="none" w:sz="0" w:space="0" w:color="auto"/>
      </w:divBdr>
    </w:div>
    <w:div w:id="2066178103">
      <w:bodyDiv w:val="1"/>
      <w:marLeft w:val="0"/>
      <w:marRight w:val="0"/>
      <w:marTop w:val="0"/>
      <w:marBottom w:val="0"/>
      <w:divBdr>
        <w:top w:val="none" w:sz="0" w:space="0" w:color="auto"/>
        <w:left w:val="none" w:sz="0" w:space="0" w:color="auto"/>
        <w:bottom w:val="none" w:sz="0" w:space="0" w:color="auto"/>
        <w:right w:val="none" w:sz="0" w:space="0" w:color="auto"/>
      </w:divBdr>
    </w:div>
    <w:div w:id="2067602667">
      <w:bodyDiv w:val="1"/>
      <w:marLeft w:val="0"/>
      <w:marRight w:val="0"/>
      <w:marTop w:val="0"/>
      <w:marBottom w:val="0"/>
      <w:divBdr>
        <w:top w:val="none" w:sz="0" w:space="0" w:color="auto"/>
        <w:left w:val="none" w:sz="0" w:space="0" w:color="auto"/>
        <w:bottom w:val="none" w:sz="0" w:space="0" w:color="auto"/>
        <w:right w:val="none" w:sz="0" w:space="0" w:color="auto"/>
      </w:divBdr>
    </w:div>
    <w:div w:id="2122914262">
      <w:bodyDiv w:val="1"/>
      <w:marLeft w:val="0"/>
      <w:marRight w:val="0"/>
      <w:marTop w:val="0"/>
      <w:marBottom w:val="0"/>
      <w:divBdr>
        <w:top w:val="none" w:sz="0" w:space="0" w:color="auto"/>
        <w:left w:val="none" w:sz="0" w:space="0" w:color="auto"/>
        <w:bottom w:val="none" w:sz="0" w:space="0" w:color="auto"/>
        <w:right w:val="none" w:sz="0" w:space="0" w:color="auto"/>
      </w:divBdr>
    </w:div>
    <w:div w:id="21344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379</Words>
  <Characters>2163</Characters>
  <Application>Microsoft Office Word</Application>
  <DocSecurity>0</DocSecurity>
  <Lines>18</Lines>
  <Paragraphs>5</Paragraphs>
  <ScaleCrop>false</ScaleCrop>
  <Company>CMT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中華民國網球協會2010年廣州亞運動選手培訓計畫</dc:title>
  <dc:creator>TIGER-XP</dc:creator>
  <cp:lastModifiedBy>Admin</cp:lastModifiedBy>
  <cp:revision>3</cp:revision>
  <cp:lastPrinted>2018-12-07T08:44:00Z</cp:lastPrinted>
  <dcterms:created xsi:type="dcterms:W3CDTF">2019-10-03T13:14:00Z</dcterms:created>
  <dcterms:modified xsi:type="dcterms:W3CDTF">2019-10-03T13:17:00Z</dcterms:modified>
</cp:coreProperties>
</file>