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4C" w:rsidRPr="00912A05" w:rsidRDefault="00A84B69" w:rsidP="00233B20">
      <w:pPr>
        <w:spacing w:line="500" w:lineRule="exact"/>
        <w:jc w:val="center"/>
        <w:rPr>
          <w:rFonts w:ascii="Arial" w:eastAsia="標楷體" w:hAnsi="Arial" w:cs="Arial"/>
          <w:sz w:val="28"/>
          <w:szCs w:val="28"/>
        </w:rPr>
      </w:pPr>
      <w:r w:rsidRPr="00912A05">
        <w:rPr>
          <w:rFonts w:ascii="Arial" w:eastAsia="標楷體" w:hAnsi="Arial" w:cs="Arial"/>
          <w:sz w:val="28"/>
          <w:szCs w:val="28"/>
        </w:rPr>
        <w:t>中華民國網球協會</w:t>
      </w:r>
    </w:p>
    <w:p w:rsidR="007D7E0A" w:rsidRPr="00912A05" w:rsidRDefault="00313387" w:rsidP="00233B20">
      <w:pPr>
        <w:spacing w:line="500" w:lineRule="exact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第六</w:t>
      </w:r>
      <w:r w:rsidR="0010604C" w:rsidRPr="00912A05">
        <w:rPr>
          <w:rFonts w:ascii="Arial" w:eastAsia="標楷體" w:hAnsi="Arial" w:cs="Arial" w:hint="eastAsia"/>
          <w:sz w:val="28"/>
          <w:szCs w:val="28"/>
        </w:rPr>
        <w:t>屆</w:t>
      </w:r>
      <w:r w:rsidR="00A84B69" w:rsidRPr="00912A05">
        <w:rPr>
          <w:rFonts w:ascii="Arial" w:eastAsia="標楷體" w:hAnsi="Arial" w:cs="Arial"/>
          <w:sz w:val="28"/>
          <w:szCs w:val="28"/>
        </w:rPr>
        <w:t>選訓</w:t>
      </w:r>
      <w:r w:rsidR="00A84B69" w:rsidRPr="00912A05">
        <w:rPr>
          <w:rFonts w:ascii="Arial" w:eastAsia="標楷體" w:hAnsi="Arial" w:cs="Arial" w:hint="eastAsia"/>
          <w:sz w:val="28"/>
          <w:szCs w:val="28"/>
        </w:rPr>
        <w:t>委員會</w:t>
      </w:r>
      <w:r w:rsidR="00B76239" w:rsidRPr="00912A05">
        <w:rPr>
          <w:rFonts w:ascii="Arial" w:eastAsia="標楷體" w:hAnsi="Arial" w:cs="Arial" w:hint="eastAsia"/>
          <w:sz w:val="28"/>
          <w:szCs w:val="28"/>
        </w:rPr>
        <w:t>一○</w:t>
      </w:r>
      <w:r w:rsidR="003E3629">
        <w:rPr>
          <w:rFonts w:ascii="Arial" w:eastAsia="標楷體" w:hAnsi="Arial" w:cs="Arial" w:hint="eastAsia"/>
          <w:sz w:val="28"/>
          <w:szCs w:val="28"/>
        </w:rPr>
        <w:t>七</w:t>
      </w:r>
      <w:r w:rsidR="0017619D" w:rsidRPr="00912A05">
        <w:rPr>
          <w:rFonts w:ascii="Arial" w:eastAsia="標楷體" w:hAnsi="Arial" w:cs="Arial"/>
          <w:sz w:val="28"/>
          <w:szCs w:val="28"/>
        </w:rPr>
        <w:t>年第</w:t>
      </w:r>
      <w:r w:rsidR="002B28D4">
        <w:rPr>
          <w:rFonts w:ascii="Arial" w:eastAsia="標楷體" w:hAnsi="Arial" w:cs="Arial" w:hint="eastAsia"/>
          <w:sz w:val="28"/>
          <w:szCs w:val="28"/>
        </w:rPr>
        <w:t>二</w:t>
      </w:r>
      <w:r w:rsidR="00F0739B" w:rsidRPr="00912A05">
        <w:rPr>
          <w:rFonts w:ascii="Arial" w:eastAsia="標楷體" w:hAnsi="Arial" w:cs="Arial"/>
          <w:sz w:val="28"/>
          <w:szCs w:val="28"/>
        </w:rPr>
        <w:t>次會</w:t>
      </w:r>
      <w:r w:rsidR="00333353" w:rsidRPr="00912A05">
        <w:rPr>
          <w:rFonts w:ascii="Arial" w:eastAsia="標楷體" w:hAnsi="Arial" w:cs="Arial" w:hint="eastAsia"/>
          <w:sz w:val="28"/>
          <w:szCs w:val="28"/>
        </w:rPr>
        <w:t>議</w:t>
      </w:r>
      <w:r w:rsidR="00527C8B">
        <w:rPr>
          <w:rFonts w:ascii="Arial" w:eastAsia="標楷體" w:hAnsi="Arial" w:cs="Arial" w:hint="eastAsia"/>
          <w:sz w:val="28"/>
          <w:szCs w:val="28"/>
        </w:rPr>
        <w:t>紀錄</w:t>
      </w:r>
    </w:p>
    <w:p w:rsidR="00233B20" w:rsidRDefault="00233B20" w:rsidP="00C0725A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</w:rPr>
      </w:pPr>
      <w:bookmarkStart w:id="0" w:name="m_2060439530883182962_OLE_LINK1"/>
      <w:bookmarkStart w:id="1" w:name="OLE_LINK1"/>
      <w:bookmarkStart w:id="2" w:name="OLE_LINK2"/>
    </w:p>
    <w:p w:rsidR="00C0725A" w:rsidRPr="00C0725A" w:rsidRDefault="00C0725A" w:rsidP="00C0725A">
      <w:pPr>
        <w:widowControl/>
        <w:shd w:val="clear" w:color="auto" w:fill="FFFFFF"/>
        <w:rPr>
          <w:rFonts w:ascii="標楷體" w:eastAsia="標楷體" w:hAnsi="標楷體" w:cs="新細明體"/>
          <w:color w:val="222222"/>
          <w:kern w:val="0"/>
        </w:rPr>
      </w:pPr>
      <w:r w:rsidRPr="00C0725A">
        <w:rPr>
          <w:rFonts w:ascii="標楷體" w:eastAsia="標楷體" w:hAnsi="標楷體" w:cs="Arial"/>
          <w:color w:val="222222"/>
          <w:kern w:val="0"/>
        </w:rPr>
        <w:t>時間：中華民國一○</w:t>
      </w:r>
      <w:r w:rsidR="003E3629">
        <w:rPr>
          <w:rFonts w:ascii="標楷體" w:eastAsia="標楷體" w:hAnsi="標楷體" w:cs="Arial" w:hint="eastAsia"/>
          <w:color w:val="222222"/>
          <w:kern w:val="0"/>
        </w:rPr>
        <w:t>七</w:t>
      </w:r>
      <w:r w:rsidRPr="00C0725A">
        <w:rPr>
          <w:rFonts w:ascii="標楷體" w:eastAsia="標楷體" w:hAnsi="標楷體" w:cs="Arial"/>
          <w:color w:val="222222"/>
          <w:kern w:val="0"/>
        </w:rPr>
        <w:t>年</w:t>
      </w:r>
      <w:bookmarkEnd w:id="0"/>
      <w:r w:rsidR="002B28D4">
        <w:rPr>
          <w:rFonts w:ascii="標楷體" w:eastAsia="標楷體" w:hAnsi="標楷體" w:cs="Arial" w:hint="eastAsia"/>
          <w:color w:val="222222"/>
          <w:kern w:val="0"/>
        </w:rPr>
        <w:t>七</w:t>
      </w:r>
      <w:r w:rsidRPr="00C0725A">
        <w:rPr>
          <w:rFonts w:ascii="標楷體" w:eastAsia="標楷體" w:hAnsi="標楷體" w:cs="Arial"/>
          <w:color w:val="000000"/>
          <w:kern w:val="0"/>
        </w:rPr>
        <w:t>月</w:t>
      </w:r>
      <w:r w:rsidR="002B28D4">
        <w:rPr>
          <w:rFonts w:ascii="標楷體" w:eastAsia="標楷體" w:hAnsi="標楷體" w:cs="Arial" w:hint="eastAsia"/>
          <w:color w:val="000000"/>
          <w:kern w:val="0"/>
        </w:rPr>
        <w:t>二十七</w:t>
      </w:r>
      <w:r w:rsidRPr="00C0725A">
        <w:rPr>
          <w:rFonts w:ascii="標楷體" w:eastAsia="標楷體" w:hAnsi="標楷體" w:cs="Arial"/>
          <w:color w:val="000000"/>
          <w:kern w:val="0"/>
        </w:rPr>
        <w:t>日(星期</w:t>
      </w:r>
      <w:r w:rsidR="002B28D4">
        <w:rPr>
          <w:rFonts w:ascii="標楷體" w:eastAsia="標楷體" w:hAnsi="標楷體" w:cs="Arial" w:hint="eastAsia"/>
          <w:color w:val="000000"/>
          <w:kern w:val="0"/>
        </w:rPr>
        <w:t>五</w:t>
      </w:r>
      <w:r w:rsidRPr="00C0725A">
        <w:rPr>
          <w:rFonts w:ascii="標楷體" w:eastAsia="標楷體" w:hAnsi="標楷體" w:cs="Arial"/>
          <w:color w:val="000000"/>
          <w:kern w:val="0"/>
        </w:rPr>
        <w:t xml:space="preserve">) </w:t>
      </w:r>
      <w:r w:rsidR="007A3ED6">
        <w:rPr>
          <w:rFonts w:ascii="標楷體" w:eastAsia="標楷體" w:hAnsi="標楷體" w:cs="Arial" w:hint="eastAsia"/>
          <w:color w:val="000000"/>
          <w:kern w:val="0"/>
        </w:rPr>
        <w:t>1</w:t>
      </w:r>
      <w:r w:rsidR="00313387">
        <w:rPr>
          <w:rFonts w:ascii="標楷體" w:eastAsia="標楷體" w:hAnsi="標楷體" w:cs="Arial" w:hint="eastAsia"/>
          <w:color w:val="000000"/>
          <w:kern w:val="0"/>
        </w:rPr>
        <w:t>4</w:t>
      </w:r>
      <w:r w:rsidRPr="00C0725A">
        <w:rPr>
          <w:rFonts w:ascii="標楷體" w:eastAsia="標楷體" w:hAnsi="標楷體" w:cs="Arial"/>
          <w:color w:val="000000"/>
          <w:kern w:val="0"/>
        </w:rPr>
        <w:t>:</w:t>
      </w:r>
      <w:r w:rsidR="002B28D4">
        <w:rPr>
          <w:rFonts w:ascii="標楷體" w:eastAsia="標楷體" w:hAnsi="標楷體" w:cs="Arial" w:hint="eastAsia"/>
          <w:color w:val="000000"/>
          <w:kern w:val="0"/>
        </w:rPr>
        <w:t>3</w:t>
      </w:r>
      <w:r w:rsidR="0035492D">
        <w:rPr>
          <w:rFonts w:ascii="標楷體" w:eastAsia="標楷體" w:hAnsi="標楷體" w:cs="Arial" w:hint="eastAsia"/>
          <w:color w:val="000000"/>
          <w:kern w:val="0"/>
        </w:rPr>
        <w:t>0</w:t>
      </w:r>
    </w:p>
    <w:p w:rsidR="00C0725A" w:rsidRPr="00C0725A" w:rsidRDefault="00CE5B29" w:rsidP="00C0725A">
      <w:pPr>
        <w:widowControl/>
        <w:shd w:val="clear" w:color="auto" w:fill="FFFFFF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地點：</w:t>
      </w:r>
      <w:r w:rsidR="00313387">
        <w:rPr>
          <w:rFonts w:ascii="標楷體" w:eastAsia="標楷體" w:hAnsi="標楷體" w:cs="Arial" w:hint="eastAsia"/>
          <w:color w:val="000000"/>
          <w:kern w:val="0"/>
        </w:rPr>
        <w:t>中華民國網球協會</w:t>
      </w:r>
    </w:p>
    <w:p w:rsidR="00C0725A" w:rsidRPr="00C0725A" w:rsidRDefault="00313387" w:rsidP="00C0725A">
      <w:pPr>
        <w:widowControl/>
        <w:shd w:val="clear" w:color="auto" w:fill="FFFFFF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主席：</w:t>
      </w:r>
      <w:r>
        <w:rPr>
          <w:rFonts w:ascii="標楷體" w:eastAsia="標楷體" w:hAnsi="標楷體" w:cs="Arial" w:hint="eastAsia"/>
          <w:color w:val="000000"/>
          <w:kern w:val="0"/>
        </w:rPr>
        <w:t>許</w:t>
      </w:r>
      <w:r w:rsidR="00C0725A" w:rsidRPr="00C0725A">
        <w:rPr>
          <w:rFonts w:ascii="標楷體" w:eastAsia="標楷體" w:hAnsi="標楷體" w:cs="Arial"/>
          <w:color w:val="000000"/>
          <w:kern w:val="0"/>
        </w:rPr>
        <w:t xml:space="preserve">召集人 </w:t>
      </w:r>
      <w:r>
        <w:rPr>
          <w:rFonts w:ascii="標楷體" w:eastAsia="標楷體" w:hAnsi="標楷體" w:cs="Arial" w:hint="eastAsia"/>
          <w:color w:val="000000"/>
          <w:kern w:val="0"/>
        </w:rPr>
        <w:t>晃榮</w:t>
      </w:r>
    </w:p>
    <w:p w:rsidR="00C0725A" w:rsidRPr="00FF4D74" w:rsidRDefault="00C0725A" w:rsidP="001A1376">
      <w:pPr>
        <w:widowControl/>
        <w:shd w:val="clear" w:color="auto" w:fill="FFFFFF"/>
        <w:ind w:left="1274" w:hangingChars="531" w:hanging="1274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委員名單：</w:t>
      </w:r>
      <w:r w:rsidR="001A1376">
        <w:rPr>
          <w:rFonts w:ascii="標楷體" w:eastAsia="標楷體" w:hAnsi="標楷體" w:cs="Arial" w:hint="eastAsia"/>
          <w:color w:val="000000"/>
          <w:kern w:val="0"/>
        </w:rPr>
        <w:t>蘇嘉祥 委員、</w:t>
      </w:r>
      <w:r w:rsidRPr="00C0725A">
        <w:rPr>
          <w:rFonts w:ascii="標楷體" w:eastAsia="標楷體" w:hAnsi="標楷體" w:cs="Arial"/>
          <w:color w:val="000000"/>
          <w:kern w:val="0"/>
        </w:rPr>
        <w:t>江勁彥 委員、</w:t>
      </w:r>
      <w:r w:rsidR="004F49AC">
        <w:rPr>
          <w:rFonts w:ascii="標楷體" w:eastAsia="標楷體" w:hAnsi="標楷體" w:cs="Arial" w:hint="eastAsia"/>
          <w:color w:val="000000"/>
          <w:kern w:val="0"/>
        </w:rPr>
        <w:t>張約翰 委員</w:t>
      </w:r>
      <w:r w:rsidR="001A1376">
        <w:rPr>
          <w:rFonts w:ascii="標楷體" w:eastAsia="標楷體" w:hAnsi="標楷體" w:cs="Arial"/>
          <w:color w:val="000000"/>
          <w:kern w:val="0"/>
        </w:rPr>
        <w:br/>
      </w:r>
      <w:r w:rsidRPr="00C0725A">
        <w:rPr>
          <w:rFonts w:ascii="標楷體" w:eastAsia="標楷體" w:hAnsi="標楷體" w:cs="Arial"/>
          <w:color w:val="000000"/>
          <w:kern w:val="0"/>
        </w:rPr>
        <w:t xml:space="preserve">連玉輝 </w:t>
      </w:r>
      <w:r w:rsidR="00FF4D74">
        <w:rPr>
          <w:rFonts w:ascii="標楷體" w:eastAsia="標楷體" w:hAnsi="標楷體" w:cs="Arial"/>
          <w:color w:val="000000"/>
          <w:kern w:val="0"/>
        </w:rPr>
        <w:t>委員</w:t>
      </w:r>
      <w:r w:rsidR="002B28D4">
        <w:rPr>
          <w:rFonts w:ascii="標楷體" w:eastAsia="標楷體" w:hAnsi="標楷體" w:cs="Arial" w:hint="eastAsia"/>
          <w:color w:val="000000"/>
          <w:kern w:val="0"/>
        </w:rPr>
        <w:t>、張致平 委員、王凌華 委員</w:t>
      </w:r>
    </w:p>
    <w:p w:rsidR="00C0725A" w:rsidRDefault="00C0725A" w:rsidP="00C0725A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訓輔委員：</w:t>
      </w:r>
      <w:r w:rsidR="00A129E1" w:rsidRPr="00C0725A">
        <w:rPr>
          <w:rFonts w:ascii="標楷體" w:eastAsia="標楷體" w:hAnsi="標楷體" w:cs="Arial"/>
          <w:color w:val="000000"/>
          <w:kern w:val="0"/>
        </w:rPr>
        <w:t>張思敏</w:t>
      </w:r>
    </w:p>
    <w:p w:rsidR="00527C8B" w:rsidRPr="00C0725A" w:rsidRDefault="00527C8B" w:rsidP="00C0725A">
      <w:pPr>
        <w:widowControl/>
        <w:shd w:val="clear" w:color="auto" w:fill="FFFFFF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出席名單：如簽到表</w:t>
      </w:r>
    </w:p>
    <w:p w:rsidR="003527BC" w:rsidRDefault="00C0725A" w:rsidP="00F840AF">
      <w:pPr>
        <w:widowControl/>
        <w:shd w:val="clear" w:color="auto" w:fill="FFFFFF"/>
        <w:spacing w:beforeLines="50" w:before="180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討論事項：</w:t>
      </w:r>
    </w:p>
    <w:p w:rsidR="00520E0A" w:rsidRPr="00FF1DE6" w:rsidRDefault="00520E0A" w:rsidP="00520E0A">
      <w:pPr>
        <w:widowControl/>
        <w:shd w:val="clear" w:color="auto" w:fill="FFFFFF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案由一：</w:t>
      </w:r>
      <w:r w:rsidR="00B47AF3" w:rsidRPr="00B47AF3">
        <w:rPr>
          <w:rFonts w:ascii="標楷體" w:eastAsia="標楷體" w:hAnsi="標楷體" w:cs="Arial" w:hint="eastAsia"/>
          <w:kern w:val="0"/>
        </w:rPr>
        <w:t>2018年第3屆布宜諾斯艾利斯青年奧運</w:t>
      </w:r>
      <w:r w:rsidR="00F54D75">
        <w:rPr>
          <w:rFonts w:ascii="標楷體" w:eastAsia="標楷體" w:hAnsi="標楷體" w:cs="Arial"/>
          <w:kern w:val="0"/>
        </w:rPr>
        <w:t>代表隊選拔</w:t>
      </w:r>
    </w:p>
    <w:p w:rsidR="00520E0A" w:rsidRPr="00FF1DE6" w:rsidRDefault="00520E0A" w:rsidP="00520E0A">
      <w:pPr>
        <w:widowControl/>
        <w:shd w:val="clear" w:color="auto" w:fill="FFFFFF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說　明：</w:t>
      </w:r>
    </w:p>
    <w:p w:rsidR="00520E0A" w:rsidRPr="00FF1DE6" w:rsidRDefault="00520E0A" w:rsidP="004B333D">
      <w:pPr>
        <w:widowControl/>
        <w:numPr>
          <w:ilvl w:val="0"/>
          <w:numId w:val="1"/>
        </w:numPr>
        <w:shd w:val="clear" w:color="auto" w:fill="FFFFFF"/>
        <w:tabs>
          <w:tab w:val="left" w:pos="851"/>
        </w:tabs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賽事期間：</w:t>
      </w:r>
      <w:r w:rsidR="002E309C">
        <w:rPr>
          <w:rFonts w:ascii="標楷體" w:eastAsia="標楷體" w:hAnsi="標楷體" w:cs="Arial" w:hint="eastAsia"/>
          <w:kern w:val="0"/>
        </w:rPr>
        <w:t>網球項目10/07-10/14(代表隊預計10/01或10/02統一出發，閉幕典禮10/18)</w:t>
      </w:r>
    </w:p>
    <w:p w:rsidR="00520E0A" w:rsidRPr="00FF1DE6" w:rsidRDefault="00520E0A" w:rsidP="002E309C">
      <w:pPr>
        <w:widowControl/>
        <w:numPr>
          <w:ilvl w:val="0"/>
          <w:numId w:val="1"/>
        </w:numPr>
        <w:shd w:val="clear" w:color="auto" w:fill="FFFFFF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賽事地點：</w:t>
      </w:r>
      <w:r w:rsidR="002E309C">
        <w:rPr>
          <w:rFonts w:ascii="標楷體" w:eastAsia="標楷體" w:hAnsi="標楷體" w:cs="Arial" w:hint="eastAsia"/>
          <w:kern w:val="0"/>
        </w:rPr>
        <w:t>阿根廷</w:t>
      </w:r>
      <w:r w:rsidR="009979A5">
        <w:rPr>
          <w:rFonts w:ascii="標楷體" w:eastAsia="標楷體" w:hAnsi="標楷體" w:cs="Arial" w:hint="eastAsia"/>
          <w:kern w:val="0"/>
        </w:rPr>
        <w:t xml:space="preserve"> </w:t>
      </w:r>
      <w:r w:rsidR="002E309C" w:rsidRPr="00B47AF3">
        <w:rPr>
          <w:rFonts w:ascii="標楷體" w:eastAsia="標楷體" w:hAnsi="標楷體" w:cs="Arial" w:hint="eastAsia"/>
          <w:kern w:val="0"/>
        </w:rPr>
        <w:t>布宜諾斯艾利斯</w:t>
      </w:r>
      <w:r w:rsidR="008C1D39" w:rsidRPr="008C1D39">
        <w:rPr>
          <w:rFonts w:ascii="標楷體" w:eastAsia="標楷體" w:hAnsi="標楷體" w:cs="Arial" w:hint="eastAsia"/>
          <w:kern w:val="0"/>
        </w:rPr>
        <w:t>(</w:t>
      </w:r>
      <w:r w:rsidR="002E309C" w:rsidRPr="002E309C">
        <w:rPr>
          <w:rFonts w:ascii="標楷體" w:eastAsia="標楷體" w:hAnsi="標楷體" w:cs="Arial"/>
          <w:kern w:val="0"/>
        </w:rPr>
        <w:t>Buenos Aires</w:t>
      </w:r>
      <w:r w:rsidR="008C1D39" w:rsidRPr="008C1D39">
        <w:rPr>
          <w:rFonts w:ascii="標楷體" w:eastAsia="標楷體" w:hAnsi="標楷體" w:cs="Arial" w:hint="eastAsia"/>
          <w:kern w:val="0"/>
        </w:rPr>
        <w:t>)</w:t>
      </w:r>
    </w:p>
    <w:p w:rsidR="002E309C" w:rsidRPr="008C0789" w:rsidRDefault="002E309C" w:rsidP="002E309C">
      <w:pPr>
        <w:widowControl/>
        <w:numPr>
          <w:ilvl w:val="0"/>
          <w:numId w:val="1"/>
        </w:numPr>
        <w:shd w:val="clear" w:color="auto" w:fill="FFFFFF"/>
        <w:tabs>
          <w:tab w:val="left" w:pos="851"/>
        </w:tabs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依據國際網球總會(ITF) 107年7月18日來</w:t>
      </w:r>
      <w:r w:rsidRPr="008C0789">
        <w:rPr>
          <w:rFonts w:ascii="標楷體" w:eastAsia="標楷體" w:hAnsi="標楷體" w:cs="新細明體" w:hint="eastAsia"/>
          <w:kern w:val="0"/>
        </w:rPr>
        <w:t>函，需於</w:t>
      </w:r>
      <w:r>
        <w:rPr>
          <w:rFonts w:ascii="標楷體" w:eastAsia="標楷體" w:hAnsi="標楷體" w:cs="新細明體" w:hint="eastAsia"/>
          <w:kern w:val="0"/>
        </w:rPr>
        <w:t>8/1</w:t>
      </w:r>
      <w:r w:rsidRPr="008C0789">
        <w:rPr>
          <w:rFonts w:ascii="標楷體" w:eastAsia="標楷體" w:hAnsi="標楷體" w:cs="新細明體" w:hint="eastAsia"/>
          <w:kern w:val="0"/>
        </w:rPr>
        <w:t>前提</w:t>
      </w:r>
      <w:r>
        <w:rPr>
          <w:rFonts w:ascii="標楷體" w:eastAsia="標楷體" w:hAnsi="標楷體" w:cs="新細明體" w:hint="eastAsia"/>
          <w:kern w:val="0"/>
        </w:rPr>
        <w:t>報代表隊名單</w:t>
      </w:r>
      <w:r w:rsidRPr="008C0789">
        <w:rPr>
          <w:rFonts w:ascii="標楷體" w:eastAsia="標楷體" w:hAnsi="標楷體" w:cs="新細明體" w:hint="eastAsia"/>
          <w:kern w:val="0"/>
        </w:rPr>
        <w:t>。</w:t>
      </w:r>
    </w:p>
    <w:p w:rsidR="002E309C" w:rsidRDefault="002E309C" w:rsidP="002E309C">
      <w:pPr>
        <w:widowControl/>
        <w:numPr>
          <w:ilvl w:val="0"/>
          <w:numId w:val="1"/>
        </w:numPr>
        <w:shd w:val="clear" w:color="auto" w:fill="FFFFFF"/>
        <w:tabs>
          <w:tab w:val="left" w:pos="851"/>
        </w:tabs>
        <w:ind w:right="-14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ITF來信通知入選名單：</w:t>
      </w:r>
    </w:p>
    <w:p w:rsidR="002E309C" w:rsidRDefault="002E309C" w:rsidP="002E309C">
      <w:pPr>
        <w:widowControl/>
        <w:shd w:val="clear" w:color="auto" w:fill="FFFFFF"/>
        <w:tabs>
          <w:tab w:val="left" w:pos="851"/>
        </w:tabs>
        <w:ind w:left="82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男子 </w:t>
      </w:r>
      <w:r>
        <w:rPr>
          <w:rFonts w:ascii="標楷體" w:eastAsia="標楷體" w:hAnsi="標楷體" w:cs="新細明體"/>
          <w:kern w:val="0"/>
        </w:rPr>
        <w:t>–</w:t>
      </w:r>
      <w:r>
        <w:rPr>
          <w:rFonts w:ascii="標楷體" w:eastAsia="標楷體" w:hAnsi="標楷體" w:cs="新細明體" w:hint="eastAsia"/>
          <w:kern w:val="0"/>
        </w:rPr>
        <w:t xml:space="preserve"> 曾俊欣(1)、何承叡(24)</w:t>
      </w:r>
    </w:p>
    <w:p w:rsidR="002E309C" w:rsidRDefault="002E309C" w:rsidP="002E309C">
      <w:pPr>
        <w:widowControl/>
        <w:shd w:val="clear" w:color="auto" w:fill="FFFFFF"/>
        <w:tabs>
          <w:tab w:val="left" w:pos="851"/>
        </w:tabs>
        <w:ind w:left="82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女子 </w:t>
      </w:r>
      <w:r>
        <w:rPr>
          <w:rFonts w:ascii="標楷體" w:eastAsia="標楷體" w:hAnsi="標楷體" w:cs="新細明體"/>
          <w:kern w:val="0"/>
        </w:rPr>
        <w:t>–</w:t>
      </w:r>
      <w:r>
        <w:rPr>
          <w:rFonts w:ascii="標楷體" w:eastAsia="標楷體" w:hAnsi="標楷體" w:cs="新細明體" w:hint="eastAsia"/>
          <w:kern w:val="0"/>
        </w:rPr>
        <w:t xml:space="preserve"> 梁恩碩(4)、葛蘭喬安娜(19)</w:t>
      </w:r>
    </w:p>
    <w:p w:rsidR="00E43F5D" w:rsidRDefault="002E309C" w:rsidP="00E43F5D">
      <w:pPr>
        <w:widowControl/>
        <w:shd w:val="clear" w:color="auto" w:fill="FFFFFF"/>
        <w:tabs>
          <w:tab w:val="left" w:pos="851"/>
        </w:tabs>
        <w:ind w:left="82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代表隊教練提名</w:t>
      </w:r>
      <w:r w:rsidR="00E43F5D">
        <w:rPr>
          <w:rFonts w:ascii="標楷體" w:eastAsia="標楷體" w:hAnsi="標楷體" w:cs="新細明體" w:hint="eastAsia"/>
          <w:kern w:val="0"/>
        </w:rPr>
        <w:t>：</w:t>
      </w:r>
    </w:p>
    <w:p w:rsidR="00E43F5D" w:rsidRDefault="00E43F5D" w:rsidP="00E43F5D">
      <w:pPr>
        <w:widowControl/>
        <w:shd w:val="clear" w:color="auto" w:fill="FFFFFF"/>
        <w:tabs>
          <w:tab w:val="left" w:pos="851"/>
        </w:tabs>
        <w:ind w:left="82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曾俊欣：曾育德(B級)</w:t>
      </w:r>
    </w:p>
    <w:p w:rsidR="00E43F5D" w:rsidRDefault="00E43F5D" w:rsidP="00E43F5D">
      <w:pPr>
        <w:widowControl/>
        <w:shd w:val="clear" w:color="auto" w:fill="FFFFFF"/>
        <w:tabs>
          <w:tab w:val="left" w:pos="851"/>
        </w:tabs>
        <w:ind w:left="82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何承叡：賴建豪(A級)</w:t>
      </w:r>
    </w:p>
    <w:p w:rsidR="00E43F5D" w:rsidRDefault="00E43F5D" w:rsidP="00E43F5D">
      <w:pPr>
        <w:widowControl/>
        <w:shd w:val="clear" w:color="auto" w:fill="FFFFFF"/>
        <w:tabs>
          <w:tab w:val="left" w:pos="851"/>
        </w:tabs>
        <w:ind w:left="82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梁恩碩：翁宜寧(A級)</w:t>
      </w:r>
    </w:p>
    <w:p w:rsidR="00E43F5D" w:rsidRDefault="00E43F5D" w:rsidP="00E43F5D">
      <w:pPr>
        <w:widowControl/>
        <w:shd w:val="clear" w:color="auto" w:fill="FFFFFF"/>
        <w:tabs>
          <w:tab w:val="left" w:pos="851"/>
        </w:tabs>
        <w:ind w:left="828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葛蘭喬安娜：放棄提名</w:t>
      </w:r>
    </w:p>
    <w:p w:rsidR="00E43F5D" w:rsidRPr="00527C8B" w:rsidRDefault="00D15BD9" w:rsidP="00527C8B">
      <w:pPr>
        <w:widowControl/>
        <w:shd w:val="clear" w:color="auto" w:fill="FFFFFF"/>
        <w:tabs>
          <w:tab w:val="left" w:pos="851"/>
        </w:tabs>
        <w:ind w:left="828"/>
        <w:rPr>
          <w:rFonts w:ascii="標楷體" w:eastAsia="標楷體" w:hAnsi="標楷體" w:cs="新細明體"/>
          <w:kern w:val="0"/>
        </w:rPr>
      </w:pPr>
      <w:r w:rsidRPr="00527C8B">
        <w:rPr>
          <w:rFonts w:ascii="標楷體" w:eastAsia="標楷體" w:hAnsi="標楷體" w:cs="新細明體" w:hint="eastAsia"/>
          <w:kern w:val="0"/>
        </w:rPr>
        <w:t>每</w:t>
      </w:r>
      <w:r w:rsidRPr="00527C8B">
        <w:rPr>
          <w:rFonts w:ascii="標楷體" w:eastAsia="標楷體" w:hAnsi="標楷體" w:cs="新細明體" w:hint="eastAsia"/>
          <w:b/>
          <w:kern w:val="0"/>
        </w:rPr>
        <w:t>國</w:t>
      </w:r>
      <w:r w:rsidR="005115DE" w:rsidRPr="00527C8B">
        <w:rPr>
          <w:rFonts w:ascii="標楷體" w:eastAsia="標楷體" w:hAnsi="標楷體" w:cs="新細明體" w:hint="eastAsia"/>
          <w:kern w:val="0"/>
        </w:rPr>
        <w:t>僅能提名一</w:t>
      </w:r>
      <w:r w:rsidR="00955480" w:rsidRPr="00527C8B">
        <w:rPr>
          <w:rFonts w:ascii="標楷體" w:eastAsia="標楷體" w:hAnsi="標楷體" w:cs="新細明體" w:hint="eastAsia"/>
          <w:kern w:val="0"/>
        </w:rPr>
        <w:t>名教練</w:t>
      </w:r>
      <w:r w:rsidR="00527C8B">
        <w:rPr>
          <w:rFonts w:ascii="標楷體" w:eastAsia="標楷體" w:hAnsi="標楷體" w:cs="新細明體" w:hint="eastAsia"/>
          <w:kern w:val="0"/>
        </w:rPr>
        <w:t>(</w:t>
      </w:r>
      <w:r w:rsidR="005115DE" w:rsidRPr="00527C8B">
        <w:rPr>
          <w:rFonts w:ascii="標楷體" w:eastAsia="標楷體" w:hAnsi="標楷體" w:cs="新細明體"/>
          <w:kern w:val="0"/>
        </w:rPr>
        <w:t xml:space="preserve">The Organising Committee has informed the ITF that </w:t>
      </w:r>
      <w:r w:rsidR="005115DE" w:rsidRPr="00527C8B">
        <w:rPr>
          <w:rFonts w:ascii="標楷體" w:eastAsia="標楷體" w:hAnsi="標楷體" w:cs="新細明體"/>
          <w:kern w:val="0"/>
          <w:u w:val="single"/>
        </w:rPr>
        <w:t>only one coach/team leader accreditation will be allocated per NOC</w:t>
      </w:r>
      <w:r w:rsidR="00527C8B">
        <w:rPr>
          <w:rFonts w:ascii="標楷體" w:eastAsia="標楷體" w:hAnsi="標楷體" w:cs="新細明體"/>
          <w:kern w:val="0"/>
          <w:u w:val="single"/>
        </w:rPr>
        <w:t>.</w:t>
      </w:r>
      <w:r w:rsidR="00527C8B">
        <w:rPr>
          <w:rFonts w:ascii="標楷體" w:eastAsia="標楷體" w:hAnsi="標楷體" w:cs="新細明體" w:hint="eastAsia"/>
          <w:kern w:val="0"/>
        </w:rPr>
        <w:t>)</w:t>
      </w:r>
    </w:p>
    <w:p w:rsidR="00527C8B" w:rsidRPr="00D15BD9" w:rsidRDefault="00D15BD9" w:rsidP="001A1376">
      <w:pPr>
        <w:widowControl/>
        <w:shd w:val="clear" w:color="auto" w:fill="FFFFFF"/>
        <w:spacing w:afterLines="100" w:after="360"/>
        <w:rPr>
          <w:rFonts w:ascii="標楷體" w:eastAsia="標楷體" w:hAnsi="標楷體" w:cs="Arial"/>
          <w:kern w:val="0"/>
        </w:rPr>
      </w:pPr>
      <w:r w:rsidRPr="00D15BD9">
        <w:rPr>
          <w:rFonts w:ascii="標楷體" w:eastAsia="標楷體" w:hAnsi="標楷體" w:cs="Arial" w:hint="eastAsia"/>
          <w:kern w:val="0"/>
        </w:rPr>
        <w:t>決</w:t>
      </w:r>
      <w:r>
        <w:rPr>
          <w:rFonts w:ascii="標楷體" w:eastAsia="標楷體" w:hAnsi="標楷體" w:cs="Arial" w:hint="eastAsia"/>
          <w:kern w:val="0"/>
        </w:rPr>
        <w:t xml:space="preserve">  </w:t>
      </w:r>
      <w:r w:rsidRPr="00D15BD9">
        <w:rPr>
          <w:rFonts w:ascii="標楷體" w:eastAsia="標楷體" w:hAnsi="標楷體" w:cs="Arial" w:hint="eastAsia"/>
          <w:kern w:val="0"/>
        </w:rPr>
        <w:t>議：</w:t>
      </w:r>
      <w:r w:rsidR="00527C8B">
        <w:rPr>
          <w:rFonts w:ascii="標楷體" w:eastAsia="標楷體" w:hAnsi="標楷體" w:cs="Arial" w:hint="eastAsia"/>
          <w:kern w:val="0"/>
        </w:rPr>
        <w:t>同意由翁宜寧擔任2018</w:t>
      </w:r>
      <w:r w:rsidR="00B0268C">
        <w:rPr>
          <w:rFonts w:ascii="標楷體" w:eastAsia="標楷體" w:hAnsi="標楷體" w:cs="Arial" w:hint="eastAsia"/>
          <w:kern w:val="0"/>
        </w:rPr>
        <w:t>青奧代表隊教練</w:t>
      </w:r>
      <w:r w:rsidR="00527C8B">
        <w:rPr>
          <w:rFonts w:ascii="標楷體" w:eastAsia="標楷體" w:hAnsi="標楷體" w:cs="Arial" w:hint="eastAsia"/>
          <w:kern w:val="0"/>
        </w:rPr>
        <w:t>。</w:t>
      </w:r>
    </w:p>
    <w:p w:rsidR="00A74E2B" w:rsidRPr="00FF1DE6" w:rsidRDefault="00A74E2B" w:rsidP="00A74E2B">
      <w:pPr>
        <w:widowControl/>
        <w:shd w:val="clear" w:color="auto" w:fill="FFFFFF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案由</w:t>
      </w:r>
      <w:r>
        <w:rPr>
          <w:rFonts w:ascii="標楷體" w:eastAsia="標楷體" w:hAnsi="標楷體" w:cs="Arial" w:hint="eastAsia"/>
          <w:kern w:val="0"/>
        </w:rPr>
        <w:t>二</w:t>
      </w:r>
      <w:r w:rsidRPr="00FF1DE6">
        <w:rPr>
          <w:rFonts w:ascii="標楷體" w:eastAsia="標楷體" w:hAnsi="標楷體" w:cs="Arial"/>
          <w:kern w:val="0"/>
        </w:rPr>
        <w:t>：</w:t>
      </w:r>
      <w:r w:rsidR="008C12BB" w:rsidRPr="008C12BB">
        <w:rPr>
          <w:rFonts w:ascii="標楷體" w:eastAsia="標楷體" w:hAnsi="標楷體" w:cs="Arial" w:hint="eastAsia"/>
          <w:kern w:val="0"/>
        </w:rPr>
        <w:t>中華民國網球協會國家代表隊教練與選手遴選辦法 增列條例</w:t>
      </w:r>
      <w:r w:rsidR="008C12BB">
        <w:rPr>
          <w:rFonts w:ascii="標楷體" w:eastAsia="標楷體" w:hAnsi="標楷體" w:cs="Arial" w:hint="eastAsia"/>
          <w:kern w:val="0"/>
        </w:rPr>
        <w:t>修正案審議</w:t>
      </w:r>
    </w:p>
    <w:p w:rsidR="00A74E2B" w:rsidRDefault="00A74E2B" w:rsidP="008C12BB">
      <w:pPr>
        <w:widowControl/>
        <w:shd w:val="clear" w:color="auto" w:fill="FFFFFF"/>
        <w:ind w:left="991" w:hangingChars="413" w:hanging="991"/>
        <w:rPr>
          <w:rFonts w:ascii="標楷體" w:eastAsia="標楷體" w:hAnsi="標楷體" w:cs="Arial"/>
          <w:kern w:val="0"/>
        </w:rPr>
      </w:pPr>
      <w:r w:rsidRPr="00FF1DE6">
        <w:rPr>
          <w:rFonts w:ascii="標楷體" w:eastAsia="標楷體" w:hAnsi="標楷體" w:cs="Arial"/>
          <w:kern w:val="0"/>
        </w:rPr>
        <w:t>說　明：</w:t>
      </w:r>
      <w:r w:rsidR="008C12BB">
        <w:rPr>
          <w:rFonts w:ascii="標楷體" w:eastAsia="標楷體" w:hAnsi="標楷體" w:cs="Arial" w:hint="eastAsia"/>
          <w:kern w:val="0"/>
        </w:rPr>
        <w:t>因應台維斯盃2018年啟用正式代表隊員可增至五名之新制，為使辦法更為適切及顧及選手與教練之權益，提請討論審查辦法之草案並修訂之。</w:t>
      </w:r>
    </w:p>
    <w:p w:rsidR="00A74E2B" w:rsidRDefault="00527C8B" w:rsidP="001A1376">
      <w:pPr>
        <w:widowControl/>
        <w:shd w:val="clear" w:color="auto" w:fill="FFFFFF"/>
        <w:spacing w:afterLines="100" w:after="360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kern w:val="0"/>
        </w:rPr>
        <w:t>決  議：依據所提</w:t>
      </w:r>
      <w:r w:rsidRPr="008C12BB">
        <w:rPr>
          <w:rFonts w:ascii="標楷體" w:eastAsia="標楷體" w:hAnsi="標楷體" w:cs="Arial" w:hint="eastAsia"/>
          <w:kern w:val="0"/>
        </w:rPr>
        <w:t>增列條例</w:t>
      </w:r>
      <w:r>
        <w:rPr>
          <w:rFonts w:ascii="標楷體" w:eastAsia="標楷體" w:hAnsi="標楷體" w:cs="Arial" w:hint="eastAsia"/>
          <w:kern w:val="0"/>
        </w:rPr>
        <w:t>修正案內容修訂通過。</w:t>
      </w:r>
    </w:p>
    <w:p w:rsidR="00520E0A" w:rsidRPr="00FF1DE6" w:rsidRDefault="00520E0A" w:rsidP="00520E0A">
      <w:pPr>
        <w:widowControl/>
        <w:shd w:val="clear" w:color="auto" w:fill="FFFFFF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案由</w:t>
      </w:r>
      <w:r w:rsidR="00A74E2B">
        <w:rPr>
          <w:rFonts w:ascii="標楷體" w:eastAsia="標楷體" w:hAnsi="標楷體" w:cs="Arial" w:hint="eastAsia"/>
          <w:kern w:val="0"/>
        </w:rPr>
        <w:t>三</w:t>
      </w:r>
      <w:r w:rsidRPr="00FF1DE6">
        <w:rPr>
          <w:rFonts w:ascii="標楷體" w:eastAsia="標楷體" w:hAnsi="標楷體" w:cs="Arial"/>
          <w:kern w:val="0"/>
        </w:rPr>
        <w:t>：</w:t>
      </w:r>
      <w:r w:rsidR="00955480" w:rsidRPr="00955480">
        <w:rPr>
          <w:rFonts w:ascii="標楷體" w:eastAsia="標楷體" w:hAnsi="標楷體" w:cs="Arial" w:hint="eastAsia"/>
          <w:kern w:val="0"/>
        </w:rPr>
        <w:t>2020</w:t>
      </w:r>
      <w:r w:rsidR="00955480">
        <w:rPr>
          <w:rFonts w:ascii="標楷體" w:eastAsia="標楷體" w:hAnsi="標楷體" w:cs="Arial" w:hint="eastAsia"/>
          <w:kern w:val="0"/>
        </w:rPr>
        <w:t>年</w:t>
      </w:r>
      <w:r w:rsidR="00955480" w:rsidRPr="00955480">
        <w:rPr>
          <w:rFonts w:ascii="標楷體" w:eastAsia="標楷體" w:hAnsi="標楷體" w:cs="Arial" w:hint="eastAsia"/>
          <w:kern w:val="0"/>
        </w:rPr>
        <w:t>東京奧運選手培訓及參賽實施計畫</w:t>
      </w:r>
      <w:r w:rsidR="00955480">
        <w:rPr>
          <w:rFonts w:ascii="標楷體" w:eastAsia="標楷體" w:hAnsi="標楷體" w:cs="Arial" w:hint="eastAsia"/>
          <w:kern w:val="0"/>
        </w:rPr>
        <w:t>、代表</w:t>
      </w:r>
      <w:r w:rsidR="00955480" w:rsidRPr="00955480">
        <w:rPr>
          <w:rFonts w:ascii="標楷體" w:eastAsia="標楷體" w:hAnsi="標楷體" w:cs="Arial" w:hint="eastAsia"/>
          <w:kern w:val="0"/>
        </w:rPr>
        <w:t>隊教練選手遴選辦法審議。</w:t>
      </w:r>
    </w:p>
    <w:p w:rsidR="00955480" w:rsidRDefault="00520E0A" w:rsidP="00520E0A">
      <w:pPr>
        <w:widowControl/>
        <w:shd w:val="clear" w:color="auto" w:fill="FFFFFF"/>
        <w:rPr>
          <w:rFonts w:ascii="標楷體" w:eastAsia="標楷體" w:hAnsi="標楷體" w:cs="Arial"/>
          <w:kern w:val="0"/>
        </w:rPr>
      </w:pPr>
      <w:r w:rsidRPr="00FF1DE6">
        <w:rPr>
          <w:rFonts w:ascii="標楷體" w:eastAsia="標楷體" w:hAnsi="標楷體" w:cs="Arial"/>
          <w:kern w:val="0"/>
        </w:rPr>
        <w:t>說　明：</w:t>
      </w:r>
    </w:p>
    <w:p w:rsidR="00520E0A" w:rsidRPr="00955480" w:rsidRDefault="00955480" w:rsidP="0095548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依據教育部體育署107月7月10日臺教體署競(一)字第1070024855號函辦理。</w:t>
      </w:r>
    </w:p>
    <w:p w:rsidR="00955480" w:rsidRPr="00134D00" w:rsidRDefault="00955480" w:rsidP="00134D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旨揭計畫及遴選辦法須於107年8月10日前函送國家運動訓練中心審辦。</w:t>
      </w:r>
    </w:p>
    <w:p w:rsidR="009D34B8" w:rsidRDefault="00527C8B" w:rsidP="009D34B8">
      <w:pPr>
        <w:widowControl/>
        <w:shd w:val="clear" w:color="auto" w:fill="FFFFFF"/>
        <w:tabs>
          <w:tab w:val="left" w:pos="851"/>
        </w:tabs>
        <w:rPr>
          <w:rFonts w:ascii="標楷體" w:eastAsia="標楷體" w:hAnsi="標楷體"/>
        </w:rPr>
      </w:pPr>
      <w:r w:rsidRPr="00912A05">
        <w:rPr>
          <w:rFonts w:ascii="標楷體" w:eastAsia="標楷體" w:hAnsi="標楷體" w:hint="eastAsia"/>
        </w:rPr>
        <w:t>決</w:t>
      </w:r>
      <w:r w:rsidRPr="00912A05">
        <w:rPr>
          <w:rFonts w:ascii="標楷體" w:eastAsia="標楷體" w:hAnsi="標楷體" w:cs="Arial" w:hint="eastAsia"/>
          <w:kern w:val="0"/>
        </w:rPr>
        <w:t xml:space="preserve">　</w:t>
      </w:r>
      <w:r w:rsidRPr="00912A05">
        <w:rPr>
          <w:rFonts w:ascii="標楷體" w:eastAsia="標楷體" w:hAnsi="標楷體" w:hint="eastAsia"/>
        </w:rPr>
        <w:t>議：</w:t>
      </w:r>
      <w:r>
        <w:rPr>
          <w:rFonts w:ascii="標楷體" w:eastAsia="標楷體" w:hAnsi="標楷體" w:hint="eastAsia"/>
        </w:rPr>
        <w:t>由協會幹事部依選訓會議討論決議修正後提報。</w:t>
      </w:r>
    </w:p>
    <w:p w:rsidR="009D34B8" w:rsidRPr="008B46A1" w:rsidRDefault="009D34B8" w:rsidP="009D34B8">
      <w:pPr>
        <w:widowControl/>
        <w:shd w:val="clear" w:color="auto" w:fill="FFFFFF"/>
        <w:tabs>
          <w:tab w:val="left" w:pos="851"/>
        </w:tabs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lastRenderedPageBreak/>
        <w:t>臨</w:t>
      </w:r>
      <w:r w:rsidRPr="008B46A1">
        <w:rPr>
          <w:rFonts w:ascii="標楷體" w:eastAsia="標楷體" w:hAnsi="標楷體" w:cs="Arial" w:hint="eastAsia"/>
          <w:kern w:val="0"/>
        </w:rPr>
        <w:t>時動議：</w:t>
      </w:r>
    </w:p>
    <w:bookmarkEnd w:id="1"/>
    <w:bookmarkEnd w:id="2"/>
    <w:p w:rsidR="004B2315" w:rsidRPr="008B46A1" w:rsidRDefault="004B2315" w:rsidP="00804F54">
      <w:pPr>
        <w:widowControl/>
        <w:shd w:val="clear" w:color="auto" w:fill="FFFFFF"/>
        <w:ind w:leftChars="1" w:left="991" w:hangingChars="412" w:hanging="989"/>
        <w:rPr>
          <w:rFonts w:ascii="標楷體" w:eastAsia="標楷體" w:hAnsi="標楷體" w:cs="新細明體"/>
          <w:kern w:val="0"/>
        </w:rPr>
      </w:pPr>
      <w:r w:rsidRPr="008B46A1">
        <w:rPr>
          <w:rFonts w:ascii="標楷體" w:eastAsia="標楷體" w:hAnsi="標楷體" w:cs="新細明體" w:hint="eastAsia"/>
          <w:kern w:val="0"/>
        </w:rPr>
        <w:t xml:space="preserve">案 </w:t>
      </w:r>
      <w:r w:rsidRPr="008B46A1">
        <w:rPr>
          <w:rFonts w:ascii="標楷體" w:eastAsia="標楷體" w:hAnsi="標楷體" w:cs="新細明體"/>
          <w:kern w:val="0"/>
        </w:rPr>
        <w:t xml:space="preserve"> </w:t>
      </w:r>
      <w:r w:rsidRPr="008B46A1">
        <w:rPr>
          <w:rFonts w:ascii="標楷體" w:eastAsia="標楷體" w:hAnsi="標楷體" w:cs="新細明體" w:hint="eastAsia"/>
          <w:kern w:val="0"/>
        </w:rPr>
        <w:t>由：國際男女職業</w:t>
      </w:r>
      <w:r w:rsidR="001A1376" w:rsidRPr="008B46A1">
        <w:rPr>
          <w:rFonts w:ascii="標楷體" w:eastAsia="標楷體" w:hAnsi="標楷體" w:cs="新細明體" w:hint="eastAsia"/>
          <w:kern w:val="0"/>
        </w:rPr>
        <w:t>選手因傷接受</w:t>
      </w:r>
      <w:r w:rsidR="00954EB7" w:rsidRPr="008B46A1">
        <w:rPr>
          <w:rFonts w:ascii="標楷體" w:eastAsia="標楷體" w:hAnsi="標楷體" w:cs="新細明體" w:hint="eastAsia"/>
          <w:kern w:val="0"/>
        </w:rPr>
        <w:t>"</w:t>
      </w:r>
      <w:r w:rsidR="001A1376" w:rsidRPr="008B46A1">
        <w:rPr>
          <w:rFonts w:ascii="標楷體" w:eastAsia="標楷體" w:hAnsi="標楷體" w:cs="新細明體" w:hint="eastAsia"/>
          <w:kern w:val="0"/>
        </w:rPr>
        <w:t>排名</w:t>
      </w:r>
      <w:r w:rsidRPr="008B46A1">
        <w:rPr>
          <w:rFonts w:ascii="標楷體" w:eastAsia="標楷體" w:hAnsi="標楷體" w:cs="新細明體" w:hint="eastAsia"/>
          <w:kern w:val="0"/>
        </w:rPr>
        <w:t>保護</w:t>
      </w:r>
      <w:r w:rsidR="00954EB7" w:rsidRPr="008B46A1">
        <w:rPr>
          <w:rFonts w:ascii="標楷體" w:eastAsia="標楷體" w:hAnsi="標楷體" w:cs="新細明體" w:hint="eastAsia"/>
          <w:kern w:val="0"/>
        </w:rPr>
        <w:t>"</w:t>
      </w:r>
      <w:r w:rsidR="001A1376" w:rsidRPr="008B46A1">
        <w:rPr>
          <w:rFonts w:ascii="標楷體" w:eastAsia="標楷體" w:hAnsi="標楷體" w:cs="新細明體" w:hint="eastAsia"/>
          <w:kern w:val="0"/>
        </w:rPr>
        <w:t xml:space="preserve"> </w:t>
      </w:r>
      <w:r w:rsidRPr="008B46A1">
        <w:rPr>
          <w:rFonts w:ascii="標楷體" w:eastAsia="標楷體" w:hAnsi="標楷體" w:cs="新細明體" w:hint="eastAsia"/>
          <w:kern w:val="0"/>
        </w:rPr>
        <w:t>(ATP P</w:t>
      </w:r>
      <w:r w:rsidRPr="008B46A1">
        <w:rPr>
          <w:rFonts w:ascii="標楷體" w:eastAsia="標楷體" w:hAnsi="標楷體" w:cs="新細明體"/>
          <w:kern w:val="0"/>
        </w:rPr>
        <w:t>rotected Ranking/</w:t>
      </w:r>
      <w:r w:rsidRPr="008B46A1">
        <w:rPr>
          <w:rFonts w:ascii="標楷體" w:eastAsia="標楷體" w:hAnsi="標楷體"/>
        </w:rPr>
        <w:t xml:space="preserve"> </w:t>
      </w:r>
      <w:r w:rsidRPr="008B46A1">
        <w:rPr>
          <w:rFonts w:ascii="標楷體" w:eastAsia="標楷體" w:hAnsi="標楷體" w:cs="新細明體"/>
          <w:kern w:val="0"/>
        </w:rPr>
        <w:t>WTA Special Ranking)</w:t>
      </w:r>
      <w:r w:rsidR="00804F54" w:rsidRPr="008B46A1">
        <w:rPr>
          <w:rFonts w:ascii="標楷體" w:eastAsia="標楷體" w:hAnsi="標楷體" w:cs="新細明體" w:hint="eastAsia"/>
          <w:kern w:val="0"/>
        </w:rPr>
        <w:t>與</w:t>
      </w:r>
      <w:r w:rsidR="00954EB7" w:rsidRPr="008B46A1">
        <w:rPr>
          <w:rFonts w:ascii="標楷體" w:eastAsia="標楷體" w:hAnsi="標楷體" w:cs="新細明體" w:hint="eastAsia"/>
          <w:kern w:val="0"/>
        </w:rPr>
        <w:t>全</w:t>
      </w:r>
      <w:r w:rsidR="00804F54" w:rsidRPr="008B46A1">
        <w:rPr>
          <w:rFonts w:ascii="標楷體" w:eastAsia="標楷體" w:hAnsi="標楷體" w:cs="新細明體" w:hint="eastAsia"/>
          <w:kern w:val="0"/>
        </w:rPr>
        <w:t>國</w:t>
      </w:r>
      <w:r w:rsidR="00954EB7" w:rsidRPr="008B46A1">
        <w:rPr>
          <w:rFonts w:ascii="標楷體" w:eastAsia="標楷體" w:hAnsi="標楷體" w:cs="新細明體" w:hint="eastAsia"/>
          <w:kern w:val="0"/>
        </w:rPr>
        <w:t>排名</w:t>
      </w:r>
      <w:r w:rsidR="00804F54" w:rsidRPr="008B46A1">
        <w:rPr>
          <w:rFonts w:ascii="標楷體" w:eastAsia="標楷體" w:hAnsi="標楷體" w:cs="新細明體" w:hint="eastAsia"/>
          <w:kern w:val="0"/>
        </w:rPr>
        <w:t>相關權益之應用。</w:t>
      </w:r>
    </w:p>
    <w:p w:rsidR="004B2315" w:rsidRPr="008B46A1" w:rsidRDefault="004B2315" w:rsidP="001F1AA9">
      <w:pPr>
        <w:widowControl/>
        <w:shd w:val="clear" w:color="auto" w:fill="FFFFFF"/>
        <w:ind w:leftChars="1" w:left="991" w:hangingChars="412" w:hanging="989"/>
        <w:rPr>
          <w:rFonts w:ascii="標楷體" w:eastAsia="標楷體" w:hAnsi="標楷體" w:cs="新細明體"/>
          <w:kern w:val="0"/>
        </w:rPr>
      </w:pPr>
      <w:r w:rsidRPr="008B46A1">
        <w:rPr>
          <w:rFonts w:ascii="標楷體" w:eastAsia="標楷體" w:hAnsi="標楷體" w:cs="新細明體" w:hint="eastAsia"/>
          <w:kern w:val="0"/>
        </w:rPr>
        <w:t>說  明：為使</w:t>
      </w:r>
      <w:r w:rsidR="00804F54" w:rsidRPr="008B46A1">
        <w:rPr>
          <w:rFonts w:ascii="標楷體" w:eastAsia="標楷體" w:hAnsi="標楷體" w:cs="新細明體" w:hint="eastAsia"/>
          <w:kern w:val="0"/>
        </w:rPr>
        <w:t>與國際網球相關規範接軌，</w:t>
      </w:r>
      <w:r w:rsidR="00954EB7" w:rsidRPr="008B46A1">
        <w:rPr>
          <w:rFonts w:ascii="標楷體" w:eastAsia="標楷體" w:hAnsi="標楷體" w:cs="新細明體" w:hint="eastAsia"/>
          <w:kern w:val="0"/>
        </w:rPr>
        <w:t>避免優秀選手權益喪失，</w:t>
      </w:r>
      <w:r w:rsidR="00804F54" w:rsidRPr="008B46A1">
        <w:rPr>
          <w:rFonts w:ascii="標楷體" w:eastAsia="標楷體" w:hAnsi="標楷體" w:cs="新細明體" w:hint="eastAsia"/>
          <w:kern w:val="0"/>
        </w:rPr>
        <w:t>提請討論</w:t>
      </w:r>
      <w:r w:rsidR="00954EB7" w:rsidRPr="008B46A1">
        <w:rPr>
          <w:rFonts w:ascii="標楷體" w:eastAsia="標楷體" w:hAnsi="標楷體" w:cs="新細明體" w:hint="eastAsia"/>
          <w:kern w:val="0"/>
        </w:rPr>
        <w:t>"排名</w:t>
      </w:r>
      <w:r w:rsidR="00804F54" w:rsidRPr="008B46A1">
        <w:rPr>
          <w:rFonts w:ascii="標楷體" w:eastAsia="標楷體" w:hAnsi="標楷體" w:cs="新細明體" w:hint="eastAsia"/>
          <w:kern w:val="0"/>
        </w:rPr>
        <w:t>保護</w:t>
      </w:r>
      <w:r w:rsidR="00954EB7" w:rsidRPr="008B46A1">
        <w:rPr>
          <w:rFonts w:ascii="標楷體" w:eastAsia="標楷體" w:hAnsi="標楷體" w:cs="新細明體" w:hint="eastAsia"/>
          <w:kern w:val="0"/>
        </w:rPr>
        <w:t>"</w:t>
      </w:r>
      <w:r w:rsidR="00804F54" w:rsidRPr="008B46A1">
        <w:rPr>
          <w:rFonts w:ascii="標楷體" w:eastAsia="標楷體" w:hAnsi="標楷體" w:cs="新細明體" w:hint="eastAsia"/>
          <w:kern w:val="0"/>
        </w:rPr>
        <w:t>應用於國內</w:t>
      </w:r>
      <w:r w:rsidR="008C0274" w:rsidRPr="008B46A1">
        <w:rPr>
          <w:rFonts w:ascii="標楷體" w:eastAsia="標楷體" w:hAnsi="標楷體" w:cs="新細明體" w:hint="eastAsia"/>
          <w:kern w:val="0"/>
        </w:rPr>
        <w:t>全國排名及</w:t>
      </w:r>
      <w:r w:rsidR="00804F54" w:rsidRPr="008B46A1">
        <w:rPr>
          <w:rFonts w:ascii="標楷體" w:eastAsia="標楷體" w:hAnsi="標楷體" w:cs="新細明體" w:hint="eastAsia"/>
          <w:kern w:val="0"/>
        </w:rPr>
        <w:t>相關體育政策與選拔</w:t>
      </w:r>
      <w:r w:rsidR="001F1AA9" w:rsidRPr="008B46A1">
        <w:rPr>
          <w:rFonts w:ascii="標楷體" w:eastAsia="標楷體" w:hAnsi="標楷體" w:cs="新細明體" w:hint="eastAsia"/>
          <w:kern w:val="0"/>
        </w:rPr>
        <w:t>制度等選手權益之適切性</w:t>
      </w:r>
      <w:r w:rsidRPr="008B46A1">
        <w:rPr>
          <w:rFonts w:ascii="標楷體" w:eastAsia="標楷體" w:hAnsi="標楷體" w:cs="新細明體" w:hint="eastAsia"/>
          <w:kern w:val="0"/>
        </w:rPr>
        <w:t>。</w:t>
      </w:r>
    </w:p>
    <w:p w:rsidR="005823E7" w:rsidRPr="008B46A1" w:rsidRDefault="004B2315" w:rsidP="004B2315">
      <w:pPr>
        <w:rPr>
          <w:rFonts w:ascii="標楷體" w:eastAsia="標楷體" w:hAnsi="標楷體"/>
        </w:rPr>
      </w:pPr>
      <w:r w:rsidRPr="008B46A1">
        <w:rPr>
          <w:rFonts w:ascii="標楷體" w:eastAsia="標楷體" w:hAnsi="標楷體" w:cs="新細明體" w:hint="eastAsia"/>
          <w:kern w:val="0"/>
        </w:rPr>
        <w:t>決  議：</w:t>
      </w:r>
      <w:r w:rsidR="001F1AA9" w:rsidRPr="008B46A1">
        <w:rPr>
          <w:rFonts w:ascii="標楷體" w:eastAsia="標楷體" w:hAnsi="標楷體" w:cs="新細明體" w:hint="eastAsia"/>
          <w:kern w:val="0"/>
        </w:rPr>
        <w:t>同意選手</w:t>
      </w:r>
      <w:r w:rsidR="001A1376" w:rsidRPr="008B46A1">
        <w:rPr>
          <w:rFonts w:ascii="標楷體" w:eastAsia="標楷體" w:hAnsi="標楷體" w:cs="新細明體" w:hint="eastAsia"/>
          <w:kern w:val="0"/>
        </w:rPr>
        <w:t>依據ATP</w:t>
      </w:r>
      <w:r w:rsidR="001A1376" w:rsidRPr="008B46A1">
        <w:rPr>
          <w:rFonts w:ascii="標楷體" w:eastAsia="標楷體" w:hAnsi="標楷體" w:cs="新細明體"/>
          <w:kern w:val="0"/>
        </w:rPr>
        <w:t>/WTA</w:t>
      </w:r>
      <w:r w:rsidR="001A1376" w:rsidRPr="008B46A1">
        <w:rPr>
          <w:rFonts w:ascii="標楷體" w:eastAsia="標楷體" w:hAnsi="標楷體" w:cs="新細明體" w:hint="eastAsia"/>
          <w:kern w:val="0"/>
        </w:rPr>
        <w:t>相關</w:t>
      </w:r>
      <w:r w:rsidR="00C32D46" w:rsidRPr="008B46A1">
        <w:rPr>
          <w:rFonts w:ascii="標楷體" w:eastAsia="標楷體" w:hAnsi="標楷體" w:cs="新細明體" w:hint="eastAsia"/>
          <w:kern w:val="0"/>
        </w:rPr>
        <w:t>"排名保護"</w:t>
      </w:r>
      <w:r w:rsidR="008C0274" w:rsidRPr="008B46A1">
        <w:rPr>
          <w:rFonts w:ascii="標楷體" w:eastAsia="標楷體" w:hAnsi="標楷體" w:cs="新細明體" w:hint="eastAsia"/>
          <w:kern w:val="0"/>
        </w:rPr>
        <w:t>使用</w:t>
      </w:r>
      <w:r w:rsidR="001A1376" w:rsidRPr="008B46A1">
        <w:rPr>
          <w:rFonts w:ascii="標楷體" w:eastAsia="標楷體" w:hAnsi="標楷體" w:cs="新細明體" w:hint="eastAsia"/>
          <w:kern w:val="0"/>
        </w:rPr>
        <w:t>規定</w:t>
      </w:r>
      <w:r w:rsidR="00C32D46" w:rsidRPr="008B46A1">
        <w:rPr>
          <w:rFonts w:ascii="標楷體" w:eastAsia="標楷體" w:hAnsi="標楷體" w:cs="新細明體" w:hint="eastAsia"/>
          <w:kern w:val="0"/>
        </w:rPr>
        <w:t>，但須在向ATP</w:t>
      </w:r>
      <w:r w:rsidR="00C32D46" w:rsidRPr="008B46A1">
        <w:rPr>
          <w:rFonts w:ascii="標楷體" w:eastAsia="標楷體" w:hAnsi="標楷體" w:cs="新細明體"/>
          <w:kern w:val="0"/>
        </w:rPr>
        <w:t>/WTA</w:t>
      </w:r>
      <w:r w:rsidR="00C32D46" w:rsidRPr="008B46A1">
        <w:rPr>
          <w:rFonts w:ascii="標楷體" w:eastAsia="標楷體" w:hAnsi="標楷體" w:cs="新細明體" w:hint="eastAsia"/>
          <w:kern w:val="0"/>
        </w:rPr>
        <w:t>申請後的一個</w:t>
      </w:r>
      <w:r w:rsidR="008C0274" w:rsidRPr="008B46A1">
        <w:rPr>
          <w:rFonts w:ascii="標楷體" w:eastAsia="標楷體" w:hAnsi="標楷體" w:cs="新細明體"/>
          <w:kern w:val="0"/>
        </w:rPr>
        <w:br/>
      </w:r>
      <w:r w:rsidR="008C0274" w:rsidRPr="008B46A1">
        <w:rPr>
          <w:rFonts w:ascii="標楷體" w:eastAsia="標楷體" w:hAnsi="標楷體" w:cs="新細明體" w:hint="eastAsia"/>
          <w:kern w:val="0"/>
        </w:rPr>
        <w:t xml:space="preserve">        </w:t>
      </w:r>
      <w:r w:rsidR="00C32D46" w:rsidRPr="008B46A1">
        <w:rPr>
          <w:rFonts w:ascii="標楷體" w:eastAsia="標楷體" w:hAnsi="標楷體" w:cs="新細明體" w:hint="eastAsia"/>
          <w:kern w:val="0"/>
        </w:rPr>
        <w:t>月內同時向網球協會申請，以保障</w:t>
      </w:r>
      <w:r w:rsidR="00821DE0" w:rsidRPr="008B46A1">
        <w:rPr>
          <w:rFonts w:ascii="標楷體" w:eastAsia="標楷體" w:hAnsi="標楷體" w:cs="新細明體" w:hint="eastAsia"/>
          <w:kern w:val="0"/>
        </w:rPr>
        <w:t>國內相關</w:t>
      </w:r>
      <w:r w:rsidR="00C32D46" w:rsidRPr="008B46A1">
        <w:rPr>
          <w:rFonts w:ascii="標楷體" w:eastAsia="標楷體" w:hAnsi="標楷體" w:cs="新細明體" w:hint="eastAsia"/>
          <w:kern w:val="0"/>
        </w:rPr>
        <w:t>排名及各項</w:t>
      </w:r>
      <w:r w:rsidR="00821DE0" w:rsidRPr="008B46A1">
        <w:rPr>
          <w:rFonts w:ascii="標楷體" w:eastAsia="標楷體" w:hAnsi="標楷體" w:cs="新細明體" w:hint="eastAsia"/>
          <w:kern w:val="0"/>
        </w:rPr>
        <w:t>權益</w:t>
      </w:r>
      <w:r w:rsidR="00C32D46" w:rsidRPr="008B46A1">
        <w:rPr>
          <w:rFonts w:ascii="標楷體" w:eastAsia="標楷體" w:hAnsi="標楷體" w:cs="新細明體" w:hint="eastAsia"/>
          <w:kern w:val="0"/>
        </w:rPr>
        <w:t>，</w:t>
      </w:r>
      <w:r w:rsidR="002E4732" w:rsidRPr="008B46A1">
        <w:rPr>
          <w:rFonts w:ascii="標楷體" w:eastAsia="標楷體" w:hAnsi="標楷體" w:cs="新細明體" w:hint="eastAsia"/>
          <w:kern w:val="0"/>
        </w:rPr>
        <w:t>逾</w:t>
      </w:r>
      <w:r w:rsidR="00C32D46" w:rsidRPr="008B46A1">
        <w:rPr>
          <w:rFonts w:ascii="標楷體" w:eastAsia="標楷體" w:hAnsi="標楷體" w:cs="新細明體" w:hint="eastAsia"/>
          <w:kern w:val="0"/>
        </w:rPr>
        <w:t>時或未申請則視</w:t>
      </w:r>
      <w:r w:rsidR="002E4732" w:rsidRPr="008B46A1">
        <w:rPr>
          <w:rFonts w:ascii="標楷體" w:eastAsia="標楷體" w:hAnsi="標楷體" w:cs="新細明體" w:hint="eastAsia"/>
          <w:kern w:val="0"/>
        </w:rPr>
        <w:t>同</w:t>
      </w:r>
      <w:r w:rsidR="008C0274" w:rsidRPr="008B46A1">
        <w:rPr>
          <w:rFonts w:ascii="標楷體" w:eastAsia="標楷體" w:hAnsi="標楷體" w:cs="新細明體"/>
          <w:kern w:val="0"/>
        </w:rPr>
        <w:br/>
      </w:r>
      <w:r w:rsidR="008C0274" w:rsidRPr="008B46A1">
        <w:rPr>
          <w:rFonts w:ascii="標楷體" w:eastAsia="標楷體" w:hAnsi="標楷體" w:cs="新細明體" w:hint="eastAsia"/>
          <w:kern w:val="0"/>
        </w:rPr>
        <w:t xml:space="preserve">        </w:t>
      </w:r>
      <w:r w:rsidR="002E4732" w:rsidRPr="008B46A1">
        <w:rPr>
          <w:rFonts w:ascii="標楷體" w:eastAsia="標楷體" w:hAnsi="標楷體" w:cs="新細明體" w:hint="eastAsia"/>
          <w:kern w:val="0"/>
        </w:rPr>
        <w:t>放棄相關權益</w:t>
      </w:r>
      <w:r w:rsidRPr="008B46A1">
        <w:rPr>
          <w:rFonts w:ascii="標楷體" w:eastAsia="標楷體" w:hAnsi="標楷體" w:cs="新細明體" w:hint="eastAsia"/>
          <w:kern w:val="0"/>
        </w:rPr>
        <w:t>。</w:t>
      </w:r>
      <w:bookmarkStart w:id="3" w:name="_GoBack"/>
      <w:bookmarkEnd w:id="3"/>
    </w:p>
    <w:sectPr w:rsidR="005823E7" w:rsidRPr="008B46A1" w:rsidSect="004D583D">
      <w:pgSz w:w="11906" w:h="16838" w:code="9"/>
      <w:pgMar w:top="1134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32D" w:rsidRDefault="00E4232D" w:rsidP="00664CD5">
      <w:r>
        <w:separator/>
      </w:r>
    </w:p>
  </w:endnote>
  <w:endnote w:type="continuationSeparator" w:id="0">
    <w:p w:rsidR="00E4232D" w:rsidRDefault="00E4232D" w:rsidP="006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32D" w:rsidRDefault="00E4232D" w:rsidP="00664CD5">
      <w:r>
        <w:separator/>
      </w:r>
    </w:p>
  </w:footnote>
  <w:footnote w:type="continuationSeparator" w:id="0">
    <w:p w:rsidR="00E4232D" w:rsidRDefault="00E4232D" w:rsidP="006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0C1"/>
    <w:multiLevelType w:val="hybridMultilevel"/>
    <w:tmpl w:val="CA50093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" w15:restartNumberingAfterBreak="0">
    <w:nsid w:val="081B171A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C2D9D"/>
    <w:multiLevelType w:val="hybridMultilevel"/>
    <w:tmpl w:val="A5DA0BC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3" w15:restartNumberingAfterBreak="0">
    <w:nsid w:val="11B759E9"/>
    <w:multiLevelType w:val="hybridMultilevel"/>
    <w:tmpl w:val="324AB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DD2894"/>
    <w:multiLevelType w:val="hybridMultilevel"/>
    <w:tmpl w:val="C7745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F26F0C"/>
    <w:multiLevelType w:val="hybridMultilevel"/>
    <w:tmpl w:val="CA50093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6" w15:restartNumberingAfterBreak="0">
    <w:nsid w:val="3A103943"/>
    <w:multiLevelType w:val="hybridMultilevel"/>
    <w:tmpl w:val="E604CFEE"/>
    <w:lvl w:ilvl="0" w:tplc="325EA59E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0F0E21"/>
    <w:multiLevelType w:val="hybridMultilevel"/>
    <w:tmpl w:val="A5DA0BC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8" w15:restartNumberingAfterBreak="0">
    <w:nsid w:val="444145DB"/>
    <w:multiLevelType w:val="hybridMultilevel"/>
    <w:tmpl w:val="D89A3264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9" w15:restartNumberingAfterBreak="0">
    <w:nsid w:val="587A78B1"/>
    <w:multiLevelType w:val="hybridMultilevel"/>
    <w:tmpl w:val="A5DA0BC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0" w15:restartNumberingAfterBreak="0">
    <w:nsid w:val="643764E4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8F4367"/>
    <w:multiLevelType w:val="hybridMultilevel"/>
    <w:tmpl w:val="0F0A587C"/>
    <w:lvl w:ilvl="0" w:tplc="0409000F">
      <w:start w:val="1"/>
      <w:numFmt w:val="decimal"/>
      <w:lvlText w:val="%1."/>
      <w:lvlJc w:val="left"/>
      <w:pPr>
        <w:ind w:left="13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2" w15:restartNumberingAfterBreak="0">
    <w:nsid w:val="73AC6DC9"/>
    <w:multiLevelType w:val="hybridMultilevel"/>
    <w:tmpl w:val="F8183942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12"/>
  </w:num>
  <w:num w:numId="10">
    <w:abstractNumId w:val="4"/>
  </w:num>
  <w:num w:numId="11">
    <w:abstractNumId w:val="0"/>
  </w:num>
  <w:num w:numId="12">
    <w:abstractNumId w:val="11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FB"/>
    <w:rsid w:val="00010339"/>
    <w:rsid w:val="00010D03"/>
    <w:rsid w:val="0001113A"/>
    <w:rsid w:val="0001344E"/>
    <w:rsid w:val="0001632A"/>
    <w:rsid w:val="00021EED"/>
    <w:rsid w:val="00024416"/>
    <w:rsid w:val="00030555"/>
    <w:rsid w:val="000332D1"/>
    <w:rsid w:val="00035BB0"/>
    <w:rsid w:val="00036EDC"/>
    <w:rsid w:val="000440C8"/>
    <w:rsid w:val="00051113"/>
    <w:rsid w:val="000574F8"/>
    <w:rsid w:val="000711BC"/>
    <w:rsid w:val="000815C9"/>
    <w:rsid w:val="00085065"/>
    <w:rsid w:val="00085261"/>
    <w:rsid w:val="000904AF"/>
    <w:rsid w:val="0009419A"/>
    <w:rsid w:val="00094679"/>
    <w:rsid w:val="000A4CB2"/>
    <w:rsid w:val="000A7D90"/>
    <w:rsid w:val="000B13DA"/>
    <w:rsid w:val="000B4AD5"/>
    <w:rsid w:val="000B5C2B"/>
    <w:rsid w:val="000B65E8"/>
    <w:rsid w:val="000C3029"/>
    <w:rsid w:val="000C5320"/>
    <w:rsid w:val="000C54BC"/>
    <w:rsid w:val="000D3058"/>
    <w:rsid w:val="000D4AD6"/>
    <w:rsid w:val="000D68F7"/>
    <w:rsid w:val="000E048D"/>
    <w:rsid w:val="000E0DB5"/>
    <w:rsid w:val="000E272E"/>
    <w:rsid w:val="000E2938"/>
    <w:rsid w:val="000E5E61"/>
    <w:rsid w:val="000E6DE0"/>
    <w:rsid w:val="000F289F"/>
    <w:rsid w:val="000F6533"/>
    <w:rsid w:val="000F7927"/>
    <w:rsid w:val="00104CB2"/>
    <w:rsid w:val="0010604C"/>
    <w:rsid w:val="001071C0"/>
    <w:rsid w:val="00111E01"/>
    <w:rsid w:val="00112A86"/>
    <w:rsid w:val="00112EA3"/>
    <w:rsid w:val="001227CB"/>
    <w:rsid w:val="0012343A"/>
    <w:rsid w:val="001258E2"/>
    <w:rsid w:val="00133299"/>
    <w:rsid w:val="00134D00"/>
    <w:rsid w:val="00136227"/>
    <w:rsid w:val="00136B0D"/>
    <w:rsid w:val="00143797"/>
    <w:rsid w:val="001447A3"/>
    <w:rsid w:val="00144EAB"/>
    <w:rsid w:val="00153985"/>
    <w:rsid w:val="00155C0D"/>
    <w:rsid w:val="00156C34"/>
    <w:rsid w:val="00161429"/>
    <w:rsid w:val="00162348"/>
    <w:rsid w:val="001642AB"/>
    <w:rsid w:val="0017619D"/>
    <w:rsid w:val="00183FBE"/>
    <w:rsid w:val="00191B77"/>
    <w:rsid w:val="001927A2"/>
    <w:rsid w:val="00193795"/>
    <w:rsid w:val="001A1376"/>
    <w:rsid w:val="001A3AE9"/>
    <w:rsid w:val="001A419D"/>
    <w:rsid w:val="001A570A"/>
    <w:rsid w:val="001B1CA4"/>
    <w:rsid w:val="001B2F54"/>
    <w:rsid w:val="001C3826"/>
    <w:rsid w:val="001C39FB"/>
    <w:rsid w:val="001C524F"/>
    <w:rsid w:val="001C5AB5"/>
    <w:rsid w:val="001C6F60"/>
    <w:rsid w:val="001D63AC"/>
    <w:rsid w:val="001D7649"/>
    <w:rsid w:val="001D79A1"/>
    <w:rsid w:val="001E0EBF"/>
    <w:rsid w:val="001E11B5"/>
    <w:rsid w:val="001E7837"/>
    <w:rsid w:val="001F1AA9"/>
    <w:rsid w:val="001F7854"/>
    <w:rsid w:val="00200A94"/>
    <w:rsid w:val="0020275F"/>
    <w:rsid w:val="00204110"/>
    <w:rsid w:val="0020717E"/>
    <w:rsid w:val="00215E92"/>
    <w:rsid w:val="002176F7"/>
    <w:rsid w:val="0021795F"/>
    <w:rsid w:val="00224E78"/>
    <w:rsid w:val="00233B20"/>
    <w:rsid w:val="002401A5"/>
    <w:rsid w:val="00241124"/>
    <w:rsid w:val="00242494"/>
    <w:rsid w:val="00242896"/>
    <w:rsid w:val="002541AB"/>
    <w:rsid w:val="00254247"/>
    <w:rsid w:val="00256541"/>
    <w:rsid w:val="002777B9"/>
    <w:rsid w:val="00280237"/>
    <w:rsid w:val="002854B7"/>
    <w:rsid w:val="002941FF"/>
    <w:rsid w:val="0029622A"/>
    <w:rsid w:val="002B103A"/>
    <w:rsid w:val="002B28D4"/>
    <w:rsid w:val="002B3FF1"/>
    <w:rsid w:val="002B5454"/>
    <w:rsid w:val="002B6631"/>
    <w:rsid w:val="002B6C11"/>
    <w:rsid w:val="002C75D9"/>
    <w:rsid w:val="002D25A2"/>
    <w:rsid w:val="002D43BA"/>
    <w:rsid w:val="002D7F62"/>
    <w:rsid w:val="002E1623"/>
    <w:rsid w:val="002E309C"/>
    <w:rsid w:val="002E4732"/>
    <w:rsid w:val="002F5569"/>
    <w:rsid w:val="002F5FF3"/>
    <w:rsid w:val="003044B8"/>
    <w:rsid w:val="00305CF5"/>
    <w:rsid w:val="00310F34"/>
    <w:rsid w:val="003125E1"/>
    <w:rsid w:val="00313387"/>
    <w:rsid w:val="003231A7"/>
    <w:rsid w:val="00323E9D"/>
    <w:rsid w:val="00323FDF"/>
    <w:rsid w:val="003252EA"/>
    <w:rsid w:val="00330AA2"/>
    <w:rsid w:val="003329C2"/>
    <w:rsid w:val="00333353"/>
    <w:rsid w:val="00333E76"/>
    <w:rsid w:val="00336951"/>
    <w:rsid w:val="003420E1"/>
    <w:rsid w:val="00346C1E"/>
    <w:rsid w:val="003527BC"/>
    <w:rsid w:val="0035492D"/>
    <w:rsid w:val="00361E41"/>
    <w:rsid w:val="00364E77"/>
    <w:rsid w:val="0036735C"/>
    <w:rsid w:val="00370919"/>
    <w:rsid w:val="00372703"/>
    <w:rsid w:val="00376C01"/>
    <w:rsid w:val="00376F04"/>
    <w:rsid w:val="00383A49"/>
    <w:rsid w:val="00383F89"/>
    <w:rsid w:val="00384176"/>
    <w:rsid w:val="0038717D"/>
    <w:rsid w:val="00390834"/>
    <w:rsid w:val="00393048"/>
    <w:rsid w:val="003A0063"/>
    <w:rsid w:val="003A3487"/>
    <w:rsid w:val="003A7AE6"/>
    <w:rsid w:val="003B2674"/>
    <w:rsid w:val="003B4DC2"/>
    <w:rsid w:val="003C5501"/>
    <w:rsid w:val="003C6A97"/>
    <w:rsid w:val="003C7211"/>
    <w:rsid w:val="003D0C84"/>
    <w:rsid w:val="003D3A1A"/>
    <w:rsid w:val="003D4B25"/>
    <w:rsid w:val="003E3629"/>
    <w:rsid w:val="003E6FF5"/>
    <w:rsid w:val="003E7C47"/>
    <w:rsid w:val="003F5B24"/>
    <w:rsid w:val="004130B0"/>
    <w:rsid w:val="00415A5F"/>
    <w:rsid w:val="00416179"/>
    <w:rsid w:val="004216A5"/>
    <w:rsid w:val="00423C48"/>
    <w:rsid w:val="004279DD"/>
    <w:rsid w:val="00427C67"/>
    <w:rsid w:val="004318A0"/>
    <w:rsid w:val="00434528"/>
    <w:rsid w:val="004525FF"/>
    <w:rsid w:val="0045351A"/>
    <w:rsid w:val="004547F7"/>
    <w:rsid w:val="004821AA"/>
    <w:rsid w:val="0048536B"/>
    <w:rsid w:val="0048605F"/>
    <w:rsid w:val="00491D34"/>
    <w:rsid w:val="004922A3"/>
    <w:rsid w:val="00494304"/>
    <w:rsid w:val="004A06F3"/>
    <w:rsid w:val="004B0C46"/>
    <w:rsid w:val="004B2315"/>
    <w:rsid w:val="004B333D"/>
    <w:rsid w:val="004B5050"/>
    <w:rsid w:val="004C15CC"/>
    <w:rsid w:val="004C44EC"/>
    <w:rsid w:val="004C5A4E"/>
    <w:rsid w:val="004D122D"/>
    <w:rsid w:val="004D583D"/>
    <w:rsid w:val="004E13D2"/>
    <w:rsid w:val="004F49AC"/>
    <w:rsid w:val="004F7E4F"/>
    <w:rsid w:val="005006B0"/>
    <w:rsid w:val="00502A06"/>
    <w:rsid w:val="00502CC7"/>
    <w:rsid w:val="005040CA"/>
    <w:rsid w:val="005115DE"/>
    <w:rsid w:val="00516029"/>
    <w:rsid w:val="00520E0A"/>
    <w:rsid w:val="00523B56"/>
    <w:rsid w:val="00527C8B"/>
    <w:rsid w:val="0053100E"/>
    <w:rsid w:val="00531585"/>
    <w:rsid w:val="00532CFF"/>
    <w:rsid w:val="00533B08"/>
    <w:rsid w:val="00540A11"/>
    <w:rsid w:val="00542AA2"/>
    <w:rsid w:val="005453F1"/>
    <w:rsid w:val="00552206"/>
    <w:rsid w:val="0055248C"/>
    <w:rsid w:val="00552CD7"/>
    <w:rsid w:val="00553D87"/>
    <w:rsid w:val="00554240"/>
    <w:rsid w:val="005551C4"/>
    <w:rsid w:val="00555D82"/>
    <w:rsid w:val="00556602"/>
    <w:rsid w:val="00561EB2"/>
    <w:rsid w:val="00580C00"/>
    <w:rsid w:val="005815B8"/>
    <w:rsid w:val="005823E7"/>
    <w:rsid w:val="00582971"/>
    <w:rsid w:val="005837FC"/>
    <w:rsid w:val="00587D0F"/>
    <w:rsid w:val="00590811"/>
    <w:rsid w:val="00590E60"/>
    <w:rsid w:val="00591C99"/>
    <w:rsid w:val="005926D6"/>
    <w:rsid w:val="00594DD0"/>
    <w:rsid w:val="005A3A58"/>
    <w:rsid w:val="005A4219"/>
    <w:rsid w:val="005B4158"/>
    <w:rsid w:val="005B7E83"/>
    <w:rsid w:val="005D343D"/>
    <w:rsid w:val="005D383E"/>
    <w:rsid w:val="005D43B3"/>
    <w:rsid w:val="005D6C42"/>
    <w:rsid w:val="005D721A"/>
    <w:rsid w:val="005E2EED"/>
    <w:rsid w:val="005E42F9"/>
    <w:rsid w:val="005F2EBB"/>
    <w:rsid w:val="005F33D9"/>
    <w:rsid w:val="00605D9E"/>
    <w:rsid w:val="00607354"/>
    <w:rsid w:val="00613A28"/>
    <w:rsid w:val="00622ABB"/>
    <w:rsid w:val="006231E7"/>
    <w:rsid w:val="00624F72"/>
    <w:rsid w:val="00627A40"/>
    <w:rsid w:val="006335E5"/>
    <w:rsid w:val="00635CE0"/>
    <w:rsid w:val="006463AE"/>
    <w:rsid w:val="0064700C"/>
    <w:rsid w:val="00654C74"/>
    <w:rsid w:val="00654F90"/>
    <w:rsid w:val="0065595A"/>
    <w:rsid w:val="00663236"/>
    <w:rsid w:val="00664CD5"/>
    <w:rsid w:val="00671D9D"/>
    <w:rsid w:val="00675714"/>
    <w:rsid w:val="00684439"/>
    <w:rsid w:val="006844E2"/>
    <w:rsid w:val="00692FCE"/>
    <w:rsid w:val="00693BDC"/>
    <w:rsid w:val="006A7E78"/>
    <w:rsid w:val="006B1AC8"/>
    <w:rsid w:val="006E6243"/>
    <w:rsid w:val="006F59FE"/>
    <w:rsid w:val="006F5BEE"/>
    <w:rsid w:val="00704EEC"/>
    <w:rsid w:val="0070732E"/>
    <w:rsid w:val="00715BFE"/>
    <w:rsid w:val="007226A2"/>
    <w:rsid w:val="007515F7"/>
    <w:rsid w:val="00754504"/>
    <w:rsid w:val="00757480"/>
    <w:rsid w:val="0076206E"/>
    <w:rsid w:val="00770C20"/>
    <w:rsid w:val="00770FF2"/>
    <w:rsid w:val="0077381C"/>
    <w:rsid w:val="00775E71"/>
    <w:rsid w:val="00776D73"/>
    <w:rsid w:val="00780490"/>
    <w:rsid w:val="00785EC4"/>
    <w:rsid w:val="007A0F1E"/>
    <w:rsid w:val="007A1E85"/>
    <w:rsid w:val="007A3ED6"/>
    <w:rsid w:val="007B3A38"/>
    <w:rsid w:val="007C130D"/>
    <w:rsid w:val="007C315A"/>
    <w:rsid w:val="007C3DB6"/>
    <w:rsid w:val="007C4BE0"/>
    <w:rsid w:val="007C5B21"/>
    <w:rsid w:val="007C7F6F"/>
    <w:rsid w:val="007D3F78"/>
    <w:rsid w:val="007D7E0A"/>
    <w:rsid w:val="007E101A"/>
    <w:rsid w:val="007E14E2"/>
    <w:rsid w:val="007E3097"/>
    <w:rsid w:val="007E638E"/>
    <w:rsid w:val="007F2535"/>
    <w:rsid w:val="007F6CE8"/>
    <w:rsid w:val="00802DAE"/>
    <w:rsid w:val="00803145"/>
    <w:rsid w:val="008038C4"/>
    <w:rsid w:val="00804F54"/>
    <w:rsid w:val="00806CC0"/>
    <w:rsid w:val="008120A4"/>
    <w:rsid w:val="00812EB2"/>
    <w:rsid w:val="00817E1B"/>
    <w:rsid w:val="00820F0A"/>
    <w:rsid w:val="00821DE0"/>
    <w:rsid w:val="008235E7"/>
    <w:rsid w:val="008240AB"/>
    <w:rsid w:val="008332C4"/>
    <w:rsid w:val="0084729E"/>
    <w:rsid w:val="008554AE"/>
    <w:rsid w:val="00857531"/>
    <w:rsid w:val="00865AE5"/>
    <w:rsid w:val="00872766"/>
    <w:rsid w:val="00873842"/>
    <w:rsid w:val="00873A43"/>
    <w:rsid w:val="00875463"/>
    <w:rsid w:val="00883F2D"/>
    <w:rsid w:val="008879A4"/>
    <w:rsid w:val="008914AC"/>
    <w:rsid w:val="008A0C78"/>
    <w:rsid w:val="008A4E08"/>
    <w:rsid w:val="008A516F"/>
    <w:rsid w:val="008A5DE9"/>
    <w:rsid w:val="008B3EC3"/>
    <w:rsid w:val="008B46A1"/>
    <w:rsid w:val="008B5EC4"/>
    <w:rsid w:val="008B62ED"/>
    <w:rsid w:val="008C0274"/>
    <w:rsid w:val="008C0459"/>
    <w:rsid w:val="008C0789"/>
    <w:rsid w:val="008C12BB"/>
    <w:rsid w:val="008C1D39"/>
    <w:rsid w:val="008C3D48"/>
    <w:rsid w:val="008C5FCA"/>
    <w:rsid w:val="008D09B2"/>
    <w:rsid w:val="008D6926"/>
    <w:rsid w:val="008E10E3"/>
    <w:rsid w:val="008E5850"/>
    <w:rsid w:val="008F1BD1"/>
    <w:rsid w:val="008F2E7A"/>
    <w:rsid w:val="008F461D"/>
    <w:rsid w:val="008F47D3"/>
    <w:rsid w:val="00901A5C"/>
    <w:rsid w:val="00901F50"/>
    <w:rsid w:val="00903ED4"/>
    <w:rsid w:val="00912A05"/>
    <w:rsid w:val="00914001"/>
    <w:rsid w:val="00914DBE"/>
    <w:rsid w:val="0092443C"/>
    <w:rsid w:val="0092601B"/>
    <w:rsid w:val="009273E3"/>
    <w:rsid w:val="00937813"/>
    <w:rsid w:val="0094528F"/>
    <w:rsid w:val="009507C3"/>
    <w:rsid w:val="00951966"/>
    <w:rsid w:val="00951E34"/>
    <w:rsid w:val="00954EB7"/>
    <w:rsid w:val="00955480"/>
    <w:rsid w:val="00970860"/>
    <w:rsid w:val="0097204B"/>
    <w:rsid w:val="009733B9"/>
    <w:rsid w:val="00974AC6"/>
    <w:rsid w:val="009801F3"/>
    <w:rsid w:val="00982532"/>
    <w:rsid w:val="00983E29"/>
    <w:rsid w:val="009854C0"/>
    <w:rsid w:val="00987EF2"/>
    <w:rsid w:val="00992BF1"/>
    <w:rsid w:val="009965D6"/>
    <w:rsid w:val="009979A5"/>
    <w:rsid w:val="009A1BA8"/>
    <w:rsid w:val="009A450A"/>
    <w:rsid w:val="009A5A07"/>
    <w:rsid w:val="009C103C"/>
    <w:rsid w:val="009C1A58"/>
    <w:rsid w:val="009C1FA4"/>
    <w:rsid w:val="009C2F30"/>
    <w:rsid w:val="009D030E"/>
    <w:rsid w:val="009D107A"/>
    <w:rsid w:val="009D19BD"/>
    <w:rsid w:val="009D34B8"/>
    <w:rsid w:val="009D6CF4"/>
    <w:rsid w:val="009E0DEC"/>
    <w:rsid w:val="009E71A4"/>
    <w:rsid w:val="009F0EB0"/>
    <w:rsid w:val="009F331A"/>
    <w:rsid w:val="009F6FCD"/>
    <w:rsid w:val="009F7C54"/>
    <w:rsid w:val="00A015CC"/>
    <w:rsid w:val="00A07EA0"/>
    <w:rsid w:val="00A129E1"/>
    <w:rsid w:val="00A14248"/>
    <w:rsid w:val="00A14614"/>
    <w:rsid w:val="00A15931"/>
    <w:rsid w:val="00A176B8"/>
    <w:rsid w:val="00A21493"/>
    <w:rsid w:val="00A266AC"/>
    <w:rsid w:val="00A27F6B"/>
    <w:rsid w:val="00A3542B"/>
    <w:rsid w:val="00A44086"/>
    <w:rsid w:val="00A509CA"/>
    <w:rsid w:val="00A54ED3"/>
    <w:rsid w:val="00A64203"/>
    <w:rsid w:val="00A70C2C"/>
    <w:rsid w:val="00A74E2B"/>
    <w:rsid w:val="00A81094"/>
    <w:rsid w:val="00A83290"/>
    <w:rsid w:val="00A84B69"/>
    <w:rsid w:val="00A90AA9"/>
    <w:rsid w:val="00A90C12"/>
    <w:rsid w:val="00A95DC3"/>
    <w:rsid w:val="00AC43F0"/>
    <w:rsid w:val="00AC4759"/>
    <w:rsid w:val="00AC4D36"/>
    <w:rsid w:val="00AC52EF"/>
    <w:rsid w:val="00AD55EA"/>
    <w:rsid w:val="00AD6C48"/>
    <w:rsid w:val="00AF0172"/>
    <w:rsid w:val="00AF16A1"/>
    <w:rsid w:val="00AF4A86"/>
    <w:rsid w:val="00AF6145"/>
    <w:rsid w:val="00B0268C"/>
    <w:rsid w:val="00B038C8"/>
    <w:rsid w:val="00B2026F"/>
    <w:rsid w:val="00B25627"/>
    <w:rsid w:val="00B316A7"/>
    <w:rsid w:val="00B33887"/>
    <w:rsid w:val="00B3643E"/>
    <w:rsid w:val="00B43263"/>
    <w:rsid w:val="00B47AF3"/>
    <w:rsid w:val="00B53786"/>
    <w:rsid w:val="00B65555"/>
    <w:rsid w:val="00B6792D"/>
    <w:rsid w:val="00B709D9"/>
    <w:rsid w:val="00B76239"/>
    <w:rsid w:val="00B8108D"/>
    <w:rsid w:val="00B8133B"/>
    <w:rsid w:val="00B83207"/>
    <w:rsid w:val="00B9306D"/>
    <w:rsid w:val="00B940B3"/>
    <w:rsid w:val="00B95351"/>
    <w:rsid w:val="00B9619D"/>
    <w:rsid w:val="00BA03EE"/>
    <w:rsid w:val="00BA6D63"/>
    <w:rsid w:val="00BB2358"/>
    <w:rsid w:val="00BB486B"/>
    <w:rsid w:val="00BC3716"/>
    <w:rsid w:val="00BC7241"/>
    <w:rsid w:val="00BC76D6"/>
    <w:rsid w:val="00BF2574"/>
    <w:rsid w:val="00BF491D"/>
    <w:rsid w:val="00BF7E93"/>
    <w:rsid w:val="00C0725A"/>
    <w:rsid w:val="00C1317A"/>
    <w:rsid w:val="00C15E7E"/>
    <w:rsid w:val="00C16A2D"/>
    <w:rsid w:val="00C20A86"/>
    <w:rsid w:val="00C26C32"/>
    <w:rsid w:val="00C32D46"/>
    <w:rsid w:val="00C32DFB"/>
    <w:rsid w:val="00C3473C"/>
    <w:rsid w:val="00C362E2"/>
    <w:rsid w:val="00C47299"/>
    <w:rsid w:val="00C54449"/>
    <w:rsid w:val="00C54DC0"/>
    <w:rsid w:val="00C6434C"/>
    <w:rsid w:val="00C64CFC"/>
    <w:rsid w:val="00C661EE"/>
    <w:rsid w:val="00C77FFC"/>
    <w:rsid w:val="00C86CD5"/>
    <w:rsid w:val="00C9101D"/>
    <w:rsid w:val="00CA2B2E"/>
    <w:rsid w:val="00CA3E36"/>
    <w:rsid w:val="00CB19F8"/>
    <w:rsid w:val="00CB4F51"/>
    <w:rsid w:val="00CC248D"/>
    <w:rsid w:val="00CC3F20"/>
    <w:rsid w:val="00CD174B"/>
    <w:rsid w:val="00CD4469"/>
    <w:rsid w:val="00CE19A6"/>
    <w:rsid w:val="00CE5B29"/>
    <w:rsid w:val="00CE7926"/>
    <w:rsid w:val="00CE7964"/>
    <w:rsid w:val="00CF446B"/>
    <w:rsid w:val="00D00DD7"/>
    <w:rsid w:val="00D02CF1"/>
    <w:rsid w:val="00D05E3F"/>
    <w:rsid w:val="00D15BD9"/>
    <w:rsid w:val="00D17368"/>
    <w:rsid w:val="00D240C3"/>
    <w:rsid w:val="00D25CC9"/>
    <w:rsid w:val="00D25CF7"/>
    <w:rsid w:val="00D25D4B"/>
    <w:rsid w:val="00D26949"/>
    <w:rsid w:val="00D26E72"/>
    <w:rsid w:val="00D3346E"/>
    <w:rsid w:val="00D33BCE"/>
    <w:rsid w:val="00D374B8"/>
    <w:rsid w:val="00D40D96"/>
    <w:rsid w:val="00D53D70"/>
    <w:rsid w:val="00D5421C"/>
    <w:rsid w:val="00D61145"/>
    <w:rsid w:val="00D63A7C"/>
    <w:rsid w:val="00D6439B"/>
    <w:rsid w:val="00D7130F"/>
    <w:rsid w:val="00D77801"/>
    <w:rsid w:val="00D83A32"/>
    <w:rsid w:val="00D84149"/>
    <w:rsid w:val="00D85788"/>
    <w:rsid w:val="00D87F31"/>
    <w:rsid w:val="00D87F51"/>
    <w:rsid w:val="00D9028A"/>
    <w:rsid w:val="00D9139B"/>
    <w:rsid w:val="00D922ED"/>
    <w:rsid w:val="00D95971"/>
    <w:rsid w:val="00DA02EE"/>
    <w:rsid w:val="00DA3DD7"/>
    <w:rsid w:val="00DA4063"/>
    <w:rsid w:val="00DA5ABB"/>
    <w:rsid w:val="00DA7B37"/>
    <w:rsid w:val="00DB0E70"/>
    <w:rsid w:val="00DB2C7B"/>
    <w:rsid w:val="00DC11D1"/>
    <w:rsid w:val="00DC1C74"/>
    <w:rsid w:val="00DC49BD"/>
    <w:rsid w:val="00DD0436"/>
    <w:rsid w:val="00DD37EB"/>
    <w:rsid w:val="00DD682A"/>
    <w:rsid w:val="00DE6BB9"/>
    <w:rsid w:val="00DF1FAE"/>
    <w:rsid w:val="00DF721A"/>
    <w:rsid w:val="00E00ED0"/>
    <w:rsid w:val="00E038B1"/>
    <w:rsid w:val="00E06665"/>
    <w:rsid w:val="00E10344"/>
    <w:rsid w:val="00E20A16"/>
    <w:rsid w:val="00E2514A"/>
    <w:rsid w:val="00E269E9"/>
    <w:rsid w:val="00E32CDF"/>
    <w:rsid w:val="00E35326"/>
    <w:rsid w:val="00E41252"/>
    <w:rsid w:val="00E4232D"/>
    <w:rsid w:val="00E43F5D"/>
    <w:rsid w:val="00E4517F"/>
    <w:rsid w:val="00E522BE"/>
    <w:rsid w:val="00E54086"/>
    <w:rsid w:val="00E552B2"/>
    <w:rsid w:val="00E554B4"/>
    <w:rsid w:val="00E55DCE"/>
    <w:rsid w:val="00E6280E"/>
    <w:rsid w:val="00E65EC1"/>
    <w:rsid w:val="00E7190B"/>
    <w:rsid w:val="00E8152C"/>
    <w:rsid w:val="00E82C26"/>
    <w:rsid w:val="00E85A8A"/>
    <w:rsid w:val="00E87581"/>
    <w:rsid w:val="00E9121A"/>
    <w:rsid w:val="00E92BAE"/>
    <w:rsid w:val="00E9467C"/>
    <w:rsid w:val="00E97236"/>
    <w:rsid w:val="00EA2B17"/>
    <w:rsid w:val="00EB7579"/>
    <w:rsid w:val="00EC7463"/>
    <w:rsid w:val="00EC7727"/>
    <w:rsid w:val="00ED3843"/>
    <w:rsid w:val="00ED4D4D"/>
    <w:rsid w:val="00ED7E8E"/>
    <w:rsid w:val="00EE2516"/>
    <w:rsid w:val="00EF57A6"/>
    <w:rsid w:val="00EF7386"/>
    <w:rsid w:val="00F05F05"/>
    <w:rsid w:val="00F0739B"/>
    <w:rsid w:val="00F12CE3"/>
    <w:rsid w:val="00F15B9D"/>
    <w:rsid w:val="00F16CB7"/>
    <w:rsid w:val="00F30680"/>
    <w:rsid w:val="00F3683D"/>
    <w:rsid w:val="00F415E6"/>
    <w:rsid w:val="00F4212C"/>
    <w:rsid w:val="00F42A0F"/>
    <w:rsid w:val="00F43CAB"/>
    <w:rsid w:val="00F4674D"/>
    <w:rsid w:val="00F54D75"/>
    <w:rsid w:val="00F60C6C"/>
    <w:rsid w:val="00F628CE"/>
    <w:rsid w:val="00F62C9D"/>
    <w:rsid w:val="00F72C6A"/>
    <w:rsid w:val="00F72F5D"/>
    <w:rsid w:val="00F74957"/>
    <w:rsid w:val="00F768D7"/>
    <w:rsid w:val="00F831D6"/>
    <w:rsid w:val="00F840AF"/>
    <w:rsid w:val="00F90572"/>
    <w:rsid w:val="00F94C6C"/>
    <w:rsid w:val="00F95FEC"/>
    <w:rsid w:val="00FB4871"/>
    <w:rsid w:val="00FB63EB"/>
    <w:rsid w:val="00FC0590"/>
    <w:rsid w:val="00FC3509"/>
    <w:rsid w:val="00FC4002"/>
    <w:rsid w:val="00FC5B40"/>
    <w:rsid w:val="00FD2236"/>
    <w:rsid w:val="00FD27D2"/>
    <w:rsid w:val="00FD4378"/>
    <w:rsid w:val="00FD4978"/>
    <w:rsid w:val="00FD4EFE"/>
    <w:rsid w:val="00FE2CD9"/>
    <w:rsid w:val="00FE38CB"/>
    <w:rsid w:val="00FE6C51"/>
    <w:rsid w:val="00FF131C"/>
    <w:rsid w:val="00FF3AE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E3260F-6651-4BE5-AEC4-78DA8473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F5FF3"/>
    <w:rPr>
      <w:sz w:val="18"/>
      <w:szCs w:val="18"/>
    </w:rPr>
  </w:style>
  <w:style w:type="paragraph" w:styleId="a4">
    <w:name w:val="annotation text"/>
    <w:basedOn w:val="a"/>
    <w:semiHidden/>
    <w:rsid w:val="002F5FF3"/>
  </w:style>
  <w:style w:type="paragraph" w:styleId="a5">
    <w:name w:val="annotation subject"/>
    <w:basedOn w:val="a4"/>
    <w:next w:val="a4"/>
    <w:semiHidden/>
    <w:rsid w:val="002F5FF3"/>
    <w:rPr>
      <w:b/>
      <w:bCs/>
    </w:rPr>
  </w:style>
  <w:style w:type="paragraph" w:styleId="a6">
    <w:name w:val="Balloon Text"/>
    <w:basedOn w:val="a"/>
    <w:semiHidden/>
    <w:rsid w:val="002F5FF3"/>
    <w:rPr>
      <w:rFonts w:ascii="Arial" w:hAnsi="Arial"/>
      <w:sz w:val="18"/>
      <w:szCs w:val="18"/>
    </w:rPr>
  </w:style>
  <w:style w:type="table" w:styleId="a7">
    <w:name w:val="Table Grid"/>
    <w:basedOn w:val="a1"/>
    <w:rsid w:val="00D959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664CD5"/>
    <w:rPr>
      <w:kern w:val="2"/>
    </w:rPr>
  </w:style>
  <w:style w:type="paragraph" w:styleId="aa">
    <w:name w:val="footer"/>
    <w:basedOn w:val="a"/>
    <w:link w:val="ab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664CD5"/>
    <w:rPr>
      <w:kern w:val="2"/>
    </w:rPr>
  </w:style>
  <w:style w:type="paragraph" w:styleId="Web">
    <w:name w:val="Normal (Web)"/>
    <w:basedOn w:val="a"/>
    <w:unhideWhenUsed/>
    <w:rsid w:val="001A419D"/>
    <w:pPr>
      <w:widowControl/>
      <w:spacing w:before="100" w:beforeAutospacing="1" w:after="100" w:afterAutospacing="1"/>
    </w:pPr>
    <w:rPr>
      <w:kern w:val="0"/>
    </w:rPr>
  </w:style>
  <w:style w:type="paragraph" w:styleId="ac">
    <w:name w:val="Salutation"/>
    <w:basedOn w:val="a"/>
    <w:next w:val="a"/>
    <w:rsid w:val="00E9121A"/>
    <w:rPr>
      <w:rFonts w:ascii="標楷體" w:eastAsia="標楷體" w:hAnsi="標楷體"/>
    </w:rPr>
  </w:style>
  <w:style w:type="paragraph" w:styleId="ad">
    <w:name w:val="Closing"/>
    <w:basedOn w:val="a"/>
    <w:rsid w:val="00E9121A"/>
    <w:pPr>
      <w:ind w:leftChars="1800" w:left="100"/>
    </w:pPr>
    <w:rPr>
      <w:rFonts w:ascii="標楷體" w:eastAsia="標楷體" w:hAnsi="標楷體"/>
    </w:rPr>
  </w:style>
  <w:style w:type="paragraph" w:styleId="ae">
    <w:name w:val="List Paragraph"/>
    <w:basedOn w:val="a"/>
    <w:uiPriority w:val="34"/>
    <w:qFormat/>
    <w:rsid w:val="00987EF2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590811"/>
  </w:style>
  <w:style w:type="character" w:styleId="af">
    <w:name w:val="Hyperlink"/>
    <w:uiPriority w:val="99"/>
    <w:unhideWhenUsed/>
    <w:rsid w:val="001E0EBF"/>
    <w:rPr>
      <w:color w:val="0000FF"/>
      <w:u w:val="single"/>
    </w:rPr>
  </w:style>
  <w:style w:type="character" w:styleId="af0">
    <w:name w:val="Emphasis"/>
    <w:basedOn w:val="a0"/>
    <w:qFormat/>
    <w:rsid w:val="00C07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6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64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98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04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98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27F87-F2C9-4B8E-9714-C825F078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168</Words>
  <Characters>962</Characters>
  <Application>Microsoft Office Word</Application>
  <DocSecurity>0</DocSecurity>
  <Lines>8</Lines>
  <Paragraphs>2</Paragraphs>
  <ScaleCrop>false</ScaleCrop>
  <Company>ctta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中華民國網球協會挑戰「2008黃金計畫」選訓小組九十六年第三次會議議程</dc:title>
  <dc:creator>Lawrence</dc:creator>
  <cp:lastModifiedBy>Admin</cp:lastModifiedBy>
  <cp:revision>5</cp:revision>
  <cp:lastPrinted>2017-07-12T07:02:00Z</cp:lastPrinted>
  <dcterms:created xsi:type="dcterms:W3CDTF">2018-07-30T02:46:00Z</dcterms:created>
  <dcterms:modified xsi:type="dcterms:W3CDTF">2018-07-30T06:29:00Z</dcterms:modified>
</cp:coreProperties>
</file>