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F32C5" w14:textId="3638FA7A" w:rsidR="00FA46AB" w:rsidRPr="00B70814" w:rsidRDefault="00365911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5680" behindDoc="0" locked="0" layoutInCell="1" allowOverlap="1" wp14:anchorId="5255E572" wp14:editId="400CF401">
            <wp:simplePos x="0" y="0"/>
            <wp:positionH relativeFrom="column">
              <wp:posOffset>5621020</wp:posOffset>
            </wp:positionH>
            <wp:positionV relativeFrom="paragraph">
              <wp:posOffset>635</wp:posOffset>
            </wp:positionV>
            <wp:extent cx="904875" cy="107632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B9">
        <w:rPr>
          <w:rFonts w:ascii="標楷體" w:eastAsia="標楷體" w:hint="eastAsia"/>
          <w:b/>
          <w:sz w:val="32"/>
          <w:szCs w:val="32"/>
        </w:rPr>
        <w:t>113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E81C43">
        <w:rPr>
          <w:rFonts w:ascii="標楷體" w:eastAsia="標楷體" w:hint="eastAsia"/>
          <w:b/>
          <w:sz w:val="32"/>
          <w:szCs w:val="32"/>
        </w:rPr>
        <w:t>YONEX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 w:rsidR="00E81C43">
        <w:rPr>
          <w:rFonts w:ascii="標楷體" w:eastAsia="標楷體" w:hint="eastAsia"/>
          <w:b/>
          <w:sz w:val="32"/>
          <w:szCs w:val="32"/>
        </w:rPr>
        <w:t>2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EE85421" w14:textId="6254FFE1" w:rsidR="00F5551A" w:rsidRDefault="00F5551A" w:rsidP="00F5551A">
      <w:pPr>
        <w:spacing w:line="340" w:lineRule="exact"/>
        <w:contextualSpacing/>
        <w:jc w:val="center"/>
        <w:rPr>
          <w:rFonts w:ascii="標楷體" w:eastAsia="標楷體" w:hAnsi="標楷體"/>
        </w:rPr>
      </w:pPr>
      <w:r w:rsidRPr="00522605">
        <w:rPr>
          <w:rFonts w:ascii="標楷體" w:eastAsia="標楷體" w:hint="eastAsia"/>
        </w:rPr>
        <w:t>執行長：</w:t>
      </w:r>
      <w:r w:rsidR="003448EC">
        <w:rPr>
          <w:rFonts w:ascii="標楷體" w:eastAsia="標楷體" w:hint="eastAsia"/>
        </w:rPr>
        <w:t>黃靖瑜</w:t>
      </w:r>
      <w:r>
        <w:rPr>
          <w:rFonts w:ascii="標楷體" w:eastAsia="標楷體" w:hAnsi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2-2772-0298</w:t>
      </w:r>
    </w:p>
    <w:p w14:paraId="2632D47B" w14:textId="1A3E49AB" w:rsidR="003448EC" w:rsidRDefault="003448EC" w:rsidP="00F5551A">
      <w:pPr>
        <w:spacing w:line="340" w:lineRule="exact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現場執行長</w:t>
      </w:r>
      <w:r w:rsidRPr="00522605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康辰嘉 連絡電話</w:t>
      </w:r>
      <w:r w:rsidRPr="000B6B94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0933</w:t>
      </w:r>
      <w:r>
        <w:rPr>
          <w:rFonts w:ascii="標楷體" w:eastAsia="標楷體" w:hAnsi="標楷體" w:hint="eastAsia"/>
          <w:bCs/>
        </w:rPr>
        <w:t>-</w:t>
      </w:r>
      <w:r>
        <w:rPr>
          <w:rFonts w:ascii="標楷體" w:eastAsia="標楷體" w:hint="eastAsia"/>
        </w:rPr>
        <w:t>410686</w:t>
      </w:r>
    </w:p>
    <w:p w14:paraId="133B65BD" w14:textId="353D653F" w:rsidR="00833D35" w:rsidRPr="00F5551A" w:rsidRDefault="00F5551A" w:rsidP="00F5551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 w:rsidR="00547C0A">
        <w:rPr>
          <w:rFonts w:ascii="標楷體" w:eastAsia="標楷體" w:hint="eastAsia"/>
        </w:rPr>
        <w:t>王凌華</w:t>
      </w:r>
      <w:r>
        <w:rPr>
          <w:rFonts w:ascii="標楷體" w:eastAsia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AC77F8">
        <w:rPr>
          <w:rFonts w:ascii="標楷體" w:eastAsia="標楷體"/>
        </w:rPr>
        <w:t>09</w:t>
      </w:r>
      <w:r w:rsidR="00547C0A">
        <w:rPr>
          <w:rFonts w:ascii="標楷體" w:eastAsia="標楷體" w:hint="eastAsia"/>
        </w:rPr>
        <w:t>20</w:t>
      </w:r>
      <w:r w:rsidRPr="00AC77F8">
        <w:rPr>
          <w:rFonts w:ascii="標楷體" w:eastAsia="標楷體"/>
        </w:rPr>
        <w:t>-</w:t>
      </w:r>
      <w:r w:rsidR="00547C0A">
        <w:rPr>
          <w:rFonts w:ascii="標楷體" w:eastAsia="標楷體" w:hint="eastAsia"/>
        </w:rPr>
        <w:t>728606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的︰為鼓勵青少年選手，逐步適應國際賽事規格，藉此調整平日訓練備戰課程內容，提升網球技術水準，爭取國際成績。</w:t>
      </w:r>
    </w:p>
    <w:p w14:paraId="67E2D4AE" w14:textId="3DECB8F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指導單位︰教育部體育署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6913FB75" w14:textId="142A5E88" w:rsidR="00E11C55" w:rsidRDefault="00FA46AB" w:rsidP="00E11C55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38FC98E7" w14:textId="0FA3870F" w:rsidR="00747CA9" w:rsidRDefault="00747CA9" w:rsidP="00E11C55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62DBA">
        <w:rPr>
          <w:rFonts w:ascii="標楷體" w:eastAsia="標楷體" w:hAnsi="標楷體"/>
        </w:rPr>
        <w:t>：</w:t>
      </w:r>
      <w:r w:rsidRPr="00423693">
        <w:rPr>
          <w:rFonts w:ascii="標楷體" w:eastAsia="標楷體" w:hAnsi="標楷體" w:hint="eastAsia"/>
        </w:rPr>
        <w:t>苗栗縣竹南鎮公所、苗栗縣竹南鎮民代表會、苗栗縣同欣網球推展協</w:t>
      </w:r>
      <w:r>
        <w:rPr>
          <w:rFonts w:ascii="標楷體" w:eastAsia="標楷體" w:hAnsi="標楷體" w:hint="eastAsia"/>
        </w:rPr>
        <w:t>會</w:t>
      </w:r>
    </w:p>
    <w:p w14:paraId="661FBB6E" w14:textId="0B016897" w:rsidR="00C07183" w:rsidRPr="00087C93" w:rsidRDefault="00FA46AB" w:rsidP="009A7B3F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087C93">
        <w:rPr>
          <w:rFonts w:ascii="標楷體" w:eastAsia="標楷體" w:hAnsi="標楷體"/>
        </w:rPr>
        <w:t>贊助單位</w:t>
      </w:r>
      <w:r w:rsidRPr="00087C93">
        <w:rPr>
          <w:rFonts w:ascii="標楷體" w:eastAsia="標楷體" w:hAnsi="標楷體"/>
          <w:color w:val="000000"/>
        </w:rPr>
        <w:t>：</w:t>
      </w:r>
      <w:r w:rsidR="00076AB4" w:rsidRPr="00087C93">
        <w:rPr>
          <w:rFonts w:ascii="標楷體" w:eastAsia="標楷體" w:hAnsi="標楷體" w:hint="eastAsia"/>
        </w:rPr>
        <w:t>優乃克股份有限公司</w:t>
      </w:r>
    </w:p>
    <w:p w14:paraId="042E3DC1" w14:textId="54B9B3D5" w:rsidR="00FA46AB" w:rsidRPr="00CD5A05" w:rsidRDefault="00FA46AB" w:rsidP="00935408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CD5A05">
        <w:rPr>
          <w:rFonts w:ascii="標楷體" w:eastAsia="標楷體" w:hAnsi="標楷體"/>
        </w:rPr>
        <w:t>比賽日期：</w:t>
      </w:r>
      <w:r w:rsidR="00D262B9">
        <w:rPr>
          <w:rFonts w:ascii="標楷體" w:eastAsia="標楷體" w:hAnsi="標楷體" w:hint="eastAsia"/>
        </w:rPr>
        <w:t>113</w:t>
      </w:r>
      <w:r w:rsidR="00AC2034" w:rsidRPr="00CD5A05">
        <w:rPr>
          <w:rFonts w:ascii="標楷體" w:eastAsia="標楷體" w:hAnsi="標楷體" w:hint="eastAsia"/>
        </w:rPr>
        <w:t>年</w:t>
      </w:r>
      <w:r w:rsidR="00B70ABA" w:rsidRPr="001C2A21">
        <w:rPr>
          <w:rFonts w:ascii="標楷體" w:eastAsia="標楷體" w:hAnsi="標楷體" w:hint="eastAsia"/>
          <w:color w:val="FF0000"/>
        </w:rPr>
        <w:t>6</w:t>
      </w:r>
      <w:r w:rsidR="00AC2034" w:rsidRPr="00CD5A05">
        <w:rPr>
          <w:rFonts w:ascii="標楷體" w:eastAsia="標楷體" w:hAnsi="標楷體" w:hint="eastAsia"/>
          <w:bCs/>
          <w:color w:val="FF0000"/>
        </w:rPr>
        <w:t>月</w:t>
      </w:r>
      <w:r w:rsidR="00B70ABA">
        <w:rPr>
          <w:rFonts w:ascii="標楷體" w:eastAsia="標楷體" w:hint="eastAsia"/>
          <w:bCs/>
          <w:color w:val="FF0000"/>
        </w:rPr>
        <w:t>11</w:t>
      </w:r>
      <w:r w:rsidR="00AC2034" w:rsidRPr="00CD5A05">
        <w:rPr>
          <w:rFonts w:ascii="標楷體" w:eastAsia="標楷體" w:hAnsi="標楷體" w:hint="eastAsia"/>
          <w:bCs/>
          <w:color w:val="FF0000"/>
        </w:rPr>
        <w:t>日(</w:t>
      </w:r>
      <w:r w:rsidR="00AC2034" w:rsidRPr="00CD5A05">
        <w:rPr>
          <w:rFonts w:ascii="標楷體" w:eastAsia="標楷體" w:hAnsi="標楷體" w:hint="eastAsia"/>
          <w:color w:val="FF0000"/>
        </w:rPr>
        <w:t>星期</w:t>
      </w:r>
      <w:r w:rsidR="00C560AF">
        <w:rPr>
          <w:rFonts w:ascii="標楷體" w:eastAsia="標楷體" w:hAnsi="標楷體" w:hint="eastAsia"/>
          <w:color w:val="FF0000"/>
        </w:rPr>
        <w:t>二</w:t>
      </w:r>
      <w:r w:rsidR="00AC2034" w:rsidRPr="00CD5A05">
        <w:rPr>
          <w:rFonts w:ascii="標楷體" w:eastAsia="標楷體" w:hAnsi="標楷體" w:hint="eastAsia"/>
          <w:color w:val="FF0000"/>
        </w:rPr>
        <w:t>)至</w:t>
      </w:r>
      <w:r w:rsidR="00B70ABA">
        <w:rPr>
          <w:rFonts w:ascii="標楷體" w:eastAsia="標楷體" w:hAnsi="標楷體" w:hint="eastAsia"/>
          <w:color w:val="FF0000"/>
        </w:rPr>
        <w:t>6</w:t>
      </w:r>
      <w:r w:rsidR="009E140E" w:rsidRPr="00CD5A05">
        <w:rPr>
          <w:rFonts w:ascii="標楷體" w:eastAsia="標楷體" w:hAnsi="標楷體" w:hint="eastAsia"/>
          <w:color w:val="FF0000"/>
        </w:rPr>
        <w:t>月</w:t>
      </w:r>
      <w:r w:rsidR="00B70ABA">
        <w:rPr>
          <w:rFonts w:ascii="標楷體" w:eastAsia="標楷體" w:hAnsi="標楷體" w:hint="eastAsia"/>
          <w:color w:val="FF0000"/>
        </w:rPr>
        <w:t>15</w:t>
      </w:r>
      <w:r w:rsidR="009E140E" w:rsidRPr="00CD5A05">
        <w:rPr>
          <w:rFonts w:ascii="標楷體" w:eastAsia="標楷體" w:hAnsi="標楷體" w:hint="eastAsia"/>
          <w:color w:val="FF0000"/>
        </w:rPr>
        <w:t>日(</w:t>
      </w:r>
      <w:r w:rsidR="0073302D">
        <w:rPr>
          <w:rFonts w:ascii="標楷體" w:eastAsia="標楷體" w:hAnsi="標楷體" w:hint="eastAsia"/>
          <w:color w:val="FF0000"/>
        </w:rPr>
        <w:t>星期</w:t>
      </w:r>
      <w:r w:rsidR="00101CB6" w:rsidRPr="00CD5A05">
        <w:rPr>
          <w:rFonts w:ascii="標楷體" w:eastAsia="標楷體" w:hAnsi="標楷體" w:hint="eastAsia"/>
          <w:color w:val="FF0000"/>
        </w:rPr>
        <w:t>六</w:t>
      </w:r>
      <w:r w:rsidR="009E140E" w:rsidRPr="00CD5A05">
        <w:rPr>
          <w:rFonts w:ascii="標楷體" w:eastAsia="標楷體" w:hAnsi="標楷體" w:hint="eastAsia"/>
          <w:color w:val="FF0000"/>
        </w:rPr>
        <w:t>)</w:t>
      </w:r>
      <w:r w:rsidR="00AC2034" w:rsidRPr="00CD5A05">
        <w:rPr>
          <w:rFonts w:ascii="標楷體" w:eastAsia="標楷體" w:hAnsi="標楷體"/>
        </w:rPr>
        <w:t>止</w:t>
      </w:r>
      <w:r w:rsidR="00BE7989" w:rsidRPr="00CD5A05">
        <w:rPr>
          <w:rFonts w:ascii="標楷體" w:eastAsia="標楷體" w:hAnsi="標楷體" w:hint="eastAsia"/>
          <w:color w:val="000000"/>
        </w:rPr>
        <w:t>。</w:t>
      </w:r>
      <w:r w:rsidR="00CD5A05">
        <w:rPr>
          <w:rFonts w:ascii="標楷體" w:eastAsia="標楷體" w:hAnsi="標楷體"/>
          <w:color w:val="000000"/>
        </w:rPr>
        <w:br/>
      </w:r>
      <w:r w:rsidR="00CD5A05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CD5A05">
        <w:rPr>
          <w:rFonts w:ascii="標楷體" w:eastAsia="標楷體" w:hint="eastAsia"/>
        </w:rPr>
        <w:t>(依實際狀況調整</w:t>
      </w:r>
      <w:r w:rsidR="00C07183" w:rsidRPr="00CD5A05">
        <w:rPr>
          <w:rFonts w:ascii="標楷體" w:eastAsia="標楷體" w:hint="eastAsia"/>
          <w:u w:val="single"/>
        </w:rPr>
        <w:t>比賽</w:t>
      </w:r>
      <w:r w:rsidR="00CD5A05" w:rsidRPr="00CD5A05">
        <w:rPr>
          <w:rFonts w:ascii="標楷體" w:eastAsia="標楷體" w:hint="eastAsia"/>
          <w:u w:val="single"/>
        </w:rPr>
        <w:t>時間</w:t>
      </w:r>
      <w:r w:rsidR="00C07183" w:rsidRPr="00CD5A05">
        <w:rPr>
          <w:rFonts w:ascii="標楷體" w:eastAsia="標楷體" w:hint="eastAsia"/>
        </w:rPr>
        <w:t>)</w:t>
      </w:r>
    </w:p>
    <w:p w14:paraId="7D03CCC8" w14:textId="68770865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6D6CA8" w:rsidRPr="00A249AA">
        <w:rPr>
          <w:rFonts w:ascii="標楷體" w:eastAsia="標楷體" w:hAnsi="標楷體" w:cs="Open Sans"/>
          <w:shd w:val="clear" w:color="auto" w:fill="FFFFFF"/>
        </w:rPr>
        <w:t>竹南運動公園網球場(10面硬地)</w:t>
      </w:r>
    </w:p>
    <w:p w14:paraId="15D4134A" w14:textId="368D9F78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6D6CA8" w:rsidRPr="00A249AA">
        <w:rPr>
          <w:rFonts w:ascii="標楷體" w:eastAsia="標楷體" w:hAnsi="標楷體" w:cs="Open Sans"/>
          <w:shd w:val="clear" w:color="auto" w:fill="FFFFFF"/>
        </w:rPr>
        <w:t>苗栗縣竹南鎮公園路55</w:t>
      </w:r>
      <w:r w:rsidR="006D6CA8">
        <w:rPr>
          <w:rFonts w:ascii="標楷體" w:eastAsia="標楷體" w:hAnsi="標楷體" w:cs="Open Sans" w:hint="eastAsia"/>
          <w:shd w:val="clear" w:color="auto" w:fill="FFFFFF"/>
        </w:rPr>
        <w:t>號</w:t>
      </w:r>
    </w:p>
    <w:p w14:paraId="03F4B077" w14:textId="55CCA5C9" w:rsidR="00CC16A6" w:rsidRPr="009E140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r w:rsidR="00D262B9">
        <w:rPr>
          <w:rFonts w:ascii="標楷體" w:eastAsia="標楷體" w:hAnsi="標楷體"/>
        </w:rPr>
        <w:t>2024</w:t>
      </w:r>
      <w:r w:rsidR="00D241CB" w:rsidRPr="002D7D6B">
        <w:rPr>
          <w:rFonts w:ascii="標楷體" w:eastAsia="標楷體" w:hAnsi="標楷體" w:hint="eastAsia"/>
        </w:rPr>
        <w:t>中華網協</w:t>
      </w:r>
      <w:r w:rsidR="00D241CB" w:rsidRPr="002D7D6B">
        <w:rPr>
          <w:rFonts w:ascii="標楷體" w:eastAsia="標楷體" w:hAnsi="標楷體"/>
        </w:rPr>
        <w:t>指定用球</w:t>
      </w:r>
      <w:r w:rsidR="008C2CAF" w:rsidRPr="00C008C0">
        <w:rPr>
          <w:rFonts w:ascii="標楷體" w:eastAsia="標楷體" w:hAnsi="標楷體"/>
        </w:rPr>
        <w:t>YONEX T</w:t>
      </w:r>
      <w:r w:rsidR="008C2CAF" w:rsidRPr="00C008C0">
        <w:rPr>
          <w:rFonts w:ascii="標楷體" w:eastAsia="標楷體" w:hAnsi="標楷體" w:hint="eastAsia"/>
        </w:rPr>
        <w:t>R-CS3EX</w:t>
      </w:r>
    </w:p>
    <w:p w14:paraId="5D2269A5" w14:textId="3A1572D3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100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6D6CA8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2A1CEF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6D6CA8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24D523F6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6021854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644189B5" w:rsidR="00FF7A32" w:rsidRPr="00F0126F" w:rsidRDefault="00FF7A32" w:rsidP="00DE6747">
      <w:pPr>
        <w:numPr>
          <w:ilvl w:val="1"/>
          <w:numId w:val="1"/>
        </w:numPr>
        <w:tabs>
          <w:tab w:val="left" w:pos="1134"/>
        </w:tabs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D262B9">
        <w:rPr>
          <w:rFonts w:ascii="標楷體" w:eastAsia="標楷體" w:hAnsi="標楷體" w:hint="eastAsia"/>
        </w:rPr>
        <w:t>113</w:t>
      </w:r>
      <w:r w:rsidR="00CC16A6" w:rsidRPr="00F0126F">
        <w:rPr>
          <w:rFonts w:ascii="標楷體" w:eastAsia="標楷體" w:hAnsi="標楷體" w:hint="eastAsia"/>
        </w:rPr>
        <w:t>年</w:t>
      </w:r>
      <w:r w:rsidR="00F717FC">
        <w:rPr>
          <w:rFonts w:ascii="標楷體" w:eastAsia="標楷體" w:hint="eastAsia"/>
          <w:b/>
          <w:color w:val="FF0000"/>
        </w:rPr>
        <w:t>5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F717FC">
        <w:rPr>
          <w:rFonts w:ascii="標楷體" w:eastAsia="標楷體" w:hint="eastAsia"/>
          <w:b/>
          <w:color w:val="FF0000"/>
        </w:rPr>
        <w:t>26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AB5BE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1BE74B42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參加會內、會外選手，以報名截止當週最新排名為依據。</w:t>
      </w:r>
    </w:p>
    <w:p w14:paraId="73E5092D" w14:textId="77777777" w:rsidR="005E1C33" w:rsidRPr="005E1C33" w:rsidRDefault="005E1C33" w:rsidP="005E1C33">
      <w:pPr>
        <w:autoSpaceDE w:val="0"/>
        <w:autoSpaceDN w:val="0"/>
        <w:spacing w:line="320" w:lineRule="exact"/>
        <w:ind w:firstLineChars="472" w:firstLine="1133"/>
        <w:contextualSpacing/>
        <w:textAlignment w:val="bottom"/>
        <w:rPr>
          <w:rFonts w:ascii="標楷體" w:eastAsia="標楷體" w:hAnsi="標楷體"/>
          <w:u w:val="single"/>
        </w:rPr>
      </w:pPr>
      <w:r w:rsidRPr="00877A11">
        <w:rPr>
          <w:rFonts w:ascii="標楷體" w:eastAsia="標楷體" w:hAnsi="標楷體" w:hint="eastAsia"/>
          <w:u w:val="single"/>
        </w:rPr>
        <w:t>※</w:t>
      </w:r>
      <w:r w:rsidRPr="00877A11">
        <w:rPr>
          <w:rFonts w:ascii="標楷體" w:eastAsia="標楷體" w:hAnsi="標楷體" w:cs="標楷體" w:hint="eastAsia"/>
          <w:kern w:val="0"/>
          <w:u w:val="single"/>
        </w:rPr>
        <w:t>(</w:t>
      </w:r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E069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E0693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01DDC454" w14:textId="11B45F9D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</w:t>
      </w:r>
      <w:r w:rsidR="00D262B9">
        <w:rPr>
          <w:rFonts w:ascii="標楷體" w:eastAsia="標楷體" w:hAnsi="標楷體" w:hint="eastAsia"/>
        </w:rPr>
        <w:t>113</w:t>
      </w:r>
      <w:r w:rsidRPr="00F0126F">
        <w:rPr>
          <w:rFonts w:ascii="標楷體" w:eastAsia="標楷體" w:hAnsi="標楷體" w:hint="eastAsia"/>
        </w:rPr>
        <w:t>年</w:t>
      </w:r>
      <w:r w:rsidR="00F717FC">
        <w:rPr>
          <w:rFonts w:ascii="標楷體" w:eastAsia="標楷體" w:hint="eastAsia"/>
          <w:b/>
          <w:color w:val="FF0000"/>
        </w:rPr>
        <w:t>5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F717FC">
        <w:rPr>
          <w:rFonts w:ascii="標楷體" w:eastAsia="標楷體" w:hint="eastAsia"/>
          <w:b/>
          <w:color w:val="FF0000"/>
        </w:rPr>
        <w:t>29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0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0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3676FF57" w:rsidR="00C95E27" w:rsidRPr="00A8367E" w:rsidRDefault="00C95E27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7CAD1CE9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</w:t>
      </w:r>
      <w:r w:rsidRPr="00C93597">
        <w:rPr>
          <w:rFonts w:ascii="標楷體" w:eastAsia="標楷體" w:hAnsi="標楷體" w:hint="eastAsia"/>
        </w:rPr>
        <w:t>每人</w:t>
      </w:r>
      <w:r w:rsidR="00965ECE" w:rsidRPr="00C93597">
        <w:rPr>
          <w:rFonts w:ascii="標楷體" w:eastAsia="標楷體" w:hAnsi="標楷體" w:hint="eastAsia"/>
        </w:rPr>
        <w:t>6</w:t>
      </w:r>
      <w:r w:rsidR="00303662" w:rsidRPr="00C93597">
        <w:rPr>
          <w:rFonts w:ascii="標楷體" w:eastAsia="標楷體" w:hAnsi="標楷體" w:hint="eastAsia"/>
        </w:rPr>
        <w:t>5</w:t>
      </w:r>
      <w:r w:rsidRPr="00C93597">
        <w:rPr>
          <w:rFonts w:ascii="標楷體" w:eastAsia="標楷體" w:hAnsi="標楷體" w:hint="eastAsia"/>
        </w:rPr>
        <w:t>0元，報名費一律現場繳納，報名選手如有欠費，</w:t>
      </w:r>
      <w:r w:rsidR="00AD6116" w:rsidRPr="00C93597">
        <w:rPr>
          <w:rFonts w:ascii="標楷體" w:eastAsia="標楷體" w:hint="eastAsia"/>
        </w:rPr>
        <w:t>將無法網路報名本會其它賽事。</w:t>
      </w:r>
      <w:r w:rsidRPr="00C93597">
        <w:rPr>
          <w:rFonts w:ascii="標楷體" w:eastAsia="標楷體" w:hAnsi="標楷體" w:hint="eastAsia"/>
        </w:rPr>
        <w:t>【本會會員單打每人</w:t>
      </w:r>
      <w:r w:rsidR="00303662" w:rsidRPr="00C93597">
        <w:rPr>
          <w:rFonts w:ascii="標楷體" w:eastAsia="標楷體" w:hAnsi="標楷體" w:hint="eastAsia"/>
        </w:rPr>
        <w:t>6</w:t>
      </w:r>
      <w:r w:rsidRPr="00C93597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C93597">
        <w:rPr>
          <w:rFonts w:ascii="標楷體" w:eastAsia="標楷體" w:hAnsi="標楷體" w:hint="eastAsia"/>
        </w:rPr>
        <w:t>(如未參賽，所繳報名費用於扣除相關行政作</w:t>
      </w:r>
      <w:r w:rsidR="00057F06" w:rsidRPr="00F0126F">
        <w:rPr>
          <w:rFonts w:ascii="標楷體" w:eastAsia="標楷體" w:hAnsi="標楷體" w:hint="eastAsia"/>
        </w:rPr>
        <w:t>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但報名選手須確實審酌個人健康，經醫生確認適合參賽；賽會期間因個人因素引發意外事故，大會除</w:t>
      </w:r>
      <w:r w:rsidR="00652B73" w:rsidRPr="00F0126F">
        <w:rPr>
          <w:rFonts w:ascii="標楷體" w:eastAsia="標楷體" w:hAnsi="標楷體"/>
        </w:rPr>
        <w:lastRenderedPageBreak/>
        <w:t>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00CE263B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D262B9">
        <w:rPr>
          <w:rFonts w:ascii="標楷體" w:eastAsia="標楷體" w:hAnsi="標楷體" w:cs="新細明體" w:hint="eastAsia"/>
          <w:kern w:val="0"/>
        </w:rPr>
        <w:t>113</w:t>
      </w:r>
      <w:r w:rsidR="00CC3DDA" w:rsidRPr="00F0126F">
        <w:rPr>
          <w:rFonts w:ascii="標楷體" w:eastAsia="標楷體" w:hAnsi="標楷體" w:cs="新細明體" w:hint="eastAsia"/>
          <w:kern w:val="0"/>
        </w:rPr>
        <w:t>年</w:t>
      </w:r>
      <w:r w:rsidR="00F717FC">
        <w:rPr>
          <w:rFonts w:ascii="標楷體" w:eastAsia="標楷體" w:hint="eastAsia"/>
          <w:b/>
          <w:color w:val="FF0000"/>
        </w:rPr>
        <w:t>5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F717FC">
        <w:rPr>
          <w:rFonts w:ascii="標楷體" w:eastAsia="標楷體" w:hint="eastAsia"/>
          <w:b/>
          <w:color w:val="FF0000"/>
        </w:rPr>
        <w:t>30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1254B175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F717FC">
        <w:rPr>
          <w:rFonts w:ascii="標楷體" w:eastAsia="標楷體" w:hAnsi="標楷體" w:hint="eastAsia"/>
        </w:rPr>
        <w:t>中華民國網球協會</w:t>
      </w:r>
    </w:p>
    <w:p w14:paraId="480F5E32" w14:textId="713C4D3C" w:rsidR="00047332" w:rsidRDefault="00487D0D" w:rsidP="00047332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 w:hanging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  <w:kern w:val="0"/>
        </w:rPr>
        <w:t>地址：</w:t>
      </w:r>
      <w:r w:rsidR="00F717FC">
        <w:rPr>
          <w:rFonts w:ascii="標楷體" w:eastAsia="標楷體" w:hAnsi="標楷體" w:hint="eastAsia"/>
          <w:kern w:val="0"/>
        </w:rPr>
        <w:t>台北市中山區朱崙街20號705室</w:t>
      </w:r>
    </w:p>
    <w:p w14:paraId="77CA9551" w14:textId="56BA6707" w:rsidR="00FF7A32" w:rsidRPr="00047332" w:rsidRDefault="00D83B29" w:rsidP="00047332">
      <w:p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</w:rPr>
        <w:t>※</w:t>
      </w:r>
      <w:r w:rsidR="00FF7A32" w:rsidRPr="00047332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ED4D9E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比賽制度︰</w:t>
      </w:r>
    </w:p>
    <w:p w14:paraId="4ACB7CF1" w14:textId="00396126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r w:rsidRPr="00F0126F">
        <w:rPr>
          <w:rFonts w:ascii="標楷體" w:eastAsia="標楷體" w:hAnsi="標楷體" w:hint="eastAsia"/>
        </w:rPr>
        <w:t>不設限籤數，單打取8名進入會內賽，採</w:t>
      </w:r>
      <w:r w:rsidR="00ED4D9E">
        <w:rPr>
          <w:rFonts w:ascii="標楷體" w:eastAsia="標楷體" w:hAnsi="標楷體" w:hint="eastAsia"/>
        </w:rPr>
        <w:t>8</w:t>
      </w:r>
      <w:r w:rsidRPr="00F0126F">
        <w:rPr>
          <w:rFonts w:ascii="標楷體" w:eastAsia="標楷體" w:hAnsi="標楷體" w:hint="eastAsia"/>
        </w:rPr>
        <w:t>局制。</w:t>
      </w:r>
    </w:p>
    <w:p w14:paraId="7B84FB98" w14:textId="77777777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單打設32籤</w:t>
      </w:r>
      <w:r w:rsidRPr="00F0126F">
        <w:rPr>
          <w:rFonts w:ascii="標楷體" w:eastAsia="標楷體" w:hAnsi="標楷體" w:hint="eastAsia"/>
          <w:snapToGrid w:val="0"/>
          <w:kern w:val="0"/>
        </w:rPr>
        <w:t>(以報名截止當週最新排名前24人直接進入會內賽)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409439A1" w14:textId="64730A8B" w:rsidR="008A068A" w:rsidRPr="00ED4D9E" w:rsidRDefault="00231107" w:rsidP="00ED4D9E">
      <w:pPr>
        <w:spacing w:beforeLines="50" w:before="180" w:afterLines="50" w:after="180" w:line="340" w:lineRule="exact"/>
        <w:ind w:leftChars="354" w:left="850" w:firstLine="1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/>
          <w:b/>
        </w:rPr>
        <w:t>1.</w:t>
      </w:r>
      <w:r w:rsidR="00ED4D9E" w:rsidRPr="00ED4D9E">
        <w:rPr>
          <w:rFonts w:ascii="標楷體" w:eastAsia="標楷體" w:hAnsi="標楷體" w:hint="eastAsia"/>
          <w:b/>
          <w:bCs/>
          <w:u w:val="single"/>
        </w:rPr>
        <w:t>第一、二輪採8局制，8</w:t>
      </w:r>
      <w:r w:rsidRPr="00ED4D9E">
        <w:rPr>
          <w:rFonts w:ascii="標楷體" w:eastAsia="標楷體" w:hAnsi="標楷體" w:hint="eastAsia"/>
          <w:b/>
          <w:u w:val="single"/>
        </w:rPr>
        <w:t>平時決勝局(7分)</w:t>
      </w:r>
      <w:r w:rsidR="00ED4D9E" w:rsidRPr="00ED4D9E">
        <w:rPr>
          <w:rFonts w:ascii="標楷體" w:eastAsia="標楷體" w:hAnsi="標楷體" w:hint="eastAsia"/>
          <w:b/>
        </w:rPr>
        <w:t>。</w:t>
      </w:r>
      <w:r w:rsidR="00ED4D9E" w:rsidRPr="00ED4D9E">
        <w:rPr>
          <w:rFonts w:ascii="標楷體" w:eastAsia="標楷體" w:hAnsi="標楷體"/>
          <w:b/>
        </w:rPr>
        <w:br/>
      </w:r>
      <w:r w:rsidRPr="00ED4D9E">
        <w:rPr>
          <w:rFonts w:ascii="標楷體" w:eastAsia="標楷體" w:hAnsi="標楷體" w:hint="eastAsia"/>
        </w:rPr>
        <w:t>2.</w:t>
      </w:r>
      <w:r w:rsidRPr="00ED4D9E">
        <w:rPr>
          <w:rFonts w:ascii="標楷體" w:eastAsia="標楷體" w:hAnsi="標楷體" w:hint="eastAsia"/>
          <w:b/>
        </w:rPr>
        <w:t>半準決賽(</w:t>
      </w:r>
      <w:r w:rsidRPr="00ED4D9E">
        <w:rPr>
          <w:rFonts w:ascii="標楷體" w:eastAsia="標楷體" w:hAnsi="標楷體"/>
          <w:b/>
        </w:rPr>
        <w:t>Q.F</w:t>
      </w:r>
      <w:r w:rsidRPr="00ED4D9E">
        <w:rPr>
          <w:rFonts w:ascii="標楷體" w:eastAsia="標楷體" w:hAnsi="標楷體" w:hint="eastAsia"/>
          <w:b/>
        </w:rPr>
        <w:t>)起</w:t>
      </w:r>
      <w:r w:rsidR="000F2AF7" w:rsidRPr="00ED4D9E">
        <w:rPr>
          <w:rFonts w:ascii="標楷體" w:eastAsia="標楷體" w:hAnsi="標楷體" w:hint="eastAsia"/>
        </w:rPr>
        <w:t>採</w:t>
      </w:r>
      <w:r w:rsidR="00755872" w:rsidRPr="00ED4D9E">
        <w:rPr>
          <w:rFonts w:ascii="標楷體" w:eastAsia="標楷體" w:hAnsi="標楷體" w:cs="新細明體"/>
          <w:kern w:val="0"/>
        </w:rPr>
        <w:t>三盤</w:t>
      </w:r>
      <w:r w:rsidR="00755872" w:rsidRPr="00ED4D9E">
        <w:rPr>
          <w:rFonts w:ascii="標楷體" w:eastAsia="標楷體" w:hAnsi="標楷體" w:cs="新細明體" w:hint="eastAsia"/>
          <w:kern w:val="0"/>
        </w:rPr>
        <w:t>二</w:t>
      </w:r>
      <w:r w:rsidR="000F2AF7" w:rsidRPr="00ED4D9E">
        <w:rPr>
          <w:rFonts w:ascii="標楷體" w:eastAsia="標楷體" w:hAnsi="標楷體" w:cs="新細明體"/>
          <w:kern w:val="0"/>
        </w:rPr>
        <w:t>勝</w:t>
      </w:r>
      <w:r w:rsidR="000F2AF7" w:rsidRPr="00ED4D9E">
        <w:rPr>
          <w:rFonts w:ascii="標楷體" w:eastAsia="標楷體" w:hAnsi="標楷體" w:hint="eastAsia"/>
        </w:rPr>
        <w:t>，</w:t>
      </w:r>
      <w:r w:rsidR="00ED4D9E" w:rsidRPr="00ED4D9E">
        <w:rPr>
          <w:rFonts w:ascii="標楷體" w:eastAsia="標楷體" w:hAnsi="標楷體" w:hint="eastAsia"/>
        </w:rPr>
        <w:t>前二盤</w:t>
      </w:r>
      <w:r w:rsidR="000F2AF7" w:rsidRPr="00ED4D9E">
        <w:rPr>
          <w:rFonts w:ascii="標楷體" w:eastAsia="標楷體" w:hAnsi="標楷體" w:hint="eastAsia"/>
        </w:rPr>
        <w:t>6平時決勝局制</w:t>
      </w:r>
      <w:r w:rsidR="00ED4D9E" w:rsidRPr="00ED4D9E">
        <w:rPr>
          <w:rFonts w:ascii="標楷體" w:eastAsia="標楷體" w:hAnsi="標楷體" w:hint="eastAsia"/>
        </w:rPr>
        <w:t>(7分)</w:t>
      </w:r>
      <w:r w:rsidR="00ED4D9E" w:rsidRPr="00ED4D9E">
        <w:rPr>
          <w:rFonts w:ascii="標楷體" w:eastAsia="標楷體" w:hAnsi="標楷體" w:hint="eastAsia"/>
          <w:b/>
          <w:bCs/>
        </w:rPr>
        <w:t xml:space="preserve"> ，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第三盤採最終盤</w:t>
      </w:r>
      <w:r w:rsidR="00FF5BA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br/>
      </w:r>
      <w:r w:rsidR="00FF5BAE" w:rsidRPr="00FF5BAE">
        <w:rPr>
          <w:rFonts w:ascii="標楷體" w:eastAsia="標楷體" w:hAnsi="標楷體" w:cs="Open Sans" w:hint="eastAsia"/>
          <w:b/>
          <w:bCs/>
          <w:shd w:val="clear" w:color="auto" w:fill="FFFFFF"/>
        </w:rPr>
        <w:t xml:space="preserve">  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勝負決勝局制(</w:t>
      </w:r>
      <w:r w:rsidR="00ED4D9E" w:rsidRPr="00ED4D9E">
        <w:rPr>
          <w:rFonts w:ascii="標楷體" w:eastAsia="標楷體" w:hAnsi="標楷體" w:cs="Open Sans" w:hint="eastAsia"/>
          <w:b/>
          <w:bCs/>
          <w:u w:val="single"/>
          <w:shd w:val="clear" w:color="auto" w:fill="FFFFFF"/>
        </w:rPr>
        <w:t>10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分)</w:t>
      </w:r>
      <w:r w:rsidR="00ED4D9E" w:rsidRPr="00ED4D9E">
        <w:rPr>
          <w:rFonts w:ascii="標楷體" w:eastAsia="標楷體" w:hAnsi="標楷體" w:hint="eastAsia"/>
          <w:b/>
          <w:bCs/>
        </w:rPr>
        <w:t>。</w:t>
      </w:r>
    </w:p>
    <w:p w14:paraId="4EDD9735" w14:textId="35A35F1B" w:rsidR="0049607D" w:rsidRPr="00DE364D" w:rsidRDefault="000F2AF7" w:rsidP="00ED4D9E">
      <w:pPr>
        <w:spacing w:beforeLines="50" w:before="18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color w:val="FF0000"/>
        </w:rPr>
      </w:pPr>
      <w:r w:rsidRPr="00ED4D9E">
        <w:rPr>
          <w:rFonts w:ascii="標楷體" w:eastAsia="標楷體" w:hAnsi="標楷體" w:hint="eastAsia"/>
        </w:rPr>
        <w:t>單打未滿32籤之組別直接進行會內賽。</w:t>
      </w:r>
    </w:p>
    <w:p w14:paraId="25FEA4BF" w14:textId="24C29D61" w:rsidR="00231107" w:rsidRPr="00ED4D9E" w:rsidRDefault="00231107" w:rsidP="00ED4D9E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 w:hint="eastAsia"/>
          <w:b/>
        </w:rPr>
        <w:t>＊</w:t>
      </w:r>
      <w:r w:rsidR="00FF5BAE" w:rsidRPr="00313D30">
        <w:rPr>
          <w:rFonts w:ascii="標楷體" w:eastAsia="標楷體" w:hAnsi="標楷體" w:hint="eastAsia"/>
          <w:b/>
        </w:rPr>
        <w:t>各組</w:t>
      </w:r>
      <w:r w:rsidRPr="00ED4D9E">
        <w:rPr>
          <w:rFonts w:ascii="標楷體" w:eastAsia="標楷體" w:hAnsi="標楷體" w:hint="eastAsia"/>
          <w:b/>
        </w:rPr>
        <w:t>比賽採用</w:t>
      </w:r>
      <w:r w:rsidRPr="00ED4D9E">
        <w:rPr>
          <w:rFonts w:eastAsia="標楷體"/>
          <w:b/>
        </w:rPr>
        <w:t>”No-let service”</w:t>
      </w:r>
      <w:r w:rsidRPr="00ED4D9E">
        <w:rPr>
          <w:rFonts w:ascii="標楷體" w:eastAsia="標楷體" w:hAnsi="標楷體" w:hint="eastAsia"/>
          <w:b/>
        </w:rPr>
        <w:t>〔即是發球觸網後，球進入發球有效區，繼續比賽，接球者如未能擊中球或擊球未過網或出界則接球者失分〕。</w:t>
      </w:r>
    </w:p>
    <w:p w14:paraId="4E593BAF" w14:textId="47DC730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53AC70D0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凡於會外(前)賽最後一、二輪失敗者，皆可於會內(外)賽該組第一輪開賽前半小時親自向裁判長登記。</w:t>
      </w:r>
    </w:p>
    <w:p w14:paraId="7134A4E8" w14:textId="794EA895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68E47499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2C685788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比賽規則︰</w:t>
      </w:r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排名規定︰</w:t>
      </w:r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十、十二、十四、十六、十八歲共五級十組。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1" w:name="_Hlk88657460"/>
      <w:r w:rsidRPr="00F0126F">
        <w:rPr>
          <w:rFonts w:ascii="標楷體" w:eastAsia="標楷體" w:hAnsi="標楷體" w:cs="新細明體"/>
          <w:kern w:val="0"/>
        </w:rPr>
        <w:t>以球員過去十二個月在同一歲級所得成績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1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1B92F71E" w14:textId="23F662AC" w:rsidR="005A5B43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61A41" w:rsidRPr="00A546B4" w14:paraId="6CE5AE83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E10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C8C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3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F56DA8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A407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E8E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17B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3CA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A15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7C2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5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876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550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Q1</w:t>
            </w:r>
          </w:p>
        </w:tc>
      </w:tr>
      <w:tr w:rsidR="00C61A41" w:rsidRPr="00A546B4" w14:paraId="30F86F37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C1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05F9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0856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1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3F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9F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89C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BA3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30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87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ADC8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F2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53B45C7E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6A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B8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A3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FAE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96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3E1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836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C7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BF8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56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AB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61A41" w:rsidRPr="00A546B4" w14:paraId="2C29368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C8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7FA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F7A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123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88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D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E1A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55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097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AB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51C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B773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07768FBE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4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3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7D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68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0EC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0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71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BA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2899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0C8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E19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76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4D8D789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13B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77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CD78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A9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71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516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143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735F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A5A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4FB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BE0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195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243C0F1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613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0C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822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FD9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DA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E1B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1D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8B6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3727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37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64A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819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C61A41" w:rsidRPr="00A546B4" w14:paraId="7ABE703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9D9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57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14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2AC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D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44C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CFB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B7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AFD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57CF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7E0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3E7C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71174B71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20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60F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DC6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32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2099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BD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1FC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9B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8E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4F3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F3C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3A52989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128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53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AF3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69B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427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EA72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E65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DA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3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E05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EB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975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212DB92C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61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021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A2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C93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43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4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C79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1E4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B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21A6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77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C61A41" w:rsidRPr="00A546B4" w14:paraId="7297B71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E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D3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BE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2E4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6106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9C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487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8E7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F3C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A3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BE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8E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1EE9AC6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D93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5A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0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957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70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9BE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DE5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AF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D1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6A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996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C20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AC74724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7EB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67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2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FA86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B627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1EC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D2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EBD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C6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8C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BD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22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48036C3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02F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A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5D8F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9E2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B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694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21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B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CE0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018E9077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7A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8D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408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5BE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DD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E88C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1BB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7261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DBD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2B8CF13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20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94E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2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5F45C94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76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2CE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2B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ADC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BB9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F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19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305E08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B9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5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11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207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2D4F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F01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16A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BCC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6F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8B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C2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F3098C3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A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5B5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2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FD4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693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DFA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16B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31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BC7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9EB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B63883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93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DC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44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68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17E5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89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311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74A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7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C4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4619E5DA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1B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B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1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7649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EE7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9439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6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AF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2C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76D9D8D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73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28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89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C9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F7F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57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7808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2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C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8F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84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3E357C0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03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C59E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62615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53D1F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各級比賽未打勝一場(遇Bye)者不給分，C級比賽雙打賽不給分。</w:t>
            </w:r>
          </w:p>
          <w:p w14:paraId="34FB881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首次獲得ITF國際青少年成績，請務必主動告知協會以利列入積分計算。</w:t>
            </w:r>
          </w:p>
          <w:p w14:paraId="30A1E14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皆依規定處理。</w:t>
            </w:r>
          </w:p>
          <w:p w14:paraId="4D4B6C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7.若選手或教練發現有違反上項情況，歡迎來信或來電告知，請選手務必遵守參賽規定。</w:t>
            </w:r>
          </w:p>
          <w:p w14:paraId="6182EED0" w14:textId="77777777" w:rsidR="00C61A41" w:rsidRPr="00A546B4" w:rsidRDefault="00C61A41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77109F4A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53BBD224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67799D72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F9A0D9C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408E26E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服裝規定︰球員服裝上之商標應合乎球員行為準則之規定。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裁判規定︰</w:t>
      </w:r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比賽安排巡場裁判</w:t>
      </w:r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比賽資訊︰</w:t>
      </w:r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凡本比賽之相關資訊均將在本會網站中公佈，請隨時上網查詢，如有任何問題，請儘速與網協聯絡。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獎    勵︰</w:t>
      </w:r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頒發獎品，男女組均同。</w:t>
      </w:r>
    </w:p>
    <w:p w14:paraId="2D6F43DC" w14:textId="2DA2DF24" w:rsidR="0087025A" w:rsidRPr="00B04ADD" w:rsidRDefault="0087025A">
      <w:pPr>
        <w:widowControl/>
        <w:numPr>
          <w:ilvl w:val="0"/>
          <w:numId w:val="6"/>
        </w:numPr>
        <w:tabs>
          <w:tab w:val="num" w:pos="1080"/>
        </w:tabs>
        <w:spacing w:afterLines="50" w:after="180" w:line="340" w:lineRule="exact"/>
        <w:ind w:left="1134" w:hanging="567"/>
        <w:contextualSpacing/>
        <w:jc w:val="both"/>
        <w:rPr>
          <w:rFonts w:ascii="標楷體" w:eastAsia="標楷體"/>
        </w:rPr>
      </w:pPr>
      <w:r w:rsidRPr="00B04ADD">
        <w:rPr>
          <w:rFonts w:ascii="標楷體" w:eastAsia="標楷體" w:hAnsi="標楷體" w:hint="eastAsia"/>
          <w:b/>
          <w:bCs/>
        </w:rPr>
        <w:t>各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B04ADD">
        <w:rPr>
          <w:rFonts w:ascii="標楷體" w:eastAsia="標楷體" w:hAnsi="標楷體" w:hint="eastAsia"/>
          <w:b/>
          <w:bCs/>
        </w:rPr>
        <w:t>賽事晉級者(N/S、W/O皆算，不須打勝一場)，頒發獎狀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及獎勵</w:t>
      </w:r>
      <w:r w:rsidR="00B04ADD" w:rsidRPr="00B04ADD">
        <w:rPr>
          <w:rFonts w:ascii="標楷體" w:eastAsia="標楷體" w:hAnsi="標楷體" w:cs="新細明體" w:hint="eastAsia"/>
          <w:b/>
          <w:bCs/>
          <w:kern w:val="0"/>
        </w:rPr>
        <w:t>，(遇BYE晉級前三名，不發獎狀及獎品)。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罰︰</w:t>
      </w:r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球員於比賽時間發佈後，逾時十五分鐘未出場者，判該球員棄權。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2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3" w:name="_Hlk31806614"/>
            <w:r w:rsidRPr="00F0126F">
              <w:rPr>
                <w:rFonts w:ascii="標楷體" w:eastAsia="標楷體" w:hAnsi="標楷體" w:hint="eastAsia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罰分</w:t>
            </w:r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因上述違行為犯規被判「失格」(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因一次嚴重行為犯規被判失格者</w:t>
            </w:r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33C1BF5E" w14:textId="7524C464" w:rsidR="00854E57" w:rsidRPr="00017565" w:rsidRDefault="00854E57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運</w:t>
      </w:r>
      <w:r w:rsidRPr="00BB06F8">
        <w:rPr>
          <w:rFonts w:ascii="標楷體" w:eastAsia="標楷體" w:hAnsi="標楷體" w:hint="eastAsia"/>
        </w:rPr>
        <w:t>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p w14:paraId="239CEC66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851" w:hanging="339"/>
        <w:contextualSpacing/>
        <w:rPr>
          <w:rFonts w:ascii="標楷體" w:eastAsia="標楷體" w:hAnsi="標楷體"/>
          <w:color w:val="000000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625B95B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709" w:hanging="142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0044A9A9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652D6473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〔指運動員表定參賽之前一日的午夜前（23:59）起算直到比賽與檢體採集流程結束為止〕使用「限賽內禁用物質（S6~S9、P1）」：應於申請截止日期前提出。</w:t>
      </w:r>
    </w:p>
    <w:p w14:paraId="1973887E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符合特殊情況時（如：緊急醫療等）得於使用後提出回溯性TUE申請或申請截止日期後提出申請，詳見下方「運動員治療用途豁免須知」。</w:t>
      </w:r>
    </w:p>
    <w:p w14:paraId="0047FD2E" w14:textId="37D47044" w:rsidR="00017565" w:rsidRPr="00E70D3B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本次賽事TUE申請截止日期為</w:t>
      </w:r>
      <w:r w:rsidR="00D262B9">
        <w:rPr>
          <w:rFonts w:ascii="標楷體" w:eastAsia="標楷體" w:hAnsi="標楷體" w:hint="eastAsia"/>
        </w:rPr>
        <w:t>113</w:t>
      </w:r>
      <w:r w:rsidRPr="00197060">
        <w:rPr>
          <w:rFonts w:ascii="標楷體" w:eastAsia="標楷體" w:hAnsi="標楷體" w:hint="eastAsia"/>
        </w:rPr>
        <w:t>年</w:t>
      </w:r>
      <w:r w:rsidR="00595DE7">
        <w:rPr>
          <w:rFonts w:ascii="標楷體" w:eastAsia="標楷體" w:hAnsi="標楷體" w:hint="eastAsia"/>
        </w:rPr>
        <w:t>5</w:t>
      </w:r>
      <w:r w:rsidRPr="008810A1">
        <w:rPr>
          <w:rFonts w:ascii="標楷體" w:eastAsia="標楷體" w:hAnsi="標楷體" w:hint="eastAsia"/>
          <w:color w:val="FF0000"/>
        </w:rPr>
        <w:t>月</w:t>
      </w:r>
      <w:r w:rsidR="00595DE7">
        <w:rPr>
          <w:rFonts w:ascii="標楷體" w:eastAsia="標楷體" w:hAnsi="標楷體" w:hint="eastAsia"/>
          <w:color w:val="FF0000"/>
        </w:rPr>
        <w:t>9</w:t>
      </w:r>
      <w:r w:rsidRPr="008810A1">
        <w:rPr>
          <w:rFonts w:ascii="標楷體" w:eastAsia="標楷體" w:hAnsi="標楷體" w:hint="eastAsia"/>
          <w:color w:val="FF0000"/>
        </w:rPr>
        <w:t>日。</w:t>
      </w:r>
    </w:p>
    <w:p w14:paraId="64C8720D" w14:textId="77777777" w:rsidR="00017565" w:rsidRPr="00CE290F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CE290F">
        <w:rPr>
          <w:rFonts w:ascii="標楷體" w:eastAsia="標楷體" w:hAnsi="標楷體" w:hint="eastAsia"/>
        </w:rPr>
        <w:t>運動禁藥相關內容：</w:t>
      </w:r>
    </w:p>
    <w:p w14:paraId="78CC3A3B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1">
        <w:r w:rsidR="00017565" w:rsidRPr="00CE290F">
          <w:rPr>
            <w:rFonts w:ascii="標楷體" w:eastAsia="標楷體" w:hAnsi="標楷體"/>
            <w:u w:val="single"/>
          </w:rPr>
          <w:t>禁用清單</w:t>
        </w:r>
      </w:hyperlink>
    </w:p>
    <w:p w14:paraId="4DE2EC08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2">
        <w:r w:rsidR="00017565" w:rsidRPr="00CE290F">
          <w:rPr>
            <w:rFonts w:ascii="標楷體" w:eastAsia="標楷體" w:hAnsi="標楷體"/>
            <w:u w:val="single"/>
          </w:rPr>
          <w:t>治療用途豁免申請</w:t>
        </w:r>
      </w:hyperlink>
    </w:p>
    <w:p w14:paraId="1585DFD3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8"/>
          <w:rFonts w:ascii="標楷體" w:eastAsia="標楷體" w:hAnsi="標楷體"/>
          <w:color w:val="auto"/>
        </w:rPr>
      </w:pPr>
      <w:hyperlink r:id="rId13" w:history="1">
        <w:r w:rsidR="00017565" w:rsidRPr="00CE290F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4BDDA6D" w14:textId="77777777" w:rsidR="00110251" w:rsidRPr="00CE290F" w:rsidRDefault="00017565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r w:rsidRPr="00CE290F">
        <w:rPr>
          <w:rFonts w:ascii="標楷體" w:eastAsia="標楷體" w:hAnsi="標楷體"/>
          <w:u w:val="single"/>
        </w:rPr>
        <w:t>採樣流程</w:t>
      </w:r>
    </w:p>
    <w:p w14:paraId="1E8F158F" w14:textId="3AE9C1D5" w:rsidR="00017565" w:rsidRPr="00CE290F" w:rsidRDefault="00000000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017565" w:rsidRPr="00CE290F">
          <w:rPr>
            <w:rFonts w:ascii="標楷體" w:eastAsia="標楷體" w:hAnsi="標楷體"/>
            <w:u w:val="single"/>
          </w:rPr>
          <w:t>其他藥管規定</w:t>
        </w:r>
      </w:hyperlink>
    </w:p>
    <w:p w14:paraId="1F38E04B" w14:textId="259DDA05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lastRenderedPageBreak/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038F125C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申訴信箱</w:t>
      </w:r>
      <w:hyperlink r:id="rId15" w:history="1">
        <w:r w:rsidR="00110251" w:rsidRPr="007D5211">
          <w:rPr>
            <w:rStyle w:val="a8"/>
            <w:rFonts w:ascii="標楷體" w:eastAsia="標楷體" w:hAnsi="標楷體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F0D2E9F" w14:textId="0425A6D3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4" w:name="_Hlk103008131"/>
      <w:r w:rsidRPr="009F6EAD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  <w:bookmarkEnd w:id="4"/>
    </w:p>
    <w:p w14:paraId="74789E18" w14:textId="060FF897" w:rsidR="00FA46AB" w:rsidRPr="00102B21" w:rsidRDefault="00102B21" w:rsidP="005378E9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134" w:hanging="1276"/>
        <w:contextualSpacing/>
        <w:rPr>
          <w:rFonts w:ascii="標楷體" w:eastAsia="標楷體" w:hAnsi="標楷體"/>
        </w:rPr>
      </w:pPr>
      <w:bookmarkStart w:id="5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="00D262B9">
        <w:rPr>
          <w:rFonts w:ascii="標楷體" w:eastAsia="標楷體" w:hAnsi="標楷體" w:hint="eastAsia"/>
        </w:rPr>
        <w:t>113</w:t>
      </w:r>
      <w:r w:rsidRPr="00102B21">
        <w:rPr>
          <w:rFonts w:ascii="標楷體" w:eastAsia="標楷體" w:hAnsi="標楷體" w:hint="eastAsia"/>
        </w:rPr>
        <w:t>年</w:t>
      </w:r>
      <w:r w:rsidR="00AA0FB3">
        <w:rPr>
          <w:rFonts w:ascii="標楷體" w:eastAsia="標楷體" w:hAnsi="標楷體" w:hint="eastAsia"/>
        </w:rPr>
        <w:t>4</w:t>
      </w:r>
      <w:r w:rsidR="007F24F8">
        <w:rPr>
          <w:rFonts w:ascii="標楷體" w:eastAsia="標楷體" w:hAnsi="標楷體" w:hint="eastAsia"/>
        </w:rPr>
        <w:t>月</w:t>
      </w:r>
      <w:r w:rsidR="00AA0FB3">
        <w:rPr>
          <w:rFonts w:ascii="標楷體" w:eastAsia="標楷體" w:hAnsi="標楷體" w:hint="eastAsia"/>
        </w:rPr>
        <w:t>18</w:t>
      </w:r>
      <w:r w:rsidRPr="00102B21">
        <w:rPr>
          <w:rFonts w:ascii="標楷體" w:eastAsia="標楷體" w:hAnsi="標楷體" w:hint="eastAsia"/>
        </w:rPr>
        <w:t>日臺教體署競(三)字第</w:t>
      </w:r>
      <w:r w:rsidR="00AA0FB3" w:rsidRPr="00AA0FB3">
        <w:rPr>
          <w:rFonts w:ascii="標楷體" w:eastAsia="標楷體" w:hAnsi="標楷體"/>
        </w:rPr>
        <w:t>1130015802</w:t>
      </w:r>
      <w:r w:rsidRPr="00102B21">
        <w:rPr>
          <w:rFonts w:ascii="標楷體" w:eastAsia="標楷體" w:hAnsi="標楷體" w:hint="eastAsia"/>
        </w:rPr>
        <w:t>號函備查實施，修正時亦同</w:t>
      </w:r>
      <w:bookmarkEnd w:id="5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A727F4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0C84E" w14:textId="77777777" w:rsidR="00A727F4" w:rsidRDefault="00A727F4" w:rsidP="002F3100">
      <w:r>
        <w:separator/>
      </w:r>
    </w:p>
  </w:endnote>
  <w:endnote w:type="continuationSeparator" w:id="0">
    <w:p w14:paraId="3A66355D" w14:textId="77777777" w:rsidR="00A727F4" w:rsidRDefault="00A727F4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E4036" w14:textId="77777777" w:rsidR="00A727F4" w:rsidRDefault="00A727F4" w:rsidP="002F3100">
      <w:r>
        <w:separator/>
      </w:r>
    </w:p>
  </w:footnote>
  <w:footnote w:type="continuationSeparator" w:id="0">
    <w:p w14:paraId="35640A35" w14:textId="77777777" w:rsidR="00A727F4" w:rsidRDefault="00A727F4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C03742"/>
    <w:multiLevelType w:val="hybridMultilevel"/>
    <w:tmpl w:val="C972D44C"/>
    <w:lvl w:ilvl="0" w:tplc="135E54FE">
      <w:start w:val="1"/>
      <w:numFmt w:val="decimal"/>
      <w:lvlText w:val="%1."/>
      <w:lvlJc w:val="center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7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DA36FED"/>
    <w:multiLevelType w:val="hybridMultilevel"/>
    <w:tmpl w:val="AB600B0C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6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9"/>
  </w:num>
  <w:num w:numId="2" w16cid:durableId="690760320">
    <w:abstractNumId w:val="25"/>
  </w:num>
  <w:num w:numId="3" w16cid:durableId="756757263">
    <w:abstractNumId w:val="26"/>
  </w:num>
  <w:num w:numId="4" w16cid:durableId="1114329147">
    <w:abstractNumId w:val="3"/>
  </w:num>
  <w:num w:numId="5" w16cid:durableId="252672074">
    <w:abstractNumId w:val="19"/>
  </w:num>
  <w:num w:numId="6" w16cid:durableId="1213226152">
    <w:abstractNumId w:val="2"/>
  </w:num>
  <w:num w:numId="7" w16cid:durableId="1672101111">
    <w:abstractNumId w:val="5"/>
  </w:num>
  <w:num w:numId="8" w16cid:durableId="1858495794">
    <w:abstractNumId w:val="0"/>
  </w:num>
  <w:num w:numId="9" w16cid:durableId="28264564">
    <w:abstractNumId w:val="13"/>
  </w:num>
  <w:num w:numId="10" w16cid:durableId="1084109904">
    <w:abstractNumId w:val="22"/>
  </w:num>
  <w:num w:numId="11" w16cid:durableId="1181971991">
    <w:abstractNumId w:val="1"/>
  </w:num>
  <w:num w:numId="12" w16cid:durableId="834035439">
    <w:abstractNumId w:val="7"/>
  </w:num>
  <w:num w:numId="13" w16cid:durableId="1245186654">
    <w:abstractNumId w:val="24"/>
  </w:num>
  <w:num w:numId="14" w16cid:durableId="1164777174">
    <w:abstractNumId w:val="17"/>
  </w:num>
  <w:num w:numId="15" w16cid:durableId="2125348748">
    <w:abstractNumId w:val="12"/>
  </w:num>
  <w:num w:numId="16" w16cid:durableId="1738674764">
    <w:abstractNumId w:val="10"/>
  </w:num>
  <w:num w:numId="17" w16cid:durableId="1695382154">
    <w:abstractNumId w:val="15"/>
  </w:num>
  <w:num w:numId="18" w16cid:durableId="1266767636">
    <w:abstractNumId w:val="20"/>
  </w:num>
  <w:num w:numId="19" w16cid:durableId="90665665">
    <w:abstractNumId w:val="8"/>
  </w:num>
  <w:num w:numId="20" w16cid:durableId="1474326147">
    <w:abstractNumId w:val="4"/>
  </w:num>
  <w:num w:numId="21" w16cid:durableId="2135369601">
    <w:abstractNumId w:val="14"/>
  </w:num>
  <w:num w:numId="22" w16cid:durableId="725883109">
    <w:abstractNumId w:val="11"/>
  </w:num>
  <w:num w:numId="23" w16cid:durableId="767120105">
    <w:abstractNumId w:val="23"/>
  </w:num>
  <w:num w:numId="24" w16cid:durableId="778989632">
    <w:abstractNumId w:val="18"/>
  </w:num>
  <w:num w:numId="25" w16cid:durableId="511992794">
    <w:abstractNumId w:val="16"/>
  </w:num>
  <w:num w:numId="26" w16cid:durableId="1550529575">
    <w:abstractNumId w:val="21"/>
  </w:num>
  <w:num w:numId="27" w16cid:durableId="203754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02C57"/>
    <w:rsid w:val="00010E07"/>
    <w:rsid w:val="00014E9F"/>
    <w:rsid w:val="00017565"/>
    <w:rsid w:val="000222C1"/>
    <w:rsid w:val="00043515"/>
    <w:rsid w:val="00047332"/>
    <w:rsid w:val="00057F06"/>
    <w:rsid w:val="00076AB4"/>
    <w:rsid w:val="00077CE4"/>
    <w:rsid w:val="00087C93"/>
    <w:rsid w:val="0009007D"/>
    <w:rsid w:val="000902BA"/>
    <w:rsid w:val="000909EB"/>
    <w:rsid w:val="000A0AAC"/>
    <w:rsid w:val="000A3D4F"/>
    <w:rsid w:val="000A48F2"/>
    <w:rsid w:val="000B0539"/>
    <w:rsid w:val="000B28B1"/>
    <w:rsid w:val="000B7E0C"/>
    <w:rsid w:val="000C1192"/>
    <w:rsid w:val="000D63A3"/>
    <w:rsid w:val="000E0E8C"/>
    <w:rsid w:val="000E134A"/>
    <w:rsid w:val="000F0D31"/>
    <w:rsid w:val="000F120C"/>
    <w:rsid w:val="000F2AF7"/>
    <w:rsid w:val="000F4294"/>
    <w:rsid w:val="001014FF"/>
    <w:rsid w:val="00101CB6"/>
    <w:rsid w:val="00102A83"/>
    <w:rsid w:val="00102B21"/>
    <w:rsid w:val="00105F65"/>
    <w:rsid w:val="00110251"/>
    <w:rsid w:val="0011332C"/>
    <w:rsid w:val="00121B60"/>
    <w:rsid w:val="001266D8"/>
    <w:rsid w:val="00127B44"/>
    <w:rsid w:val="00141DA3"/>
    <w:rsid w:val="001434C8"/>
    <w:rsid w:val="001458AD"/>
    <w:rsid w:val="0014660F"/>
    <w:rsid w:val="00150A90"/>
    <w:rsid w:val="00150ACF"/>
    <w:rsid w:val="00154CDF"/>
    <w:rsid w:val="00160AC7"/>
    <w:rsid w:val="001638F2"/>
    <w:rsid w:val="0016727F"/>
    <w:rsid w:val="00174B31"/>
    <w:rsid w:val="00175B52"/>
    <w:rsid w:val="001775B8"/>
    <w:rsid w:val="0018007D"/>
    <w:rsid w:val="001817C0"/>
    <w:rsid w:val="00184D3E"/>
    <w:rsid w:val="00186B0F"/>
    <w:rsid w:val="00197D14"/>
    <w:rsid w:val="001A2E3B"/>
    <w:rsid w:val="001A5227"/>
    <w:rsid w:val="001B3693"/>
    <w:rsid w:val="001C161E"/>
    <w:rsid w:val="001C2A21"/>
    <w:rsid w:val="001C5726"/>
    <w:rsid w:val="001D646B"/>
    <w:rsid w:val="001D7D61"/>
    <w:rsid w:val="001F52D2"/>
    <w:rsid w:val="00200BF5"/>
    <w:rsid w:val="00202474"/>
    <w:rsid w:val="0020735F"/>
    <w:rsid w:val="00210AE9"/>
    <w:rsid w:val="00213CD3"/>
    <w:rsid w:val="00224FA6"/>
    <w:rsid w:val="00225916"/>
    <w:rsid w:val="00227325"/>
    <w:rsid w:val="00231107"/>
    <w:rsid w:val="00233245"/>
    <w:rsid w:val="002420AE"/>
    <w:rsid w:val="00250FC2"/>
    <w:rsid w:val="00272E1F"/>
    <w:rsid w:val="002832C2"/>
    <w:rsid w:val="00287B56"/>
    <w:rsid w:val="00290C90"/>
    <w:rsid w:val="002A1CEF"/>
    <w:rsid w:val="002A39D0"/>
    <w:rsid w:val="002B0222"/>
    <w:rsid w:val="002C5997"/>
    <w:rsid w:val="002D1868"/>
    <w:rsid w:val="002D6DBA"/>
    <w:rsid w:val="002D7D6B"/>
    <w:rsid w:val="002E18C7"/>
    <w:rsid w:val="002E3598"/>
    <w:rsid w:val="002E3A03"/>
    <w:rsid w:val="002F2B41"/>
    <w:rsid w:val="002F3100"/>
    <w:rsid w:val="00303662"/>
    <w:rsid w:val="00306EA5"/>
    <w:rsid w:val="00310F02"/>
    <w:rsid w:val="00313D30"/>
    <w:rsid w:val="0032206D"/>
    <w:rsid w:val="0033287D"/>
    <w:rsid w:val="00332925"/>
    <w:rsid w:val="003335AA"/>
    <w:rsid w:val="00334ED3"/>
    <w:rsid w:val="00343AC4"/>
    <w:rsid w:val="003448EC"/>
    <w:rsid w:val="00344CD3"/>
    <w:rsid w:val="00365911"/>
    <w:rsid w:val="00380D8A"/>
    <w:rsid w:val="003A1B08"/>
    <w:rsid w:val="003A6735"/>
    <w:rsid w:val="003C118A"/>
    <w:rsid w:val="003C2876"/>
    <w:rsid w:val="003C289E"/>
    <w:rsid w:val="003C7C57"/>
    <w:rsid w:val="003D3BCF"/>
    <w:rsid w:val="003F51A3"/>
    <w:rsid w:val="0040256B"/>
    <w:rsid w:val="00416D32"/>
    <w:rsid w:val="00434AC7"/>
    <w:rsid w:val="00434FE8"/>
    <w:rsid w:val="00444C3E"/>
    <w:rsid w:val="0045426B"/>
    <w:rsid w:val="004555D0"/>
    <w:rsid w:val="004611B4"/>
    <w:rsid w:val="0046330A"/>
    <w:rsid w:val="00477769"/>
    <w:rsid w:val="0048101F"/>
    <w:rsid w:val="00486D21"/>
    <w:rsid w:val="00487D0D"/>
    <w:rsid w:val="004905BF"/>
    <w:rsid w:val="00493CDF"/>
    <w:rsid w:val="00493D2D"/>
    <w:rsid w:val="0049607D"/>
    <w:rsid w:val="00497F76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137FE"/>
    <w:rsid w:val="0052235C"/>
    <w:rsid w:val="00526436"/>
    <w:rsid w:val="00536244"/>
    <w:rsid w:val="005378E9"/>
    <w:rsid w:val="005400F6"/>
    <w:rsid w:val="005401C7"/>
    <w:rsid w:val="00547C0A"/>
    <w:rsid w:val="00547FC1"/>
    <w:rsid w:val="0055145F"/>
    <w:rsid w:val="00553E82"/>
    <w:rsid w:val="00555F55"/>
    <w:rsid w:val="00556F28"/>
    <w:rsid w:val="00557180"/>
    <w:rsid w:val="00560707"/>
    <w:rsid w:val="00561DFA"/>
    <w:rsid w:val="00563CCE"/>
    <w:rsid w:val="00570F4F"/>
    <w:rsid w:val="005718EF"/>
    <w:rsid w:val="00571F1C"/>
    <w:rsid w:val="00574B5B"/>
    <w:rsid w:val="005836BE"/>
    <w:rsid w:val="00595DE7"/>
    <w:rsid w:val="005A4485"/>
    <w:rsid w:val="005A5B43"/>
    <w:rsid w:val="005C0CFB"/>
    <w:rsid w:val="005C40C7"/>
    <w:rsid w:val="005D0DC2"/>
    <w:rsid w:val="005D0FC2"/>
    <w:rsid w:val="005D4BF7"/>
    <w:rsid w:val="005E1C33"/>
    <w:rsid w:val="005E1F42"/>
    <w:rsid w:val="005F1C02"/>
    <w:rsid w:val="005F379D"/>
    <w:rsid w:val="005F4AAB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1CE9"/>
    <w:rsid w:val="0066236E"/>
    <w:rsid w:val="00663FEA"/>
    <w:rsid w:val="00676664"/>
    <w:rsid w:val="00684B20"/>
    <w:rsid w:val="00693575"/>
    <w:rsid w:val="00696332"/>
    <w:rsid w:val="006A1E3D"/>
    <w:rsid w:val="006B184E"/>
    <w:rsid w:val="006B1AA0"/>
    <w:rsid w:val="006C0325"/>
    <w:rsid w:val="006C4176"/>
    <w:rsid w:val="006C56A9"/>
    <w:rsid w:val="006D6CA8"/>
    <w:rsid w:val="006D7DD3"/>
    <w:rsid w:val="006E0F23"/>
    <w:rsid w:val="006E1E30"/>
    <w:rsid w:val="006F061D"/>
    <w:rsid w:val="006F2BD4"/>
    <w:rsid w:val="007018E8"/>
    <w:rsid w:val="00701E50"/>
    <w:rsid w:val="00707E00"/>
    <w:rsid w:val="007103AB"/>
    <w:rsid w:val="00723EF9"/>
    <w:rsid w:val="007258E8"/>
    <w:rsid w:val="0073302D"/>
    <w:rsid w:val="007336FE"/>
    <w:rsid w:val="00742AE1"/>
    <w:rsid w:val="007472FB"/>
    <w:rsid w:val="00747CA9"/>
    <w:rsid w:val="007534C0"/>
    <w:rsid w:val="00755872"/>
    <w:rsid w:val="0075701F"/>
    <w:rsid w:val="007841B0"/>
    <w:rsid w:val="007846EC"/>
    <w:rsid w:val="00790EDF"/>
    <w:rsid w:val="0079190C"/>
    <w:rsid w:val="007A059C"/>
    <w:rsid w:val="007A33A5"/>
    <w:rsid w:val="007A594D"/>
    <w:rsid w:val="007A6218"/>
    <w:rsid w:val="007A7320"/>
    <w:rsid w:val="007B3731"/>
    <w:rsid w:val="007B44EF"/>
    <w:rsid w:val="007D2D3F"/>
    <w:rsid w:val="007D2E91"/>
    <w:rsid w:val="007D4B82"/>
    <w:rsid w:val="007E6B81"/>
    <w:rsid w:val="007E797A"/>
    <w:rsid w:val="007F24F8"/>
    <w:rsid w:val="007F3F5A"/>
    <w:rsid w:val="00801636"/>
    <w:rsid w:val="00802FAB"/>
    <w:rsid w:val="00806402"/>
    <w:rsid w:val="00822052"/>
    <w:rsid w:val="00823689"/>
    <w:rsid w:val="008241DE"/>
    <w:rsid w:val="008253F9"/>
    <w:rsid w:val="00827A11"/>
    <w:rsid w:val="00833D35"/>
    <w:rsid w:val="00836678"/>
    <w:rsid w:val="008425EA"/>
    <w:rsid w:val="008473CA"/>
    <w:rsid w:val="008500E1"/>
    <w:rsid w:val="00854E57"/>
    <w:rsid w:val="00855326"/>
    <w:rsid w:val="00857DCD"/>
    <w:rsid w:val="0087025A"/>
    <w:rsid w:val="00877A11"/>
    <w:rsid w:val="008810A1"/>
    <w:rsid w:val="0088505E"/>
    <w:rsid w:val="00891ADC"/>
    <w:rsid w:val="008A068A"/>
    <w:rsid w:val="008A75EB"/>
    <w:rsid w:val="008B1BA9"/>
    <w:rsid w:val="008C1867"/>
    <w:rsid w:val="008C1F33"/>
    <w:rsid w:val="008C2CAF"/>
    <w:rsid w:val="008D43CB"/>
    <w:rsid w:val="008E6B8E"/>
    <w:rsid w:val="008E75E1"/>
    <w:rsid w:val="008F4E31"/>
    <w:rsid w:val="008F6F62"/>
    <w:rsid w:val="009037FC"/>
    <w:rsid w:val="009065F1"/>
    <w:rsid w:val="00906CF0"/>
    <w:rsid w:val="009139A6"/>
    <w:rsid w:val="009139E2"/>
    <w:rsid w:val="00915699"/>
    <w:rsid w:val="00916747"/>
    <w:rsid w:val="00916B57"/>
    <w:rsid w:val="009242EE"/>
    <w:rsid w:val="009263A4"/>
    <w:rsid w:val="00931615"/>
    <w:rsid w:val="00931984"/>
    <w:rsid w:val="00933B86"/>
    <w:rsid w:val="00937758"/>
    <w:rsid w:val="009422B5"/>
    <w:rsid w:val="00942552"/>
    <w:rsid w:val="009433DF"/>
    <w:rsid w:val="00943FA9"/>
    <w:rsid w:val="009445F2"/>
    <w:rsid w:val="00951495"/>
    <w:rsid w:val="0095401E"/>
    <w:rsid w:val="00956B8E"/>
    <w:rsid w:val="00965ECE"/>
    <w:rsid w:val="009700C7"/>
    <w:rsid w:val="009710CC"/>
    <w:rsid w:val="009802FD"/>
    <w:rsid w:val="0099280E"/>
    <w:rsid w:val="009A5047"/>
    <w:rsid w:val="009B194C"/>
    <w:rsid w:val="009B2B74"/>
    <w:rsid w:val="009D419C"/>
    <w:rsid w:val="009E140E"/>
    <w:rsid w:val="009E1F37"/>
    <w:rsid w:val="00A06808"/>
    <w:rsid w:val="00A07EEF"/>
    <w:rsid w:val="00A13D4F"/>
    <w:rsid w:val="00A16AF2"/>
    <w:rsid w:val="00A17C2B"/>
    <w:rsid w:val="00A23046"/>
    <w:rsid w:val="00A24C18"/>
    <w:rsid w:val="00A25AFE"/>
    <w:rsid w:val="00A274B4"/>
    <w:rsid w:val="00A3599C"/>
    <w:rsid w:val="00A40A9E"/>
    <w:rsid w:val="00A55D6B"/>
    <w:rsid w:val="00A659D8"/>
    <w:rsid w:val="00A727F4"/>
    <w:rsid w:val="00A8367E"/>
    <w:rsid w:val="00A851F6"/>
    <w:rsid w:val="00A93247"/>
    <w:rsid w:val="00AA0FB3"/>
    <w:rsid w:val="00AA183B"/>
    <w:rsid w:val="00AA7145"/>
    <w:rsid w:val="00AB11E2"/>
    <w:rsid w:val="00AB3E35"/>
    <w:rsid w:val="00AB5535"/>
    <w:rsid w:val="00AB5BEF"/>
    <w:rsid w:val="00AB7BFD"/>
    <w:rsid w:val="00AC2034"/>
    <w:rsid w:val="00AC2EA2"/>
    <w:rsid w:val="00AC39CA"/>
    <w:rsid w:val="00AC6735"/>
    <w:rsid w:val="00AD6116"/>
    <w:rsid w:val="00AE2245"/>
    <w:rsid w:val="00AE2E31"/>
    <w:rsid w:val="00AF2598"/>
    <w:rsid w:val="00B04ADD"/>
    <w:rsid w:val="00B06F69"/>
    <w:rsid w:val="00B073CD"/>
    <w:rsid w:val="00B14AE9"/>
    <w:rsid w:val="00B15D04"/>
    <w:rsid w:val="00B21C06"/>
    <w:rsid w:val="00B236FA"/>
    <w:rsid w:val="00B32F0C"/>
    <w:rsid w:val="00B3628D"/>
    <w:rsid w:val="00B409F1"/>
    <w:rsid w:val="00B47B6D"/>
    <w:rsid w:val="00B51691"/>
    <w:rsid w:val="00B65834"/>
    <w:rsid w:val="00B70814"/>
    <w:rsid w:val="00B70ABA"/>
    <w:rsid w:val="00B809A9"/>
    <w:rsid w:val="00B87309"/>
    <w:rsid w:val="00B9142A"/>
    <w:rsid w:val="00BA1E8E"/>
    <w:rsid w:val="00BA51CA"/>
    <w:rsid w:val="00BA5ADC"/>
    <w:rsid w:val="00BA7FF1"/>
    <w:rsid w:val="00BB6F84"/>
    <w:rsid w:val="00BB762C"/>
    <w:rsid w:val="00BD4B47"/>
    <w:rsid w:val="00BE59FB"/>
    <w:rsid w:val="00BE7989"/>
    <w:rsid w:val="00C07183"/>
    <w:rsid w:val="00C10975"/>
    <w:rsid w:val="00C14F2A"/>
    <w:rsid w:val="00C16084"/>
    <w:rsid w:val="00C24D4B"/>
    <w:rsid w:val="00C27AAE"/>
    <w:rsid w:val="00C32CDA"/>
    <w:rsid w:val="00C32F6B"/>
    <w:rsid w:val="00C355FA"/>
    <w:rsid w:val="00C41E69"/>
    <w:rsid w:val="00C42CDA"/>
    <w:rsid w:val="00C5189E"/>
    <w:rsid w:val="00C560AF"/>
    <w:rsid w:val="00C61A41"/>
    <w:rsid w:val="00C81641"/>
    <w:rsid w:val="00C932FC"/>
    <w:rsid w:val="00C93350"/>
    <w:rsid w:val="00C93597"/>
    <w:rsid w:val="00C95BD6"/>
    <w:rsid w:val="00C95E27"/>
    <w:rsid w:val="00C95E8B"/>
    <w:rsid w:val="00C963EB"/>
    <w:rsid w:val="00CA36AF"/>
    <w:rsid w:val="00CC16A6"/>
    <w:rsid w:val="00CC3DDA"/>
    <w:rsid w:val="00CC533E"/>
    <w:rsid w:val="00CD5A05"/>
    <w:rsid w:val="00CE290F"/>
    <w:rsid w:val="00CE63F2"/>
    <w:rsid w:val="00D036FC"/>
    <w:rsid w:val="00D17434"/>
    <w:rsid w:val="00D241CB"/>
    <w:rsid w:val="00D24AE4"/>
    <w:rsid w:val="00D262B9"/>
    <w:rsid w:val="00D30CBF"/>
    <w:rsid w:val="00D36948"/>
    <w:rsid w:val="00D41A00"/>
    <w:rsid w:val="00D53217"/>
    <w:rsid w:val="00D83B29"/>
    <w:rsid w:val="00D85984"/>
    <w:rsid w:val="00D87425"/>
    <w:rsid w:val="00D90ABE"/>
    <w:rsid w:val="00DA5D3F"/>
    <w:rsid w:val="00DA7505"/>
    <w:rsid w:val="00DC6506"/>
    <w:rsid w:val="00DD08C9"/>
    <w:rsid w:val="00DE0001"/>
    <w:rsid w:val="00DE3236"/>
    <w:rsid w:val="00DE364D"/>
    <w:rsid w:val="00DE6747"/>
    <w:rsid w:val="00DE7A3D"/>
    <w:rsid w:val="00DE7D82"/>
    <w:rsid w:val="00E11C55"/>
    <w:rsid w:val="00E30B32"/>
    <w:rsid w:val="00E310B0"/>
    <w:rsid w:val="00E334AC"/>
    <w:rsid w:val="00E374DB"/>
    <w:rsid w:val="00E402AA"/>
    <w:rsid w:val="00E52827"/>
    <w:rsid w:val="00E53A35"/>
    <w:rsid w:val="00E60F68"/>
    <w:rsid w:val="00E74901"/>
    <w:rsid w:val="00E7627C"/>
    <w:rsid w:val="00E77B6D"/>
    <w:rsid w:val="00E81C43"/>
    <w:rsid w:val="00E86EE5"/>
    <w:rsid w:val="00E946DA"/>
    <w:rsid w:val="00E95DC3"/>
    <w:rsid w:val="00EA1812"/>
    <w:rsid w:val="00EA3A0F"/>
    <w:rsid w:val="00EA3DA1"/>
    <w:rsid w:val="00EB1DA4"/>
    <w:rsid w:val="00EB6FD9"/>
    <w:rsid w:val="00ED4D9E"/>
    <w:rsid w:val="00EE249F"/>
    <w:rsid w:val="00EE2FB1"/>
    <w:rsid w:val="00EF01B3"/>
    <w:rsid w:val="00EF1F1F"/>
    <w:rsid w:val="00EF3285"/>
    <w:rsid w:val="00EF5DD2"/>
    <w:rsid w:val="00EF7DD8"/>
    <w:rsid w:val="00F0126F"/>
    <w:rsid w:val="00F02228"/>
    <w:rsid w:val="00F058B8"/>
    <w:rsid w:val="00F106B1"/>
    <w:rsid w:val="00F10FA7"/>
    <w:rsid w:val="00F1180D"/>
    <w:rsid w:val="00F12412"/>
    <w:rsid w:val="00F221E3"/>
    <w:rsid w:val="00F30EB2"/>
    <w:rsid w:val="00F3597D"/>
    <w:rsid w:val="00F4027D"/>
    <w:rsid w:val="00F403BF"/>
    <w:rsid w:val="00F47CE1"/>
    <w:rsid w:val="00F5551A"/>
    <w:rsid w:val="00F57D18"/>
    <w:rsid w:val="00F60182"/>
    <w:rsid w:val="00F62F72"/>
    <w:rsid w:val="00F63C6A"/>
    <w:rsid w:val="00F717FC"/>
    <w:rsid w:val="00F72031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2283"/>
    <w:rsid w:val="00FC67C7"/>
    <w:rsid w:val="00FD7042"/>
    <w:rsid w:val="00FE0693"/>
    <w:rsid w:val="00FE2924"/>
    <w:rsid w:val="00FE43E7"/>
    <w:rsid w:val="00FE4772"/>
    <w:rsid w:val="00FE6970"/>
    <w:rsid w:val="00FF1372"/>
    <w:rsid w:val="00FF5BA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docId w15:val="{AD0FBAC9-5678-4E99-B9E2-13C35BC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uiPriority w:val="34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  <w:style w:type="character" w:customStyle="1" w:styleId="lrzxr">
    <w:name w:val="lrzxr"/>
    <w:basedOn w:val="a0"/>
    <w:rsid w:val="002D7D6B"/>
  </w:style>
  <w:style w:type="character" w:styleId="aa">
    <w:name w:val="FollowedHyperlink"/>
    <w:basedOn w:val="a0"/>
    <w:rsid w:val="00CD5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hyperlink" Target="https://www.antidoping.org.tw/tue/athl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ta.ctta@msa.hinet.net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782</Words>
  <Characters>4460</Characters>
  <Application>Microsoft Office Word</Application>
  <DocSecurity>0</DocSecurity>
  <Lines>37</Lines>
  <Paragraphs>10</Paragraphs>
  <ScaleCrop>false</ScaleCrop>
  <Company>CMT</Company>
  <LinksUpToDate>false</LinksUpToDate>
  <CharactersWithSpaces>5232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20</cp:revision>
  <cp:lastPrinted>2022-05-25T01:50:00Z</cp:lastPrinted>
  <dcterms:created xsi:type="dcterms:W3CDTF">2024-03-26T08:57:00Z</dcterms:created>
  <dcterms:modified xsi:type="dcterms:W3CDTF">2024-04-22T09:55:00Z</dcterms:modified>
</cp:coreProperties>
</file>