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DF641" w14:textId="4FCE93E4" w:rsidR="000E5948" w:rsidRPr="0058564F" w:rsidRDefault="00A7204A" w:rsidP="00A26B91">
      <w:pPr>
        <w:spacing w:afterLines="50" w:after="180" w:line="52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Hlk88596042"/>
      <w:r w:rsidRPr="00A7204A">
        <w:rPr>
          <w:rFonts w:ascii="標楷體" w:eastAsia="標楷體" w:hAnsi="標楷體" w:hint="eastAsia"/>
          <w:b/>
          <w:sz w:val="32"/>
          <w:szCs w:val="32"/>
        </w:rPr>
        <w:t>2023年ITF 亞洲</w:t>
      </w:r>
      <w:r w:rsidR="001B111F" w:rsidRPr="001B111F">
        <w:rPr>
          <w:rFonts w:ascii="標楷體" w:eastAsia="標楷體" w:hAnsi="標楷體"/>
          <w:b/>
          <w:sz w:val="32"/>
          <w:szCs w:val="32"/>
        </w:rPr>
        <w:t>U12</w:t>
      </w:r>
      <w:r w:rsidRPr="00A7204A">
        <w:rPr>
          <w:rFonts w:ascii="標楷體" w:eastAsia="標楷體" w:hAnsi="標楷體" w:hint="eastAsia"/>
          <w:b/>
          <w:sz w:val="32"/>
          <w:szCs w:val="32"/>
        </w:rPr>
        <w:t>網球團體錦標賽決賽機票採購案(112-6)</w:t>
      </w:r>
      <w:bookmarkEnd w:id="0"/>
      <w:r>
        <w:rPr>
          <w:rFonts w:ascii="標楷體" w:eastAsia="標楷體" w:hAnsi="標楷體"/>
          <w:b/>
          <w:sz w:val="32"/>
          <w:szCs w:val="32"/>
        </w:rPr>
        <w:br/>
      </w:r>
      <w:r w:rsidR="000B6FCB" w:rsidRPr="0058564F">
        <w:rPr>
          <w:rFonts w:ascii="標楷體" w:eastAsia="標楷體" w:hAnsi="標楷體" w:hint="eastAsia"/>
          <w:b/>
          <w:bCs/>
          <w:sz w:val="32"/>
          <w:szCs w:val="32"/>
        </w:rPr>
        <w:t>需求規範書</w:t>
      </w:r>
    </w:p>
    <w:p w14:paraId="3B145500" w14:textId="4E63B3A5" w:rsidR="000E5948" w:rsidRPr="0058564F" w:rsidRDefault="003D4450" w:rsidP="00FE7749">
      <w:pPr>
        <w:spacing w:line="480" w:lineRule="exact"/>
        <w:ind w:left="496" w:hangingChars="177" w:hanging="496"/>
        <w:rPr>
          <w:rFonts w:ascii="標楷體" w:eastAsia="標楷體" w:hAnsi="標楷體"/>
          <w:kern w:val="16"/>
          <w:sz w:val="28"/>
          <w:szCs w:val="28"/>
        </w:rPr>
      </w:pPr>
      <w:r w:rsidRPr="0058564F">
        <w:rPr>
          <w:rFonts w:ascii="標楷體" w:eastAsia="標楷體" w:hAnsi="標楷體" w:hint="eastAsia"/>
          <w:kern w:val="16"/>
          <w:sz w:val="28"/>
          <w:szCs w:val="28"/>
        </w:rPr>
        <w:t>壹、採購案名：</w:t>
      </w:r>
      <w:r w:rsidR="00A7204A" w:rsidRPr="00A7204A">
        <w:rPr>
          <w:rFonts w:ascii="標楷體" w:eastAsia="標楷體" w:hAnsi="標楷體" w:hint="eastAsia"/>
          <w:bCs/>
          <w:sz w:val="28"/>
          <w:szCs w:val="28"/>
        </w:rPr>
        <w:t>2023年ITF 亞洲</w:t>
      </w:r>
      <w:r w:rsidR="001B111F" w:rsidRPr="001B111F">
        <w:rPr>
          <w:rFonts w:ascii="標楷體" w:eastAsia="標楷體" w:hAnsi="標楷體"/>
          <w:bCs/>
          <w:sz w:val="28"/>
          <w:szCs w:val="28"/>
        </w:rPr>
        <w:t>U12</w:t>
      </w:r>
      <w:r w:rsidR="00A7204A" w:rsidRPr="00A7204A">
        <w:rPr>
          <w:rFonts w:ascii="標楷體" w:eastAsia="標楷體" w:hAnsi="標楷體" w:hint="eastAsia"/>
          <w:bCs/>
          <w:sz w:val="28"/>
          <w:szCs w:val="28"/>
        </w:rPr>
        <w:t>網球團體錦標賽決賽</w:t>
      </w:r>
      <w:r w:rsidR="00F339E0" w:rsidRPr="0058564F">
        <w:rPr>
          <w:rFonts w:ascii="標楷體" w:eastAsia="標楷體" w:hAnsi="標楷體" w:hint="eastAsia"/>
          <w:kern w:val="16"/>
          <w:sz w:val="28"/>
          <w:szCs w:val="28"/>
        </w:rPr>
        <w:t>機票採購案</w:t>
      </w:r>
      <w:r w:rsidRPr="0058564F">
        <w:rPr>
          <w:rFonts w:ascii="標楷體" w:eastAsia="標楷體" w:hAnsi="標楷體" w:hint="eastAsia"/>
          <w:sz w:val="28"/>
          <w:szCs w:val="28"/>
        </w:rPr>
        <w:t>(簡稱本案)</w:t>
      </w:r>
      <w:r w:rsidR="000E5948" w:rsidRPr="0058564F">
        <w:rPr>
          <w:rFonts w:ascii="標楷體" w:eastAsia="標楷體" w:hAnsi="標楷體" w:hint="eastAsia"/>
          <w:kern w:val="16"/>
          <w:sz w:val="28"/>
          <w:szCs w:val="28"/>
        </w:rPr>
        <w:t>。</w:t>
      </w:r>
    </w:p>
    <w:p w14:paraId="160DAA0F" w14:textId="58FF5B21" w:rsidR="000E5948" w:rsidRPr="0058564F" w:rsidRDefault="000E5948">
      <w:pPr>
        <w:pStyle w:val="a5"/>
        <w:adjustRightInd w:val="0"/>
        <w:snapToGrid w:val="0"/>
        <w:spacing w:line="480" w:lineRule="exact"/>
        <w:ind w:left="2520" w:hangingChars="900" w:hanging="2520"/>
        <w:rPr>
          <w:rFonts w:hAnsi="標楷體"/>
          <w:color w:val="000000" w:themeColor="text1"/>
          <w:spacing w:val="0"/>
          <w:kern w:val="16"/>
          <w:szCs w:val="28"/>
        </w:rPr>
      </w:pPr>
      <w:r w:rsidRPr="0058564F">
        <w:rPr>
          <w:rFonts w:hAnsi="標楷體" w:hint="eastAsia"/>
          <w:spacing w:val="0"/>
          <w:kern w:val="16"/>
          <w:szCs w:val="28"/>
        </w:rPr>
        <w:t>貳、</w:t>
      </w:r>
      <w:r w:rsidRPr="0058564F">
        <w:rPr>
          <w:rFonts w:hAnsi="標楷體" w:hint="eastAsia"/>
          <w:color w:val="000000" w:themeColor="text1"/>
          <w:spacing w:val="0"/>
          <w:kern w:val="16"/>
          <w:szCs w:val="28"/>
        </w:rPr>
        <w:t>採購事項說明：</w:t>
      </w:r>
    </w:p>
    <w:p w14:paraId="5757EDA2" w14:textId="795CC2CB" w:rsidR="00672EA6" w:rsidRPr="0058564F" w:rsidRDefault="00672EA6" w:rsidP="00233C4A">
      <w:pPr>
        <w:pStyle w:val="a5"/>
        <w:numPr>
          <w:ilvl w:val="0"/>
          <w:numId w:val="26"/>
        </w:numPr>
        <w:adjustRightInd w:val="0"/>
        <w:snapToGrid w:val="0"/>
        <w:spacing w:line="480" w:lineRule="exact"/>
        <w:ind w:left="709" w:firstLineChars="0"/>
        <w:rPr>
          <w:rFonts w:hAnsi="標楷體"/>
          <w:color w:val="000000" w:themeColor="text1"/>
          <w:spacing w:val="0"/>
          <w:kern w:val="16"/>
          <w:szCs w:val="28"/>
        </w:rPr>
      </w:pPr>
      <w:r w:rsidRPr="0058564F">
        <w:rPr>
          <w:rFonts w:hAnsi="標楷體" w:hint="eastAsia"/>
          <w:color w:val="000000" w:themeColor="text1"/>
          <w:spacing w:val="0"/>
          <w:kern w:val="16"/>
          <w:szCs w:val="28"/>
        </w:rPr>
        <w:t>機票</w:t>
      </w:r>
      <w:r w:rsidR="00526340" w:rsidRPr="0058564F">
        <w:rPr>
          <w:rFonts w:hAnsi="標楷體" w:hint="eastAsia"/>
          <w:color w:val="000000" w:themeColor="text1"/>
          <w:spacing w:val="0"/>
          <w:kern w:val="16"/>
          <w:szCs w:val="28"/>
        </w:rPr>
        <w:t>需求：</w:t>
      </w:r>
    </w:p>
    <w:p w14:paraId="2541B8C0" w14:textId="23600354" w:rsidR="00393E23" w:rsidRPr="0058564F" w:rsidRDefault="00393E23" w:rsidP="007102C0">
      <w:pPr>
        <w:pStyle w:val="af"/>
        <w:numPr>
          <w:ilvl w:val="0"/>
          <w:numId w:val="28"/>
        </w:numPr>
        <w:adjustRightInd w:val="0"/>
        <w:snapToGrid w:val="0"/>
        <w:ind w:leftChars="0" w:left="1418" w:hanging="992"/>
        <w:rPr>
          <w:rFonts w:ascii="標楷體" w:eastAsia="標楷體" w:hAnsi="標楷體"/>
          <w:color w:val="000000" w:themeColor="text1"/>
          <w:sz w:val="28"/>
          <w:szCs w:val="28"/>
        </w:rPr>
      </w:pPr>
      <w:r w:rsidRPr="0058564F">
        <w:rPr>
          <w:rFonts w:ascii="標楷體" w:eastAsia="標楷體" w:hAnsi="標楷體" w:hint="eastAsia"/>
          <w:color w:val="000000" w:themeColor="text1"/>
          <w:sz w:val="28"/>
          <w:szCs w:val="28"/>
        </w:rPr>
        <w:t>人數</w:t>
      </w:r>
      <w:r w:rsidR="006A5A72" w:rsidRPr="0058564F">
        <w:rPr>
          <w:rFonts w:ascii="新細明體" w:hAnsi="新細明體" w:hint="eastAsia"/>
          <w:color w:val="000000" w:themeColor="text1"/>
          <w:sz w:val="28"/>
          <w:szCs w:val="28"/>
        </w:rPr>
        <w:t>：</w:t>
      </w:r>
      <w:r w:rsidR="0088179A" w:rsidRPr="0058564F">
        <w:rPr>
          <w:rFonts w:ascii="標楷體" w:eastAsia="標楷體" w:hAnsi="標楷體" w:hint="eastAsia"/>
          <w:color w:val="000000" w:themeColor="text1"/>
          <w:sz w:val="28"/>
          <w:szCs w:val="28"/>
        </w:rPr>
        <w:t>預估總計</w:t>
      </w:r>
      <w:r w:rsidR="00A7204A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Pr="0058564F">
        <w:rPr>
          <w:rFonts w:ascii="標楷體" w:eastAsia="標楷體" w:hAnsi="標楷體" w:hint="eastAsia"/>
          <w:color w:val="000000" w:themeColor="text1"/>
          <w:sz w:val="28"/>
          <w:szCs w:val="28"/>
        </w:rPr>
        <w:t>人</w:t>
      </w:r>
      <w:r w:rsidR="00A81D64" w:rsidRPr="0058564F">
        <w:rPr>
          <w:rFonts w:ascii="標楷體" w:eastAsia="標楷體" w:hAnsi="標楷體" w:hint="eastAsia"/>
          <w:color w:val="000000" w:themeColor="text1"/>
          <w:sz w:val="28"/>
          <w:szCs w:val="28"/>
        </w:rPr>
        <w:t>(依實際出團人次支付)，詳見</w:t>
      </w:r>
      <w:r w:rsidR="00A81D64" w:rsidRPr="0058564F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附表</w:t>
      </w:r>
      <w:r w:rsidR="00A81D64" w:rsidRPr="0058564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6559532C" w14:textId="3EEBA9A0" w:rsidR="00393E23" w:rsidRPr="0058564F" w:rsidRDefault="00393E23" w:rsidP="007102C0">
      <w:pPr>
        <w:pStyle w:val="af"/>
        <w:numPr>
          <w:ilvl w:val="0"/>
          <w:numId w:val="28"/>
        </w:numPr>
        <w:adjustRightInd w:val="0"/>
        <w:snapToGrid w:val="0"/>
        <w:ind w:leftChars="0" w:left="1418" w:hanging="992"/>
        <w:rPr>
          <w:rFonts w:ascii="標楷體" w:eastAsia="標楷體" w:hAnsi="標楷體"/>
          <w:color w:val="000000" w:themeColor="text1"/>
          <w:sz w:val="28"/>
          <w:szCs w:val="28"/>
        </w:rPr>
      </w:pPr>
      <w:r w:rsidRPr="0058564F">
        <w:rPr>
          <w:rFonts w:ascii="標楷體" w:eastAsia="標楷體" w:hAnsi="標楷體" w:hint="eastAsia"/>
          <w:color w:val="000000" w:themeColor="text1"/>
          <w:sz w:val="28"/>
          <w:szCs w:val="28"/>
        </w:rPr>
        <w:t>起訖日期</w:t>
      </w:r>
      <w:r w:rsidR="00CC7886" w:rsidRPr="0058564F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8B5943" w:rsidRPr="0058564F">
        <w:rPr>
          <w:rFonts w:ascii="標楷體" w:eastAsia="標楷體" w:hAnsi="標楷體" w:hint="eastAsia"/>
          <w:color w:val="000000" w:themeColor="text1"/>
          <w:sz w:val="28"/>
          <w:szCs w:val="28"/>
        </w:rPr>
        <w:t>如</w:t>
      </w:r>
      <w:r w:rsidR="008B5943" w:rsidRPr="0058564F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附表</w:t>
      </w:r>
      <w:r w:rsidR="006A5A72" w:rsidRPr="0058564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ED8AC62" w14:textId="11DA8D7A" w:rsidR="00393E23" w:rsidRPr="0058564F" w:rsidRDefault="00393E23" w:rsidP="007102C0">
      <w:pPr>
        <w:pStyle w:val="af"/>
        <w:numPr>
          <w:ilvl w:val="0"/>
          <w:numId w:val="28"/>
        </w:numPr>
        <w:adjustRightInd w:val="0"/>
        <w:snapToGrid w:val="0"/>
        <w:ind w:leftChars="0" w:left="1418" w:hanging="992"/>
        <w:rPr>
          <w:rFonts w:ascii="標楷體" w:eastAsia="標楷體" w:hAnsi="標楷體"/>
          <w:color w:val="000000" w:themeColor="text1"/>
          <w:sz w:val="28"/>
          <w:szCs w:val="28"/>
        </w:rPr>
      </w:pPr>
      <w:r w:rsidRPr="0058564F">
        <w:rPr>
          <w:rFonts w:ascii="標楷體" w:eastAsia="標楷體" w:hAnsi="標楷體" w:hint="eastAsia"/>
          <w:color w:val="000000" w:themeColor="text1"/>
          <w:sz w:val="28"/>
          <w:szCs w:val="28"/>
        </w:rPr>
        <w:t>艙等</w:t>
      </w:r>
      <w:r w:rsidR="00CC7886" w:rsidRPr="0058564F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58564F">
        <w:rPr>
          <w:rFonts w:ascii="標楷體" w:eastAsia="標楷體" w:hAnsi="標楷體" w:hint="eastAsia"/>
          <w:color w:val="000000" w:themeColor="text1"/>
          <w:sz w:val="28"/>
          <w:szCs w:val="28"/>
        </w:rPr>
        <w:t>經濟艙。</w:t>
      </w:r>
    </w:p>
    <w:p w14:paraId="79B54EF6" w14:textId="763755FD" w:rsidR="007102C0" w:rsidRPr="0058564F" w:rsidRDefault="00833BEB" w:rsidP="003009BC">
      <w:pPr>
        <w:pStyle w:val="af"/>
        <w:numPr>
          <w:ilvl w:val="0"/>
          <w:numId w:val="28"/>
        </w:numPr>
        <w:adjustRightInd w:val="0"/>
        <w:snapToGrid w:val="0"/>
        <w:ind w:leftChars="0" w:left="1418" w:hanging="992"/>
        <w:rPr>
          <w:rFonts w:ascii="標楷體" w:eastAsia="標楷體" w:hAnsi="標楷體"/>
          <w:color w:val="000000" w:themeColor="text1"/>
          <w:sz w:val="28"/>
          <w:szCs w:val="28"/>
        </w:rPr>
      </w:pPr>
      <w:r w:rsidRPr="0058564F">
        <w:rPr>
          <w:rFonts w:ascii="標楷體" w:eastAsia="標楷體" w:hAnsi="標楷體" w:hint="eastAsia"/>
          <w:color w:val="000000" w:themeColor="text1"/>
          <w:sz w:val="28"/>
          <w:szCs w:val="28"/>
        </w:rPr>
        <w:t>航程</w:t>
      </w:r>
      <w:r w:rsidR="00CC7886" w:rsidRPr="0058564F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58564F">
        <w:rPr>
          <w:rFonts w:ascii="標楷體" w:eastAsia="標楷體" w:hAnsi="標楷體" w:hint="eastAsia"/>
          <w:color w:val="000000" w:themeColor="text1"/>
          <w:sz w:val="28"/>
          <w:szCs w:val="28"/>
        </w:rPr>
        <w:t>請依</w:t>
      </w:r>
      <w:r w:rsidRPr="0058564F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附</w:t>
      </w:r>
      <w:r w:rsidR="00564161" w:rsidRPr="0058564F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表1</w:t>
      </w:r>
      <w:r w:rsidR="00564161" w:rsidRPr="0058564F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.</w:t>
      </w:r>
      <w:r w:rsidRPr="0058564F">
        <w:rPr>
          <w:rFonts w:ascii="標楷體" w:eastAsia="標楷體" w:hAnsi="標楷體" w:hint="eastAsia"/>
          <w:color w:val="000000" w:themeColor="text1"/>
          <w:sz w:val="28"/>
          <w:szCs w:val="28"/>
        </w:rPr>
        <w:t>規劃辦理</w:t>
      </w:r>
      <w:r w:rsidR="008B5943" w:rsidRPr="0058564F">
        <w:rPr>
          <w:rFonts w:ascii="標楷體" w:eastAsia="標楷體" w:hAnsi="標楷體" w:hint="eastAsia"/>
          <w:color w:val="000000" w:themeColor="text1"/>
          <w:sz w:val="28"/>
          <w:szCs w:val="28"/>
        </w:rPr>
        <w:t>，然代表隊出國名單尚未確認，實際航程仍須依照最終代表隊名單之實際行程需求調整辦理。</w:t>
      </w:r>
    </w:p>
    <w:p w14:paraId="3BC1BA05" w14:textId="34ABDD1E" w:rsidR="0093670C" w:rsidRPr="0058564F" w:rsidRDefault="00831DC6" w:rsidP="003009BC">
      <w:pPr>
        <w:pStyle w:val="af"/>
        <w:numPr>
          <w:ilvl w:val="0"/>
          <w:numId w:val="28"/>
        </w:numPr>
        <w:adjustRightInd w:val="0"/>
        <w:snapToGrid w:val="0"/>
        <w:ind w:leftChars="0" w:left="1418" w:hanging="992"/>
        <w:rPr>
          <w:rFonts w:ascii="標楷體" w:eastAsia="標楷體" w:hAnsi="標楷體"/>
          <w:color w:val="000000" w:themeColor="text1"/>
          <w:sz w:val="28"/>
          <w:szCs w:val="28"/>
        </w:rPr>
      </w:pPr>
      <w:r w:rsidRPr="0058564F">
        <w:rPr>
          <w:rFonts w:ascii="標楷體" w:eastAsia="標楷體" w:hAnsi="標楷體" w:hint="eastAsia"/>
          <w:color w:val="000000" w:themeColor="text1"/>
          <w:sz w:val="28"/>
          <w:szCs w:val="28"/>
        </w:rPr>
        <w:t>行李：台灣出發每人</w:t>
      </w:r>
      <w:r w:rsidR="003C60AD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Pr="0058564F">
        <w:rPr>
          <w:rFonts w:ascii="標楷體" w:eastAsia="標楷體" w:hAnsi="標楷體" w:hint="eastAsia"/>
          <w:color w:val="000000" w:themeColor="text1"/>
          <w:sz w:val="28"/>
          <w:szCs w:val="28"/>
        </w:rPr>
        <w:t>件各23公斤托運行李。</w:t>
      </w:r>
    </w:p>
    <w:p w14:paraId="5AA02170" w14:textId="36944420" w:rsidR="00BE0468" w:rsidRPr="0058564F" w:rsidRDefault="00BE0468" w:rsidP="003009BC">
      <w:pPr>
        <w:pStyle w:val="af"/>
        <w:numPr>
          <w:ilvl w:val="0"/>
          <w:numId w:val="28"/>
        </w:numPr>
        <w:adjustRightInd w:val="0"/>
        <w:snapToGrid w:val="0"/>
        <w:ind w:leftChars="0" w:left="1418" w:hanging="992"/>
        <w:rPr>
          <w:rFonts w:ascii="標楷體" w:eastAsia="標楷體" w:hAnsi="標楷體"/>
          <w:color w:val="000000" w:themeColor="text1"/>
          <w:sz w:val="28"/>
          <w:szCs w:val="28"/>
        </w:rPr>
      </w:pPr>
      <w:r w:rsidRPr="0058564F">
        <w:rPr>
          <w:rFonts w:ascii="標楷體" w:eastAsia="標楷體" w:hAnsi="標楷體" w:hint="eastAsia"/>
          <w:color w:val="000000" w:themeColor="text1"/>
          <w:sz w:val="28"/>
          <w:szCs w:val="28"/>
        </w:rPr>
        <w:t>保險：</w:t>
      </w:r>
      <w:r w:rsidR="003C60AD">
        <w:rPr>
          <w:rFonts w:ascii="標楷體" w:eastAsia="標楷體" w:hAnsi="標楷體" w:hint="eastAsia"/>
          <w:color w:val="000000" w:themeColor="text1"/>
          <w:sz w:val="28"/>
          <w:szCs w:val="28"/>
        </w:rPr>
        <w:t>自理</w:t>
      </w:r>
      <w:r w:rsidRPr="0058564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B485F50" w14:textId="6BA0E83D" w:rsidR="00287676" w:rsidRPr="0058564F" w:rsidRDefault="00796636" w:rsidP="00287676">
      <w:pPr>
        <w:pStyle w:val="af"/>
        <w:numPr>
          <w:ilvl w:val="0"/>
          <w:numId w:val="28"/>
        </w:numPr>
        <w:adjustRightInd w:val="0"/>
        <w:snapToGrid w:val="0"/>
        <w:ind w:leftChars="0" w:left="1418" w:hanging="992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58564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最晚開票日期與改票或取消機票費用須</w:t>
      </w:r>
      <w:r w:rsidR="00423119" w:rsidRPr="0058564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於投標文件說明</w:t>
      </w:r>
      <w:r w:rsidRPr="0058564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14:paraId="7D83EFBC" w14:textId="7C72CD02" w:rsidR="00287676" w:rsidRPr="0058564F" w:rsidRDefault="00287676" w:rsidP="00287676">
      <w:pPr>
        <w:adjustRightInd w:val="0"/>
        <w:snapToGrid w:val="0"/>
        <w:ind w:left="426"/>
        <w:rPr>
          <w:rFonts w:ascii="標楷體" w:eastAsia="標楷體" w:hAnsi="標楷體"/>
          <w:b/>
          <w:sz w:val="28"/>
          <w:szCs w:val="28"/>
        </w:rPr>
      </w:pPr>
      <w:r w:rsidRPr="0058564F">
        <w:rPr>
          <w:rFonts w:ascii="標楷體" w:eastAsia="標楷體" w:hAnsi="標楷體" w:hint="eastAsia"/>
          <w:b/>
          <w:sz w:val="28"/>
          <w:szCs w:val="28"/>
        </w:rPr>
        <w:t>附表</w:t>
      </w:r>
      <w:r w:rsidR="00564161" w:rsidRPr="0058564F">
        <w:rPr>
          <w:rFonts w:ascii="標楷體" w:eastAsia="標楷體" w:hAnsi="標楷體" w:hint="eastAsia"/>
          <w:b/>
          <w:sz w:val="28"/>
          <w:szCs w:val="28"/>
        </w:rPr>
        <w:t>1</w:t>
      </w:r>
      <w:r w:rsidR="00564161" w:rsidRPr="0058564F">
        <w:rPr>
          <w:rFonts w:ascii="標楷體" w:eastAsia="標楷體" w:hAnsi="標楷體"/>
          <w:b/>
          <w:sz w:val="28"/>
          <w:szCs w:val="28"/>
        </w:rPr>
        <w:t>.</w:t>
      </w:r>
      <w:r w:rsidRPr="0058564F"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4394"/>
        <w:gridCol w:w="1701"/>
      </w:tblGrid>
      <w:tr w:rsidR="003C7F2C" w:rsidRPr="0058564F" w14:paraId="25A5C1BD" w14:textId="77777777" w:rsidTr="00C06E63">
        <w:trPr>
          <w:trHeight w:val="256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7DE621D6" w14:textId="77777777" w:rsidR="00287676" w:rsidRPr="0058564F" w:rsidRDefault="00287676" w:rsidP="00AA2C8C">
            <w:pPr>
              <w:jc w:val="center"/>
              <w:rPr>
                <w:rFonts w:ascii="標楷體" w:eastAsia="標楷體" w:hAnsi="標楷體"/>
              </w:rPr>
            </w:pPr>
            <w:r w:rsidRPr="0058564F">
              <w:rPr>
                <w:rFonts w:ascii="標楷體" w:eastAsia="標楷體" w:hAnsi="標楷體" w:hint="eastAsia"/>
              </w:rPr>
              <w:t>日期(暫訂)</w:t>
            </w:r>
          </w:p>
        </w:tc>
        <w:tc>
          <w:tcPr>
            <w:tcW w:w="4394" w:type="dxa"/>
            <w:vAlign w:val="center"/>
          </w:tcPr>
          <w:p w14:paraId="00AD13AB" w14:textId="77777777" w:rsidR="00287676" w:rsidRPr="0058564F" w:rsidRDefault="00287676" w:rsidP="00AA2C8C">
            <w:pPr>
              <w:jc w:val="center"/>
              <w:rPr>
                <w:rFonts w:ascii="標楷體" w:eastAsia="標楷體" w:hAnsi="標楷體"/>
              </w:rPr>
            </w:pPr>
            <w:r w:rsidRPr="0058564F">
              <w:rPr>
                <w:rFonts w:ascii="標楷體" w:eastAsia="標楷體" w:hAnsi="標楷體" w:hint="eastAsia"/>
              </w:rPr>
              <w:t>內容說明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D84398" w14:textId="77777777" w:rsidR="00287676" w:rsidRPr="0058564F" w:rsidRDefault="00287676" w:rsidP="00AA2C8C">
            <w:pPr>
              <w:jc w:val="center"/>
              <w:rPr>
                <w:rFonts w:ascii="標楷體" w:eastAsia="標楷體" w:hAnsi="標楷體"/>
              </w:rPr>
            </w:pPr>
            <w:r w:rsidRPr="0058564F">
              <w:rPr>
                <w:rFonts w:ascii="標楷體" w:eastAsia="標楷體" w:hAnsi="標楷體" w:hint="eastAsia"/>
              </w:rPr>
              <w:t>數量(暫訂)</w:t>
            </w:r>
          </w:p>
        </w:tc>
      </w:tr>
      <w:tr w:rsidR="00287676" w:rsidRPr="0058564F" w14:paraId="306C790D" w14:textId="77777777" w:rsidTr="00C06E63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7FC7BD11" w14:textId="5E1F6874" w:rsidR="00287676" w:rsidRPr="0058564F" w:rsidRDefault="00287676" w:rsidP="003C60AD">
            <w:pPr>
              <w:rPr>
                <w:rFonts w:ascii="標楷體" w:eastAsia="標楷體" w:hAnsi="標楷體"/>
              </w:rPr>
            </w:pPr>
            <w:r w:rsidRPr="0058564F">
              <w:rPr>
                <w:rFonts w:ascii="標楷體" w:eastAsia="標楷體" w:hAnsi="標楷體" w:hint="eastAsia"/>
              </w:rPr>
              <w:t>11</w:t>
            </w:r>
            <w:r w:rsidRPr="0058564F">
              <w:rPr>
                <w:rFonts w:ascii="標楷體" w:eastAsia="標楷體" w:hAnsi="標楷體"/>
              </w:rPr>
              <w:t>2</w:t>
            </w:r>
            <w:r w:rsidRPr="0058564F">
              <w:rPr>
                <w:rFonts w:ascii="標楷體" w:eastAsia="標楷體" w:hAnsi="標楷體" w:hint="eastAsia"/>
              </w:rPr>
              <w:t>年</w:t>
            </w:r>
            <w:r w:rsidR="003C60AD">
              <w:rPr>
                <w:rFonts w:ascii="標楷體" w:eastAsia="標楷體" w:hAnsi="標楷體" w:hint="eastAsia"/>
              </w:rPr>
              <w:t>9</w:t>
            </w:r>
            <w:r w:rsidRPr="0058564F">
              <w:rPr>
                <w:rFonts w:ascii="標楷體" w:eastAsia="標楷體" w:hAnsi="標楷體" w:hint="eastAsia"/>
              </w:rPr>
              <w:t>月</w:t>
            </w:r>
            <w:r w:rsidR="00A7204A">
              <w:rPr>
                <w:rFonts w:ascii="標楷體" w:eastAsia="標楷體" w:hAnsi="標楷體" w:hint="eastAsia"/>
              </w:rPr>
              <w:t>8</w:t>
            </w:r>
            <w:r w:rsidRPr="0058564F">
              <w:rPr>
                <w:rFonts w:ascii="標楷體" w:eastAsia="標楷體" w:hAnsi="標楷體" w:hint="eastAsia"/>
              </w:rPr>
              <w:t>日去程11</w:t>
            </w:r>
            <w:r w:rsidRPr="0058564F">
              <w:rPr>
                <w:rFonts w:ascii="標楷體" w:eastAsia="標楷體" w:hAnsi="標楷體"/>
              </w:rPr>
              <w:t>2</w:t>
            </w:r>
            <w:r w:rsidRPr="0058564F">
              <w:rPr>
                <w:rFonts w:ascii="標楷體" w:eastAsia="標楷體" w:hAnsi="標楷體" w:hint="eastAsia"/>
              </w:rPr>
              <w:t>年</w:t>
            </w:r>
            <w:r w:rsidR="003C60AD">
              <w:rPr>
                <w:rFonts w:ascii="標楷體" w:eastAsia="標楷體" w:hAnsi="標楷體" w:hint="eastAsia"/>
              </w:rPr>
              <w:t>9</w:t>
            </w:r>
            <w:r w:rsidRPr="0058564F">
              <w:rPr>
                <w:rFonts w:ascii="標楷體" w:eastAsia="標楷體" w:hAnsi="標楷體" w:hint="eastAsia"/>
              </w:rPr>
              <w:t>月</w:t>
            </w:r>
            <w:r w:rsidR="003C60AD">
              <w:rPr>
                <w:rFonts w:ascii="標楷體" w:eastAsia="標楷體" w:hAnsi="標楷體" w:hint="eastAsia"/>
              </w:rPr>
              <w:t>1</w:t>
            </w:r>
            <w:r w:rsidR="00A7204A">
              <w:rPr>
                <w:rFonts w:ascii="標楷體" w:eastAsia="標楷體" w:hAnsi="標楷體" w:hint="eastAsia"/>
              </w:rPr>
              <w:t>7</w:t>
            </w:r>
            <w:r w:rsidRPr="0058564F">
              <w:rPr>
                <w:rFonts w:ascii="標楷體" w:eastAsia="標楷體" w:hAnsi="標楷體" w:hint="eastAsia"/>
              </w:rPr>
              <w:t>日回程</w:t>
            </w:r>
          </w:p>
        </w:tc>
        <w:tc>
          <w:tcPr>
            <w:tcW w:w="4394" w:type="dxa"/>
            <w:vAlign w:val="center"/>
          </w:tcPr>
          <w:p w14:paraId="2CAD2711" w14:textId="77777777" w:rsidR="00287676" w:rsidRPr="0058564F" w:rsidRDefault="00287676" w:rsidP="00AA2C8C">
            <w:pPr>
              <w:rPr>
                <w:rFonts w:ascii="標楷體" w:eastAsia="標楷體" w:hAnsi="標楷體"/>
              </w:rPr>
            </w:pPr>
            <w:r w:rsidRPr="0058564F">
              <w:rPr>
                <w:rFonts w:ascii="標楷體" w:eastAsia="標楷體" w:hAnsi="標楷體" w:hint="eastAsia"/>
              </w:rPr>
              <w:t>出發地：台灣(桃園機場)</w:t>
            </w:r>
          </w:p>
          <w:p w14:paraId="09C0949D" w14:textId="426A40C9" w:rsidR="00287676" w:rsidRPr="0058564F" w:rsidRDefault="00287676" w:rsidP="00AA2C8C">
            <w:pPr>
              <w:rPr>
                <w:rFonts w:ascii="標楷體" w:eastAsia="標楷體" w:hAnsi="標楷體"/>
              </w:rPr>
            </w:pPr>
            <w:r w:rsidRPr="0058564F">
              <w:rPr>
                <w:rFonts w:ascii="標楷體" w:eastAsia="標楷體" w:hAnsi="標楷體" w:hint="eastAsia"/>
              </w:rPr>
              <w:t>目的地：</w:t>
            </w:r>
            <w:r w:rsidR="00A7204A" w:rsidRPr="00A7204A">
              <w:rPr>
                <w:rFonts w:ascii="標楷體" w:eastAsia="標楷體" w:hAnsi="標楷體" w:hint="eastAsia"/>
              </w:rPr>
              <w:t>哈薩克阿拉木圖機場-希姆肯尼</w:t>
            </w:r>
          </w:p>
          <w:p w14:paraId="3C1211EB" w14:textId="748C9D05" w:rsidR="00815986" w:rsidRPr="0058564F" w:rsidRDefault="00287676" w:rsidP="000C4F8E">
            <w:pPr>
              <w:rPr>
                <w:rFonts w:ascii="標楷體" w:eastAsia="標楷體" w:hAnsi="標楷體"/>
              </w:rPr>
            </w:pPr>
            <w:r w:rsidRPr="0058564F">
              <w:rPr>
                <w:rFonts w:ascii="標楷體" w:eastAsia="標楷體" w:hAnsi="標楷體" w:hint="eastAsia"/>
              </w:rPr>
              <w:t>備註：台灣來回，</w:t>
            </w:r>
            <w:r w:rsidR="00A7204A" w:rsidRPr="00A7204A">
              <w:rPr>
                <w:rFonts w:ascii="標楷體" w:eastAsia="標楷體" w:hAnsi="標楷體" w:hint="eastAsia"/>
              </w:rPr>
              <w:t>韓亞+哈薩克航空</w:t>
            </w:r>
            <w:r w:rsidR="001400B9">
              <w:rPr>
                <w:rFonts w:ascii="標楷體" w:eastAsia="標楷體" w:hAnsi="標楷體" w:hint="eastAsia"/>
              </w:rPr>
              <w:t>(</w:t>
            </w:r>
            <w:r w:rsidR="00C06E63">
              <w:rPr>
                <w:rFonts w:ascii="標楷體" w:eastAsia="標楷體" w:hAnsi="標楷體" w:hint="eastAsia"/>
              </w:rPr>
              <w:t>僅</w:t>
            </w:r>
            <w:r w:rsidR="00A7204A">
              <w:rPr>
                <w:rFonts w:ascii="標楷體" w:eastAsia="標楷體" w:hAnsi="標楷體" w:hint="eastAsia"/>
              </w:rPr>
              <w:t>二</w:t>
            </w:r>
            <w:r w:rsidR="00C06E63">
              <w:rPr>
                <w:rFonts w:ascii="標楷體" w:eastAsia="標楷體" w:hAnsi="標楷體" w:hint="eastAsia"/>
              </w:rPr>
              <w:t>個轉機點</w:t>
            </w:r>
            <w:r w:rsidR="001400B9">
              <w:rPr>
                <w:rFonts w:ascii="標楷體" w:eastAsia="標楷體" w:hAnsi="標楷體" w:hint="eastAsia"/>
              </w:rPr>
              <w:t>)</w:t>
            </w:r>
            <w:r w:rsidR="00815986" w:rsidRPr="0058564F">
              <w:rPr>
                <w:rFonts w:ascii="標楷體" w:eastAsia="標楷體" w:hAnsi="標楷體" w:hint="eastAsia"/>
              </w:rPr>
              <w:t>。</w:t>
            </w:r>
            <w:r w:rsidR="007E211E" w:rsidRPr="007E211E">
              <w:rPr>
                <w:rFonts w:ascii="標楷體" w:eastAsia="標楷體" w:hAnsi="標楷體" w:hint="eastAsia"/>
              </w:rPr>
              <w:t>視實際行程訂定之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4637C5" w14:textId="604311AC" w:rsidR="00287676" w:rsidRPr="0058564F" w:rsidRDefault="00287676" w:rsidP="00AA2C8C">
            <w:pPr>
              <w:rPr>
                <w:rFonts w:ascii="標楷體" w:eastAsia="標楷體" w:hAnsi="標楷體"/>
              </w:rPr>
            </w:pPr>
            <w:r w:rsidRPr="0058564F">
              <w:rPr>
                <w:rFonts w:ascii="標楷體" w:eastAsia="標楷體" w:hAnsi="標楷體" w:hint="eastAsia"/>
              </w:rPr>
              <w:t>教練</w:t>
            </w:r>
            <w:r w:rsidR="00A7204A">
              <w:rPr>
                <w:rFonts w:ascii="標楷體" w:eastAsia="標楷體" w:hAnsi="標楷體" w:hint="eastAsia"/>
              </w:rPr>
              <w:t>2</w:t>
            </w:r>
            <w:r w:rsidRPr="0058564F">
              <w:rPr>
                <w:rFonts w:ascii="標楷體" w:eastAsia="標楷體" w:hAnsi="標楷體" w:hint="eastAsia"/>
              </w:rPr>
              <w:t>人</w:t>
            </w:r>
          </w:p>
          <w:p w14:paraId="4CD63A69" w14:textId="7C0B0FD4" w:rsidR="00287676" w:rsidRPr="0058564F" w:rsidRDefault="00287676" w:rsidP="00AA2C8C">
            <w:pPr>
              <w:rPr>
                <w:rFonts w:ascii="標楷體" w:eastAsia="標楷體" w:hAnsi="標楷體"/>
              </w:rPr>
            </w:pPr>
            <w:r w:rsidRPr="0058564F">
              <w:rPr>
                <w:rFonts w:ascii="標楷體" w:eastAsia="標楷體" w:hAnsi="標楷體" w:hint="eastAsia"/>
              </w:rPr>
              <w:t>選手</w:t>
            </w:r>
            <w:r w:rsidR="00A7204A">
              <w:rPr>
                <w:rFonts w:ascii="標楷體" w:eastAsia="標楷體" w:hAnsi="標楷體" w:hint="eastAsia"/>
              </w:rPr>
              <w:t>6</w:t>
            </w:r>
            <w:r w:rsidRPr="0058564F">
              <w:rPr>
                <w:rFonts w:ascii="標楷體" w:eastAsia="標楷體" w:hAnsi="標楷體" w:hint="eastAsia"/>
              </w:rPr>
              <w:t>人</w:t>
            </w:r>
          </w:p>
          <w:p w14:paraId="7705B137" w14:textId="5E86B79B" w:rsidR="00287676" w:rsidRPr="0058564F" w:rsidRDefault="00287676" w:rsidP="00AA2C8C">
            <w:pPr>
              <w:rPr>
                <w:rFonts w:ascii="標楷體" w:eastAsia="標楷體" w:hAnsi="標楷體"/>
              </w:rPr>
            </w:pPr>
            <w:r w:rsidRPr="0058564F">
              <w:rPr>
                <w:rFonts w:ascii="標楷體" w:eastAsia="標楷體" w:hAnsi="標楷體" w:hint="eastAsia"/>
              </w:rPr>
              <w:t>共</w:t>
            </w:r>
            <w:r w:rsidR="00A7204A">
              <w:rPr>
                <w:rFonts w:ascii="標楷體" w:eastAsia="標楷體" w:hAnsi="標楷體" w:hint="eastAsia"/>
              </w:rPr>
              <w:t>8</w:t>
            </w:r>
            <w:r w:rsidRPr="0058564F">
              <w:rPr>
                <w:rFonts w:ascii="標楷體" w:eastAsia="標楷體" w:hAnsi="標楷體" w:hint="eastAsia"/>
              </w:rPr>
              <w:t>人</w:t>
            </w:r>
          </w:p>
        </w:tc>
      </w:tr>
    </w:tbl>
    <w:p w14:paraId="61E58A06" w14:textId="77777777" w:rsidR="00287676" w:rsidRPr="0058564F" w:rsidRDefault="00287676" w:rsidP="00287676">
      <w:pPr>
        <w:adjustRightInd w:val="0"/>
        <w:snapToGrid w:val="0"/>
        <w:ind w:left="426"/>
        <w:rPr>
          <w:rFonts w:ascii="標楷體" w:eastAsia="標楷體" w:hAnsi="標楷體"/>
          <w:bCs/>
          <w:sz w:val="28"/>
          <w:szCs w:val="28"/>
        </w:rPr>
      </w:pPr>
    </w:p>
    <w:p w14:paraId="12818B45" w14:textId="42DEEBD5" w:rsidR="00393E23" w:rsidRPr="0058564F" w:rsidRDefault="00DC5619" w:rsidP="00C04169">
      <w:pPr>
        <w:pStyle w:val="a5"/>
        <w:numPr>
          <w:ilvl w:val="0"/>
          <w:numId w:val="26"/>
        </w:numPr>
        <w:adjustRightInd w:val="0"/>
        <w:snapToGrid w:val="0"/>
        <w:spacing w:line="480" w:lineRule="exact"/>
        <w:ind w:left="709" w:firstLineChars="0"/>
        <w:rPr>
          <w:rFonts w:hAnsi="標楷體"/>
          <w:szCs w:val="28"/>
        </w:rPr>
      </w:pPr>
      <w:r w:rsidRPr="0058564F">
        <w:rPr>
          <w:rFonts w:hAnsi="標楷體" w:hint="eastAsia"/>
          <w:szCs w:val="28"/>
        </w:rPr>
        <w:t>其他注意事項：</w:t>
      </w:r>
    </w:p>
    <w:p w14:paraId="366CB4CE" w14:textId="48EEA6A3" w:rsidR="00DC5619" w:rsidRPr="0058564F" w:rsidRDefault="00DC5619" w:rsidP="00DC5619">
      <w:pPr>
        <w:pStyle w:val="af"/>
        <w:numPr>
          <w:ilvl w:val="0"/>
          <w:numId w:val="32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58564F">
        <w:rPr>
          <w:rFonts w:ascii="標楷體" w:eastAsia="標楷體" w:hAnsi="標楷體" w:hint="eastAsia"/>
          <w:sz w:val="28"/>
          <w:szCs w:val="28"/>
        </w:rPr>
        <w:t>若因本站錦標賽事停止舉辦，或我國決定不參賽，或因最新政策指示因素，故無機票需求，以及其他不可抗力因素影響導致代表團取消行程，本案將隨時停止進行。若已簽約，則得依雙方契約議定原則，另行約定不同時間點取消所產生之必要費用。</w:t>
      </w:r>
    </w:p>
    <w:p w14:paraId="03611795" w14:textId="47CFFF37" w:rsidR="00DC5619" w:rsidRPr="0058564F" w:rsidRDefault="00DC5619" w:rsidP="00DC5619">
      <w:pPr>
        <w:pStyle w:val="af"/>
        <w:numPr>
          <w:ilvl w:val="0"/>
          <w:numId w:val="32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58564F">
        <w:rPr>
          <w:rFonts w:ascii="標楷體" w:eastAsia="標楷體" w:hAnsi="標楷體" w:hint="eastAsia"/>
          <w:sz w:val="28"/>
          <w:szCs w:val="28"/>
        </w:rPr>
        <w:t>得標廠商須代為辦理出國</w:t>
      </w:r>
      <w:r w:rsidR="001D1F4D" w:rsidRPr="0058564F">
        <w:rPr>
          <w:rFonts w:ascii="標楷體" w:eastAsia="標楷體" w:hAnsi="標楷體" w:hint="eastAsia"/>
          <w:sz w:val="28"/>
          <w:szCs w:val="28"/>
        </w:rPr>
        <w:t>(簽證、本國和他國疫情期間出入境規範)</w:t>
      </w:r>
      <w:r w:rsidRPr="0058564F">
        <w:rPr>
          <w:rFonts w:ascii="標楷體" w:eastAsia="標楷體" w:hAnsi="標楷體" w:hint="eastAsia"/>
          <w:sz w:val="28"/>
          <w:szCs w:val="28"/>
        </w:rPr>
        <w:t>相關手續(所需相關費用另計)。</w:t>
      </w:r>
    </w:p>
    <w:p w14:paraId="3ED27350" w14:textId="77777777" w:rsidR="00DC5619" w:rsidRPr="0058564F" w:rsidRDefault="00DC5619" w:rsidP="00DC5619">
      <w:pPr>
        <w:pStyle w:val="af"/>
        <w:numPr>
          <w:ilvl w:val="0"/>
          <w:numId w:val="32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58564F">
        <w:rPr>
          <w:rFonts w:ascii="標楷體" w:eastAsia="標楷體" w:hAnsi="標楷體" w:hint="eastAsia"/>
          <w:sz w:val="28"/>
          <w:szCs w:val="28"/>
        </w:rPr>
        <w:t>得標廠商須與航空公司洽談行李裝備超重及體積超標等事宜，須特別注意球桿與護具可能會有超長或超重問題。</w:t>
      </w:r>
    </w:p>
    <w:p w14:paraId="2A9EA924" w14:textId="73B7EEC9" w:rsidR="00DC5619" w:rsidRPr="0058564F" w:rsidRDefault="00DC5619" w:rsidP="00DC5619">
      <w:pPr>
        <w:pStyle w:val="af"/>
        <w:numPr>
          <w:ilvl w:val="0"/>
          <w:numId w:val="32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58564F">
        <w:rPr>
          <w:rFonts w:ascii="標楷體" w:eastAsia="標楷體" w:hAnsi="標楷體" w:hint="eastAsia"/>
          <w:sz w:val="28"/>
          <w:szCs w:val="28"/>
        </w:rPr>
        <w:t>得標廠商須負責全團出境通關、行李托運等手續。</w:t>
      </w:r>
    </w:p>
    <w:p w14:paraId="3416FBE7" w14:textId="06D0E2F8" w:rsidR="00DC5619" w:rsidRPr="0058564F" w:rsidRDefault="00DC5619" w:rsidP="00F63807">
      <w:pPr>
        <w:pStyle w:val="af"/>
        <w:numPr>
          <w:ilvl w:val="0"/>
          <w:numId w:val="32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58564F">
        <w:rPr>
          <w:rFonts w:ascii="標楷體" w:eastAsia="標楷體" w:hAnsi="標楷體" w:hint="eastAsia"/>
          <w:sz w:val="28"/>
          <w:szCs w:val="28"/>
        </w:rPr>
        <w:t>投標廠商須於</w:t>
      </w:r>
      <w:r w:rsidR="00F63807" w:rsidRPr="0058564F">
        <w:rPr>
          <w:rFonts w:ascii="標楷體" w:eastAsia="標楷體" w:hAnsi="標楷體" w:hint="eastAsia"/>
          <w:sz w:val="28"/>
          <w:szCs w:val="28"/>
        </w:rPr>
        <w:t>投標文件</w:t>
      </w:r>
      <w:r w:rsidRPr="0058564F">
        <w:rPr>
          <w:rFonts w:ascii="標楷體" w:eastAsia="標楷體" w:hAnsi="標楷體" w:hint="eastAsia"/>
          <w:sz w:val="28"/>
          <w:szCs w:val="28"/>
        </w:rPr>
        <w:t>提出預定搭乘航班行程表，並於得標後與本會議定時間內提出訂位紀錄證明。</w:t>
      </w:r>
    </w:p>
    <w:p w14:paraId="70CA9AEA" w14:textId="77777777" w:rsidR="00DC5619" w:rsidRPr="0058564F" w:rsidRDefault="00DC5619" w:rsidP="00DC5619">
      <w:pPr>
        <w:pStyle w:val="af"/>
        <w:numPr>
          <w:ilvl w:val="0"/>
          <w:numId w:val="32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58564F">
        <w:rPr>
          <w:rFonts w:ascii="標楷體" w:eastAsia="標楷體" w:hAnsi="標楷體" w:hint="eastAsia"/>
          <w:sz w:val="28"/>
          <w:szCs w:val="28"/>
        </w:rPr>
        <w:t>須配合本會經費核銷需求分項開立收據。</w:t>
      </w:r>
    </w:p>
    <w:p w14:paraId="3EA5870F" w14:textId="24B0CD2C" w:rsidR="00BB78F6" w:rsidRPr="0058564F" w:rsidRDefault="00DC5619" w:rsidP="00DC5619">
      <w:pPr>
        <w:pStyle w:val="af"/>
        <w:numPr>
          <w:ilvl w:val="0"/>
          <w:numId w:val="32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58564F">
        <w:rPr>
          <w:rFonts w:ascii="標楷體" w:eastAsia="標楷體" w:hAnsi="標楷體" w:hint="eastAsia"/>
          <w:sz w:val="28"/>
          <w:szCs w:val="28"/>
        </w:rPr>
        <w:lastRenderedPageBreak/>
        <w:t>其他未盡事宜，得在不影響行程及經費前提下協商解決。</w:t>
      </w:r>
    </w:p>
    <w:p w14:paraId="46B3BC57" w14:textId="1172DCE8" w:rsidR="00836EC2" w:rsidRPr="0058564F" w:rsidRDefault="0042641B" w:rsidP="00836EC2">
      <w:pPr>
        <w:pStyle w:val="1"/>
        <w:adjustRightInd/>
        <w:ind w:leftChars="-47" w:left="1847" w:hangingChars="700" w:hanging="1960"/>
        <w:textAlignment w:val="auto"/>
        <w:rPr>
          <w:rFonts w:ascii="標楷體" w:eastAsia="標楷體" w:hAnsi="標楷體"/>
          <w:kern w:val="16"/>
          <w:sz w:val="28"/>
          <w:szCs w:val="28"/>
        </w:rPr>
      </w:pPr>
      <w:r w:rsidRPr="0058564F">
        <w:rPr>
          <w:rFonts w:ascii="標楷體" w:eastAsia="標楷體" w:hAnsi="標楷體" w:hint="eastAsia"/>
          <w:kern w:val="16"/>
          <w:sz w:val="28"/>
          <w:szCs w:val="28"/>
        </w:rPr>
        <w:t>參、</w:t>
      </w:r>
      <w:bookmarkStart w:id="1" w:name="_Hlk124324654"/>
      <w:r w:rsidRPr="0058564F">
        <w:rPr>
          <w:rFonts w:ascii="標楷體" w:eastAsia="標楷體" w:hAnsi="標楷體" w:hint="eastAsia"/>
          <w:kern w:val="16"/>
          <w:sz w:val="28"/>
          <w:szCs w:val="28"/>
        </w:rPr>
        <w:t>履約期間</w:t>
      </w:r>
      <w:r w:rsidR="000E5948" w:rsidRPr="0058564F">
        <w:rPr>
          <w:rFonts w:ascii="標楷體" w:eastAsia="標楷體" w:hAnsi="標楷體" w:hint="eastAsia"/>
          <w:kern w:val="16"/>
          <w:sz w:val="28"/>
          <w:szCs w:val="28"/>
        </w:rPr>
        <w:t>：</w:t>
      </w:r>
      <w:r w:rsidR="00695DE8" w:rsidRPr="0058564F">
        <w:rPr>
          <w:rFonts w:ascii="標楷體" w:eastAsia="標楷體" w:hAnsi="標楷體" w:hint="eastAsia"/>
          <w:kern w:val="16"/>
          <w:sz w:val="28"/>
          <w:szCs w:val="28"/>
        </w:rPr>
        <w:t>自</w:t>
      </w:r>
      <w:r w:rsidR="003E312B" w:rsidRPr="0058564F">
        <w:rPr>
          <w:rFonts w:ascii="標楷體" w:eastAsia="標楷體" w:hAnsi="標楷體" w:hint="eastAsia"/>
          <w:kern w:val="16"/>
          <w:sz w:val="28"/>
          <w:szCs w:val="28"/>
        </w:rPr>
        <w:t>決標翌日起</w:t>
      </w:r>
      <w:r w:rsidR="000E5948" w:rsidRPr="0058564F">
        <w:rPr>
          <w:rFonts w:ascii="標楷體" w:eastAsia="標楷體" w:hAnsi="標楷體" w:hint="eastAsia"/>
          <w:kern w:val="16"/>
          <w:sz w:val="28"/>
          <w:szCs w:val="28"/>
        </w:rPr>
        <w:t>至</w:t>
      </w:r>
      <w:r w:rsidR="006A5A72" w:rsidRPr="0058564F">
        <w:rPr>
          <w:rFonts w:ascii="標楷體" w:eastAsia="標楷體" w:hAnsi="標楷體" w:hint="eastAsia"/>
          <w:kern w:val="16"/>
          <w:sz w:val="28"/>
          <w:szCs w:val="28"/>
        </w:rPr>
        <w:t>1</w:t>
      </w:r>
      <w:r w:rsidR="00936CB9" w:rsidRPr="0058564F">
        <w:rPr>
          <w:rFonts w:ascii="標楷體" w:eastAsia="標楷體" w:hAnsi="標楷體" w:hint="eastAsia"/>
          <w:kern w:val="16"/>
          <w:sz w:val="28"/>
          <w:szCs w:val="28"/>
        </w:rPr>
        <w:t>1</w:t>
      </w:r>
      <w:r w:rsidR="00F63807" w:rsidRPr="0058564F">
        <w:rPr>
          <w:rFonts w:ascii="標楷體" w:eastAsia="標楷體" w:hAnsi="標楷體"/>
          <w:kern w:val="16"/>
          <w:sz w:val="28"/>
          <w:szCs w:val="28"/>
        </w:rPr>
        <w:t>2</w:t>
      </w:r>
      <w:r w:rsidR="006A5A72" w:rsidRPr="0058564F">
        <w:rPr>
          <w:rFonts w:ascii="標楷體" w:eastAsia="標楷體" w:hAnsi="標楷體" w:hint="eastAsia"/>
          <w:kern w:val="16"/>
          <w:sz w:val="28"/>
          <w:szCs w:val="28"/>
        </w:rPr>
        <w:t>年</w:t>
      </w:r>
      <w:r w:rsidR="00D561A0">
        <w:rPr>
          <w:rFonts w:ascii="標楷體" w:eastAsia="標楷體" w:hAnsi="標楷體" w:hint="eastAsia"/>
          <w:kern w:val="16"/>
          <w:sz w:val="28"/>
          <w:szCs w:val="28"/>
        </w:rPr>
        <w:t>9</w:t>
      </w:r>
      <w:r w:rsidR="00024006" w:rsidRPr="0058564F">
        <w:rPr>
          <w:rFonts w:ascii="標楷體" w:eastAsia="標楷體" w:hAnsi="標楷體" w:hint="eastAsia"/>
          <w:kern w:val="16"/>
          <w:sz w:val="28"/>
          <w:szCs w:val="28"/>
        </w:rPr>
        <w:t>月</w:t>
      </w:r>
      <w:r w:rsidR="00D561A0">
        <w:rPr>
          <w:rFonts w:ascii="標楷體" w:eastAsia="標楷體" w:hAnsi="標楷體" w:hint="eastAsia"/>
          <w:kern w:val="16"/>
          <w:sz w:val="28"/>
          <w:szCs w:val="28"/>
        </w:rPr>
        <w:t>20</w:t>
      </w:r>
      <w:r w:rsidR="000E5948" w:rsidRPr="0058564F">
        <w:rPr>
          <w:rFonts w:ascii="標楷體" w:eastAsia="標楷體" w:hAnsi="標楷體" w:hint="eastAsia"/>
          <w:kern w:val="16"/>
          <w:sz w:val="28"/>
          <w:szCs w:val="28"/>
        </w:rPr>
        <w:t>日</w:t>
      </w:r>
      <w:r w:rsidR="003E312B" w:rsidRPr="0058564F">
        <w:rPr>
          <w:rFonts w:ascii="標楷體" w:eastAsia="標楷體" w:hAnsi="標楷體" w:hint="eastAsia"/>
          <w:kern w:val="16"/>
          <w:sz w:val="28"/>
          <w:szCs w:val="28"/>
        </w:rPr>
        <w:t>止</w:t>
      </w:r>
      <w:bookmarkEnd w:id="1"/>
      <w:r w:rsidR="00D550F6" w:rsidRPr="0058564F">
        <w:rPr>
          <w:rFonts w:ascii="標楷體" w:eastAsia="標楷體" w:hAnsi="標楷體" w:hint="eastAsia"/>
          <w:kern w:val="16"/>
          <w:sz w:val="28"/>
          <w:szCs w:val="28"/>
        </w:rPr>
        <w:t>，</w:t>
      </w:r>
      <w:r w:rsidR="006B26EA" w:rsidRPr="0058564F">
        <w:rPr>
          <w:rFonts w:ascii="標楷體" w:eastAsia="標楷體" w:hAnsi="標楷體" w:hint="eastAsia"/>
          <w:kern w:val="16"/>
          <w:sz w:val="28"/>
          <w:szCs w:val="28"/>
        </w:rPr>
        <w:t>於與本會議定時間前完成機票交貨。</w:t>
      </w:r>
    </w:p>
    <w:p w14:paraId="41D9B0F2" w14:textId="1C15D41F" w:rsidR="00836EC2" w:rsidRPr="0058564F" w:rsidRDefault="000E5948" w:rsidP="00836EC2">
      <w:pPr>
        <w:pStyle w:val="1"/>
        <w:adjustRightInd/>
        <w:ind w:leftChars="-47" w:left="1847" w:hangingChars="700" w:hanging="1960"/>
        <w:textAlignment w:val="auto"/>
        <w:rPr>
          <w:rFonts w:ascii="標楷體" w:eastAsia="標楷體" w:hAnsi="標楷體"/>
          <w:kern w:val="16"/>
          <w:sz w:val="28"/>
          <w:szCs w:val="28"/>
        </w:rPr>
      </w:pPr>
      <w:r w:rsidRPr="0058564F">
        <w:rPr>
          <w:rFonts w:ascii="標楷體" w:eastAsia="標楷體" w:hAnsi="標楷體" w:hint="eastAsia"/>
          <w:kern w:val="16"/>
          <w:sz w:val="28"/>
          <w:szCs w:val="28"/>
        </w:rPr>
        <w:t>肆、採購</w:t>
      </w:r>
      <w:r w:rsidR="001A78EA" w:rsidRPr="001A78EA">
        <w:rPr>
          <w:rFonts w:ascii="標楷體" w:eastAsia="標楷體" w:hAnsi="標楷體" w:hint="eastAsia"/>
          <w:color w:val="5B9BD5" w:themeColor="accent5"/>
          <w:kern w:val="16"/>
          <w:sz w:val="28"/>
          <w:szCs w:val="28"/>
        </w:rPr>
        <w:t>金額</w:t>
      </w:r>
      <w:r w:rsidRPr="0058564F">
        <w:rPr>
          <w:rFonts w:ascii="標楷體" w:eastAsia="標楷體" w:hAnsi="標楷體" w:hint="eastAsia"/>
          <w:kern w:val="16"/>
          <w:sz w:val="28"/>
          <w:szCs w:val="28"/>
        </w:rPr>
        <w:t>：</w:t>
      </w:r>
    </w:p>
    <w:p w14:paraId="512E8AA7" w14:textId="388AF96A" w:rsidR="000E5948" w:rsidRPr="00553F18" w:rsidRDefault="000E5948" w:rsidP="00AC2E7E">
      <w:pPr>
        <w:pStyle w:val="a5"/>
        <w:numPr>
          <w:ilvl w:val="0"/>
          <w:numId w:val="38"/>
        </w:numPr>
        <w:adjustRightInd w:val="0"/>
        <w:snapToGrid w:val="0"/>
        <w:spacing w:line="480" w:lineRule="exact"/>
        <w:ind w:left="1134" w:firstLineChars="0" w:hanging="850"/>
        <w:rPr>
          <w:rFonts w:hAnsi="標楷體"/>
          <w:color w:val="000000" w:themeColor="text1"/>
          <w:kern w:val="16"/>
          <w:szCs w:val="28"/>
        </w:rPr>
      </w:pPr>
      <w:r w:rsidRPr="00553F18">
        <w:rPr>
          <w:rFonts w:hAnsi="標楷體" w:hint="eastAsia"/>
          <w:color w:val="000000" w:themeColor="text1"/>
          <w:kern w:val="16"/>
          <w:szCs w:val="28"/>
        </w:rPr>
        <w:t>新臺幣</w:t>
      </w:r>
      <w:r w:rsidR="00E114E3" w:rsidRPr="00E114E3">
        <w:rPr>
          <w:rFonts w:hAnsi="標楷體" w:hint="eastAsia"/>
          <w:color w:val="000000" w:themeColor="text1"/>
          <w:szCs w:val="28"/>
        </w:rPr>
        <w:t>伍拾伍</w:t>
      </w:r>
      <w:r w:rsidR="00632BC1" w:rsidRPr="00553F18">
        <w:rPr>
          <w:rFonts w:hAnsi="標楷體" w:hint="eastAsia"/>
          <w:color w:val="000000" w:themeColor="text1"/>
          <w:szCs w:val="28"/>
        </w:rPr>
        <w:t>萬</w:t>
      </w:r>
      <w:r w:rsidR="00E114E3">
        <w:rPr>
          <w:rFonts w:hAnsi="標楷體" w:hint="eastAsia"/>
          <w:color w:val="000000" w:themeColor="text1"/>
          <w:szCs w:val="28"/>
        </w:rPr>
        <w:t>貳仟</w:t>
      </w:r>
      <w:r w:rsidR="00461B46" w:rsidRPr="00553F18">
        <w:rPr>
          <w:rFonts w:hAnsi="標楷體" w:hint="eastAsia"/>
          <w:color w:val="000000" w:themeColor="text1"/>
          <w:kern w:val="16"/>
          <w:szCs w:val="28"/>
        </w:rPr>
        <w:t>元</w:t>
      </w:r>
      <w:r w:rsidR="00836EC2" w:rsidRPr="00553F18">
        <w:rPr>
          <w:rFonts w:hAnsi="標楷體" w:hint="eastAsia"/>
          <w:color w:val="000000" w:themeColor="text1"/>
          <w:kern w:val="16"/>
          <w:szCs w:val="28"/>
        </w:rPr>
        <w:t>整(含稅，依實際決標金額為準)，並依實際出團人數核實支付，若人數超過規格數量者，則依得標廠商實際決標經費表之單價及實際數量核算。</w:t>
      </w:r>
    </w:p>
    <w:p w14:paraId="2C942789" w14:textId="127FE6DE" w:rsidR="00AC2E7E" w:rsidRPr="00553F18" w:rsidRDefault="00AC2E7E" w:rsidP="00063367">
      <w:pPr>
        <w:pStyle w:val="a5"/>
        <w:numPr>
          <w:ilvl w:val="0"/>
          <w:numId w:val="38"/>
        </w:numPr>
        <w:adjustRightInd w:val="0"/>
        <w:snapToGrid w:val="0"/>
        <w:spacing w:line="480" w:lineRule="exact"/>
        <w:ind w:left="1134" w:firstLineChars="0" w:hanging="850"/>
        <w:rPr>
          <w:rFonts w:hAnsi="標楷體"/>
          <w:color w:val="000000" w:themeColor="text1"/>
          <w:kern w:val="16"/>
          <w:szCs w:val="28"/>
        </w:rPr>
      </w:pPr>
      <w:r w:rsidRPr="00553F18">
        <w:rPr>
          <w:rFonts w:hAnsi="標楷體" w:hint="eastAsia"/>
          <w:color w:val="000000" w:themeColor="text1"/>
          <w:szCs w:val="28"/>
        </w:rPr>
        <w:t>本案若教育部體育署未完成補助款核定前，本會得先辦理保留決標，俟核定後始決標生效。</w:t>
      </w:r>
    </w:p>
    <w:p w14:paraId="0A0F01A9" w14:textId="7CA19B0F" w:rsidR="00C71DF4" w:rsidRPr="007C4A14" w:rsidRDefault="000E5948" w:rsidP="001A78EA">
      <w:pPr>
        <w:pStyle w:val="1"/>
        <w:adjustRightInd/>
        <w:ind w:leftChars="-47" w:left="481" w:hangingChars="212" w:hanging="594"/>
        <w:textAlignment w:val="auto"/>
        <w:rPr>
          <w:rFonts w:ascii="標楷體" w:eastAsia="標楷體" w:hAnsi="標楷體"/>
          <w:sz w:val="28"/>
          <w:szCs w:val="28"/>
        </w:rPr>
      </w:pPr>
      <w:r w:rsidRPr="007C4A14">
        <w:rPr>
          <w:rFonts w:ascii="標楷體" w:eastAsia="標楷體" w:hAnsi="標楷體" w:hint="eastAsia"/>
          <w:kern w:val="16"/>
          <w:sz w:val="28"/>
          <w:szCs w:val="28"/>
        </w:rPr>
        <w:t>伍、</w:t>
      </w:r>
      <w:r w:rsidR="00C71DF4" w:rsidRPr="007C4A14">
        <w:rPr>
          <w:rFonts w:ascii="標楷體" w:eastAsia="標楷體" w:hAnsi="標楷體" w:hint="eastAsia"/>
          <w:kern w:val="16"/>
          <w:sz w:val="28"/>
          <w:szCs w:val="28"/>
        </w:rPr>
        <w:t>付款方式及驗收：</w:t>
      </w:r>
      <w:r w:rsidR="007C4A14" w:rsidRPr="007C4A14">
        <w:rPr>
          <w:rFonts w:ascii="標楷體" w:eastAsia="標楷體" w:hAnsi="標楷體" w:hint="eastAsia"/>
          <w:color w:val="5B9BD5" w:themeColor="accent5"/>
          <w:kern w:val="16"/>
          <w:sz w:val="28"/>
          <w:szCs w:val="28"/>
          <w:shd w:val="clear" w:color="auto" w:fill="FFFFFF" w:themeFill="background1"/>
        </w:rPr>
        <w:t>履約屆滿結算付款，得標廠商須附發票</w:t>
      </w:r>
      <w:r w:rsidR="00C71DF4" w:rsidRPr="007C4A14">
        <w:rPr>
          <w:rFonts w:ascii="標楷體" w:eastAsia="標楷體" w:hAnsi="標楷體" w:hint="eastAsia"/>
          <w:color w:val="5B9BD5" w:themeColor="accent5"/>
          <w:sz w:val="28"/>
          <w:szCs w:val="28"/>
        </w:rPr>
        <w:t>送交本會。</w:t>
      </w:r>
    </w:p>
    <w:p w14:paraId="43F1EF89" w14:textId="77777777" w:rsidR="00F63807" w:rsidRPr="007C4A14" w:rsidRDefault="00392FAF" w:rsidP="00F63807">
      <w:pPr>
        <w:pStyle w:val="1"/>
        <w:adjustRightInd/>
        <w:ind w:leftChars="-47" w:left="481" w:hangingChars="212" w:hanging="594"/>
        <w:textAlignment w:val="auto"/>
        <w:rPr>
          <w:rFonts w:ascii="標楷體" w:eastAsia="標楷體" w:hAnsi="標楷體"/>
          <w:sz w:val="28"/>
          <w:szCs w:val="28"/>
        </w:rPr>
      </w:pPr>
      <w:r w:rsidRPr="007C4A14">
        <w:rPr>
          <w:rFonts w:ascii="標楷體" w:eastAsia="標楷體" w:hAnsi="標楷體" w:hint="eastAsia"/>
          <w:sz w:val="28"/>
          <w:szCs w:val="28"/>
        </w:rPr>
        <w:t>陸、投標廠商資格：</w:t>
      </w:r>
    </w:p>
    <w:p w14:paraId="1AF2069D" w14:textId="13D74154" w:rsidR="007349E8" w:rsidRPr="007C4A14" w:rsidRDefault="00063367" w:rsidP="00F63807">
      <w:pPr>
        <w:pStyle w:val="1"/>
        <w:adjustRightInd/>
        <w:ind w:leftChars="177" w:left="478" w:hangingChars="19" w:hanging="53"/>
        <w:textAlignment w:val="auto"/>
        <w:rPr>
          <w:rFonts w:ascii="標楷體" w:eastAsia="標楷體" w:hAnsi="標楷體"/>
          <w:sz w:val="28"/>
          <w:szCs w:val="28"/>
        </w:rPr>
      </w:pPr>
      <w:r w:rsidRPr="007C4A14">
        <w:rPr>
          <w:rFonts w:ascii="標楷體" w:eastAsia="標楷體" w:hAnsi="標楷體" w:hint="eastAsia"/>
          <w:sz w:val="28"/>
          <w:szCs w:val="28"/>
        </w:rPr>
        <w:t>凡依法登記立案且符合旅行業管理規則規定，經交通部觀光局核准設立經營旅行業，具有辦理與本案相關項目之公司、行號或有限合夥。</w:t>
      </w:r>
    </w:p>
    <w:p w14:paraId="7B1E53D7" w14:textId="77777777" w:rsidR="00392FAF" w:rsidRPr="007C4A14" w:rsidRDefault="00392FAF" w:rsidP="00836EC2">
      <w:pPr>
        <w:pStyle w:val="1"/>
        <w:adjustRightInd/>
        <w:ind w:leftChars="-47" w:left="1847" w:hangingChars="700" w:hanging="1960"/>
        <w:textAlignment w:val="auto"/>
        <w:rPr>
          <w:rFonts w:ascii="標楷體" w:eastAsia="標楷體" w:hAnsi="標楷體"/>
          <w:sz w:val="28"/>
          <w:szCs w:val="28"/>
        </w:rPr>
      </w:pPr>
      <w:r w:rsidRPr="007C4A14">
        <w:rPr>
          <w:rFonts w:ascii="標楷體" w:eastAsia="標楷體" w:hAnsi="標楷體" w:hint="eastAsia"/>
          <w:sz w:val="28"/>
          <w:szCs w:val="28"/>
        </w:rPr>
        <w:t>柒、投標</w:t>
      </w:r>
      <w:r w:rsidR="003E312B" w:rsidRPr="007C4A14">
        <w:rPr>
          <w:rFonts w:ascii="標楷體" w:eastAsia="標楷體" w:hAnsi="標楷體" w:hint="eastAsia"/>
          <w:sz w:val="28"/>
          <w:szCs w:val="28"/>
        </w:rPr>
        <w:t>文</w:t>
      </w:r>
      <w:r w:rsidRPr="007C4A14">
        <w:rPr>
          <w:rFonts w:ascii="標楷體" w:eastAsia="標楷體" w:hAnsi="標楷體" w:hint="eastAsia"/>
          <w:sz w:val="28"/>
          <w:szCs w:val="28"/>
        </w:rPr>
        <w:t>件：</w:t>
      </w:r>
    </w:p>
    <w:p w14:paraId="55835AC6" w14:textId="1132F4CD" w:rsidR="00392FAF" w:rsidRPr="007C4A14" w:rsidRDefault="006D3EB0" w:rsidP="00FF13C4">
      <w:pPr>
        <w:numPr>
          <w:ilvl w:val="0"/>
          <w:numId w:val="11"/>
        </w:numPr>
        <w:spacing w:line="480" w:lineRule="exact"/>
        <w:ind w:left="1008" w:hanging="692"/>
        <w:jc w:val="both"/>
        <w:rPr>
          <w:rFonts w:ascii="標楷體" w:eastAsia="標楷體" w:hAnsi="標楷體"/>
          <w:sz w:val="28"/>
          <w:szCs w:val="28"/>
        </w:rPr>
      </w:pPr>
      <w:r w:rsidRPr="007C4A14">
        <w:rPr>
          <w:rFonts w:ascii="標楷體" w:eastAsia="標楷體" w:hAnsi="標楷體" w:hint="eastAsia"/>
          <w:sz w:val="28"/>
          <w:szCs w:val="28"/>
        </w:rPr>
        <w:t>企劃書</w:t>
      </w:r>
      <w:r w:rsidR="00392FAF" w:rsidRPr="007C4A14">
        <w:rPr>
          <w:rFonts w:ascii="標楷體" w:eastAsia="標楷體" w:hAnsi="標楷體" w:hint="eastAsia"/>
          <w:sz w:val="28"/>
          <w:szCs w:val="28"/>
        </w:rPr>
        <w:t>乙式</w:t>
      </w:r>
      <w:r w:rsidR="003A70CF">
        <w:rPr>
          <w:rFonts w:ascii="標楷體" w:eastAsia="標楷體" w:hAnsi="標楷體" w:hint="eastAsia"/>
          <w:sz w:val="28"/>
          <w:szCs w:val="28"/>
        </w:rPr>
        <w:t>5</w:t>
      </w:r>
      <w:r w:rsidR="002C3EEF" w:rsidRPr="007C4A14">
        <w:rPr>
          <w:rFonts w:ascii="標楷體" w:eastAsia="標楷體" w:hAnsi="標楷體" w:hint="eastAsia"/>
          <w:sz w:val="28"/>
          <w:szCs w:val="28"/>
        </w:rPr>
        <w:t>份</w:t>
      </w:r>
      <w:r w:rsidRPr="007C4A14">
        <w:rPr>
          <w:rFonts w:ascii="標楷體" w:eastAsia="標楷體" w:hAnsi="標楷體" w:hint="eastAsia"/>
          <w:sz w:val="28"/>
          <w:szCs w:val="28"/>
        </w:rPr>
        <w:t>，請另提供企劃書電子檔，</w:t>
      </w:r>
      <w:r w:rsidR="00392FAF" w:rsidRPr="007C4A14">
        <w:rPr>
          <w:rFonts w:ascii="標楷體" w:eastAsia="標楷體" w:hAnsi="標楷體" w:hint="eastAsia"/>
          <w:sz w:val="28"/>
          <w:szCs w:val="28"/>
        </w:rPr>
        <w:t>投標廠商所投</w:t>
      </w:r>
      <w:r w:rsidRPr="007C4A14">
        <w:rPr>
          <w:rFonts w:ascii="標楷體" w:eastAsia="標楷體" w:hAnsi="標楷體" w:hint="eastAsia"/>
          <w:sz w:val="28"/>
          <w:szCs w:val="28"/>
        </w:rPr>
        <w:t>企劃</w:t>
      </w:r>
      <w:r w:rsidR="005D6A0F" w:rsidRPr="007C4A14">
        <w:rPr>
          <w:rFonts w:ascii="標楷體" w:eastAsia="標楷體" w:hAnsi="標楷體" w:hint="eastAsia"/>
          <w:sz w:val="28"/>
          <w:szCs w:val="28"/>
        </w:rPr>
        <w:t>書</w:t>
      </w:r>
      <w:r w:rsidR="00392FAF" w:rsidRPr="007C4A14">
        <w:rPr>
          <w:rFonts w:ascii="標楷體" w:eastAsia="標楷體" w:hAnsi="標楷體" w:hint="eastAsia"/>
          <w:sz w:val="28"/>
          <w:szCs w:val="28"/>
        </w:rPr>
        <w:t>，本</w:t>
      </w:r>
      <w:r w:rsidR="0040731B" w:rsidRPr="007C4A14">
        <w:rPr>
          <w:rFonts w:ascii="標楷體" w:eastAsia="標楷體" w:hAnsi="標楷體" w:hint="eastAsia"/>
          <w:sz w:val="28"/>
          <w:szCs w:val="28"/>
        </w:rPr>
        <w:t>會</w:t>
      </w:r>
      <w:r w:rsidR="00392FAF" w:rsidRPr="007C4A14">
        <w:rPr>
          <w:rFonts w:ascii="標楷體" w:eastAsia="標楷體" w:hAnsi="標楷體" w:hint="eastAsia"/>
          <w:sz w:val="28"/>
          <w:szCs w:val="28"/>
        </w:rPr>
        <w:t>不另支</w:t>
      </w:r>
      <w:r w:rsidR="003E014B" w:rsidRPr="007C4A14">
        <w:rPr>
          <w:rFonts w:ascii="標楷體" w:eastAsia="標楷體" w:hAnsi="標楷體" w:hint="eastAsia"/>
          <w:sz w:val="28"/>
          <w:szCs w:val="28"/>
        </w:rPr>
        <w:t>付酬勞或稿費。</w:t>
      </w:r>
    </w:p>
    <w:p w14:paraId="2B3E434F" w14:textId="4654A9DF" w:rsidR="00392FAF" w:rsidRPr="007C4A14" w:rsidRDefault="006D3EB0" w:rsidP="00FF13C4">
      <w:pPr>
        <w:numPr>
          <w:ilvl w:val="0"/>
          <w:numId w:val="11"/>
        </w:numPr>
        <w:spacing w:line="480" w:lineRule="exact"/>
        <w:ind w:left="1008" w:hanging="692"/>
        <w:jc w:val="both"/>
        <w:rPr>
          <w:rFonts w:ascii="標楷體" w:eastAsia="標楷體" w:hAnsi="標楷體"/>
          <w:sz w:val="28"/>
          <w:szCs w:val="28"/>
        </w:rPr>
      </w:pPr>
      <w:r w:rsidRPr="007C4A14">
        <w:rPr>
          <w:rFonts w:ascii="標楷體" w:eastAsia="標楷體" w:hAnsi="標楷體" w:hint="eastAsia"/>
          <w:sz w:val="28"/>
          <w:szCs w:val="28"/>
        </w:rPr>
        <w:t>企劃</w:t>
      </w:r>
      <w:r w:rsidR="005D6A0F" w:rsidRPr="007C4A14">
        <w:rPr>
          <w:rFonts w:ascii="標楷體" w:eastAsia="標楷體" w:hAnsi="標楷體" w:hint="eastAsia"/>
          <w:sz w:val="28"/>
          <w:szCs w:val="28"/>
        </w:rPr>
        <w:t>書</w:t>
      </w:r>
      <w:r w:rsidR="00392FAF" w:rsidRPr="007C4A14">
        <w:rPr>
          <w:rFonts w:ascii="標楷體" w:eastAsia="標楷體" w:hAnsi="標楷體" w:hint="eastAsia"/>
          <w:sz w:val="28"/>
          <w:szCs w:val="28"/>
        </w:rPr>
        <w:t>製作規格請以中文楷書、直式橫書、14號字繕</w:t>
      </w:r>
      <w:r w:rsidR="003E014B" w:rsidRPr="007C4A14">
        <w:rPr>
          <w:rFonts w:ascii="標楷體" w:eastAsia="標楷體" w:hAnsi="標楷體" w:hint="eastAsia"/>
          <w:sz w:val="28"/>
          <w:szCs w:val="28"/>
        </w:rPr>
        <w:t>打，並以A4大小紙張、加封面、左邊裝訂成冊。</w:t>
      </w:r>
    </w:p>
    <w:p w14:paraId="1F65D329" w14:textId="77777777" w:rsidR="00F44A0C" w:rsidRPr="007C4A14" w:rsidRDefault="0056696B" w:rsidP="00F44A0C">
      <w:pPr>
        <w:pStyle w:val="1"/>
        <w:adjustRightInd/>
        <w:ind w:leftChars="-47" w:left="1847" w:hangingChars="700" w:hanging="1960"/>
        <w:textAlignment w:val="auto"/>
        <w:rPr>
          <w:rFonts w:ascii="標楷體" w:eastAsia="標楷體" w:hAnsi="標楷體"/>
          <w:sz w:val="28"/>
          <w:szCs w:val="28"/>
        </w:rPr>
      </w:pPr>
      <w:r w:rsidRPr="007C4A14">
        <w:rPr>
          <w:rFonts w:ascii="標楷體" w:eastAsia="標楷體" w:hAnsi="標楷體" w:hint="eastAsia"/>
          <w:sz w:val="28"/>
          <w:szCs w:val="28"/>
        </w:rPr>
        <w:t>捌</w:t>
      </w:r>
      <w:r w:rsidRPr="007C4A14">
        <w:rPr>
          <w:rFonts w:ascii="標楷體" w:eastAsia="標楷體" w:hAnsi="標楷體"/>
          <w:sz w:val="28"/>
          <w:szCs w:val="28"/>
        </w:rPr>
        <w:t>、投標廠商評</w:t>
      </w:r>
      <w:r w:rsidR="006D3EB0" w:rsidRPr="007C4A14">
        <w:rPr>
          <w:rFonts w:ascii="標楷體" w:eastAsia="標楷體" w:hAnsi="標楷體" w:hint="eastAsia"/>
          <w:sz w:val="28"/>
          <w:szCs w:val="28"/>
        </w:rPr>
        <w:t>審</w:t>
      </w:r>
      <w:r w:rsidRPr="007C4A14">
        <w:rPr>
          <w:rFonts w:ascii="標楷體" w:eastAsia="標楷體" w:hAnsi="標楷體"/>
          <w:sz w:val="28"/>
          <w:szCs w:val="28"/>
        </w:rPr>
        <w:t>須知：</w:t>
      </w:r>
    </w:p>
    <w:p w14:paraId="05156D3C" w14:textId="064A0E1A" w:rsidR="0056696B" w:rsidRPr="00433340" w:rsidRDefault="00800096" w:rsidP="00287676">
      <w:pPr>
        <w:numPr>
          <w:ilvl w:val="0"/>
          <w:numId w:val="44"/>
        </w:numPr>
        <w:spacing w:line="480" w:lineRule="exact"/>
        <w:ind w:left="993" w:hanging="709"/>
        <w:jc w:val="both"/>
        <w:rPr>
          <w:rFonts w:ascii="標楷體" w:eastAsia="標楷體" w:hAnsi="標楷體"/>
          <w:color w:val="5B9BD5" w:themeColor="accent5"/>
          <w:sz w:val="28"/>
          <w:szCs w:val="28"/>
        </w:rPr>
      </w:pPr>
      <w:bookmarkStart w:id="2" w:name="_Hlk124325203"/>
      <w:r w:rsidRPr="00433340">
        <w:rPr>
          <w:rFonts w:ascii="標楷體" w:eastAsia="標楷體" w:hAnsi="標楷體" w:hint="eastAsia"/>
          <w:color w:val="5B9BD5" w:themeColor="accent5"/>
          <w:sz w:val="28"/>
          <w:szCs w:val="28"/>
        </w:rPr>
        <w:t>本採購適用政府採購法（以下簡稱採購法）及其主管機關所訂定之規定，</w:t>
      </w:r>
      <w:r w:rsidR="00F44A0C" w:rsidRPr="00433340">
        <w:rPr>
          <w:rFonts w:ascii="標楷體" w:eastAsia="標楷體" w:hAnsi="標楷體" w:hint="eastAsia"/>
          <w:color w:val="5B9BD5" w:themeColor="accent5"/>
          <w:sz w:val="28"/>
          <w:szCs w:val="28"/>
        </w:rPr>
        <w:t>成立採購評審</w:t>
      </w:r>
      <w:r w:rsidR="007C4A14" w:rsidRPr="00433340">
        <w:rPr>
          <w:rFonts w:ascii="標楷體" w:eastAsia="標楷體" w:hAnsi="標楷體" w:hint="eastAsia"/>
          <w:color w:val="5B9BD5" w:themeColor="accent5"/>
          <w:sz w:val="28"/>
          <w:szCs w:val="28"/>
        </w:rPr>
        <w:t>小組</w:t>
      </w:r>
      <w:r w:rsidR="00F44A0C" w:rsidRPr="00433340">
        <w:rPr>
          <w:rFonts w:ascii="標楷體" w:eastAsia="標楷體" w:hAnsi="標楷體" w:hint="eastAsia"/>
          <w:color w:val="5B9BD5" w:themeColor="accent5"/>
          <w:sz w:val="28"/>
          <w:szCs w:val="28"/>
        </w:rPr>
        <w:t>並</w:t>
      </w:r>
      <w:r w:rsidR="007C4A14" w:rsidRPr="00433340">
        <w:rPr>
          <w:rFonts w:ascii="標楷體" w:eastAsia="標楷體" w:hAnsi="標楷體" w:hint="eastAsia"/>
          <w:color w:val="5B9BD5" w:themeColor="accent5"/>
          <w:sz w:val="28"/>
          <w:szCs w:val="28"/>
        </w:rPr>
        <w:t>參考</w:t>
      </w:r>
      <w:r w:rsidR="00F44A0C" w:rsidRPr="00433340">
        <w:rPr>
          <w:rFonts w:ascii="標楷體" w:eastAsia="標楷體" w:hAnsi="標楷體" w:hint="eastAsia"/>
          <w:color w:val="5B9BD5" w:themeColor="accent5"/>
          <w:sz w:val="28"/>
          <w:szCs w:val="28"/>
        </w:rPr>
        <w:t>最有利標</w:t>
      </w:r>
      <w:r w:rsidR="007C4A14" w:rsidRPr="00433340">
        <w:rPr>
          <w:rFonts w:ascii="標楷體" w:eastAsia="標楷體" w:hAnsi="標楷體" w:hint="eastAsia"/>
          <w:color w:val="5B9BD5" w:themeColor="accent5"/>
          <w:sz w:val="28"/>
          <w:szCs w:val="28"/>
        </w:rPr>
        <w:t>精神</w:t>
      </w:r>
      <w:r w:rsidR="00F44A0C" w:rsidRPr="00433340">
        <w:rPr>
          <w:rFonts w:ascii="標楷體" w:eastAsia="標楷體" w:hAnsi="標楷體" w:hint="eastAsia"/>
          <w:color w:val="5B9BD5" w:themeColor="accent5"/>
          <w:sz w:val="28"/>
          <w:szCs w:val="28"/>
        </w:rPr>
        <w:t>。</w:t>
      </w:r>
    </w:p>
    <w:p w14:paraId="38B98828" w14:textId="3F05C782" w:rsidR="00F44A0C" w:rsidRPr="00433340" w:rsidRDefault="00F44A0C" w:rsidP="00F44A0C">
      <w:pPr>
        <w:numPr>
          <w:ilvl w:val="0"/>
          <w:numId w:val="44"/>
        </w:numPr>
        <w:spacing w:line="480" w:lineRule="exact"/>
        <w:jc w:val="both"/>
        <w:rPr>
          <w:rFonts w:ascii="標楷體" w:eastAsia="標楷體" w:hAnsi="標楷體"/>
          <w:color w:val="5B9BD5" w:themeColor="accent5"/>
          <w:sz w:val="28"/>
          <w:szCs w:val="28"/>
        </w:rPr>
      </w:pPr>
      <w:r w:rsidRPr="00433340">
        <w:rPr>
          <w:rFonts w:ascii="標楷體" w:eastAsia="標楷體" w:hAnsi="標楷體" w:hint="eastAsia"/>
          <w:color w:val="5B9BD5" w:themeColor="accent5"/>
          <w:sz w:val="28"/>
          <w:szCs w:val="28"/>
        </w:rPr>
        <w:t>招標方式為：</w:t>
      </w:r>
      <w:r w:rsidR="007C4A14" w:rsidRPr="00433340">
        <w:rPr>
          <w:rFonts w:ascii="標楷體" w:eastAsia="標楷體" w:hAnsi="標楷體" w:hint="eastAsia"/>
          <w:color w:val="5B9BD5" w:themeColor="accent5"/>
          <w:sz w:val="28"/>
          <w:szCs w:val="28"/>
        </w:rPr>
        <w:t>公開取得企劃書及</w:t>
      </w:r>
      <w:r w:rsidRPr="00433340">
        <w:rPr>
          <w:rFonts w:ascii="標楷體" w:eastAsia="標楷體" w:hAnsi="標楷體" w:hint="eastAsia"/>
          <w:color w:val="5B9BD5" w:themeColor="accent5"/>
          <w:sz w:val="28"/>
          <w:szCs w:val="28"/>
        </w:rPr>
        <w:t>非複數決標。</w:t>
      </w:r>
    </w:p>
    <w:p w14:paraId="5BC3A23D" w14:textId="6C3E8DA0" w:rsidR="007C4A14" w:rsidRPr="00433340" w:rsidRDefault="00433340" w:rsidP="00F44A0C">
      <w:pPr>
        <w:numPr>
          <w:ilvl w:val="0"/>
          <w:numId w:val="44"/>
        </w:numPr>
        <w:spacing w:line="480" w:lineRule="exact"/>
        <w:jc w:val="both"/>
        <w:rPr>
          <w:rFonts w:ascii="標楷體" w:eastAsia="標楷體" w:hAnsi="標楷體"/>
          <w:color w:val="5B9BD5" w:themeColor="accent5"/>
          <w:sz w:val="28"/>
          <w:szCs w:val="28"/>
        </w:rPr>
      </w:pPr>
      <w:r w:rsidRPr="00433340">
        <w:rPr>
          <w:rFonts w:ascii="標楷體" w:eastAsia="標楷體" w:hAnsi="標楷體" w:hint="eastAsia"/>
          <w:color w:val="5B9BD5" w:themeColor="accent5"/>
          <w:sz w:val="28"/>
          <w:szCs w:val="28"/>
        </w:rPr>
        <w:t>本案採書面評審辦理。</w:t>
      </w:r>
    </w:p>
    <w:bookmarkEnd w:id="2"/>
    <w:p w14:paraId="220C513E" w14:textId="77777777" w:rsidR="0056696B" w:rsidRPr="007C4A14" w:rsidRDefault="0056696B" w:rsidP="00836EC2">
      <w:pPr>
        <w:pStyle w:val="1"/>
        <w:adjustRightInd/>
        <w:ind w:leftChars="-47" w:left="1847" w:hangingChars="700" w:hanging="1960"/>
        <w:textAlignment w:val="auto"/>
        <w:rPr>
          <w:rFonts w:ascii="標楷體" w:eastAsia="標楷體" w:hAnsi="標楷體"/>
          <w:sz w:val="28"/>
          <w:szCs w:val="28"/>
        </w:rPr>
      </w:pPr>
      <w:r w:rsidRPr="007C4A14">
        <w:rPr>
          <w:rFonts w:ascii="標楷體" w:eastAsia="標楷體" w:hAnsi="標楷體" w:hint="eastAsia"/>
          <w:sz w:val="28"/>
          <w:szCs w:val="28"/>
        </w:rPr>
        <w:t>玖、</w:t>
      </w:r>
      <w:r w:rsidRPr="007C4A14">
        <w:rPr>
          <w:rFonts w:ascii="標楷體" w:eastAsia="標楷體" w:hAnsi="標楷體"/>
          <w:sz w:val="28"/>
          <w:szCs w:val="28"/>
        </w:rPr>
        <w:t>優勝廠商評定方式：</w:t>
      </w:r>
    </w:p>
    <w:p w14:paraId="4D958513" w14:textId="77777777" w:rsidR="0056696B" w:rsidRPr="007C4A14" w:rsidRDefault="0056696B" w:rsidP="0056696B">
      <w:pPr>
        <w:numPr>
          <w:ilvl w:val="0"/>
          <w:numId w:val="17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r w:rsidRPr="007C4A14">
        <w:rPr>
          <w:rFonts w:ascii="標楷體" w:eastAsia="標楷體" w:hAnsi="標楷體"/>
          <w:sz w:val="28"/>
          <w:szCs w:val="28"/>
        </w:rPr>
        <w:t>採序位法</w:t>
      </w:r>
      <w:r w:rsidR="00986242" w:rsidRPr="007C4A14">
        <w:rPr>
          <w:rFonts w:ascii="標楷體" w:eastAsia="標楷體" w:hAnsi="標楷體" w:hint="eastAsia"/>
          <w:sz w:val="28"/>
          <w:szCs w:val="28"/>
        </w:rPr>
        <w:t>：</w:t>
      </w:r>
    </w:p>
    <w:p w14:paraId="7C1F03AA" w14:textId="688CD8CD" w:rsidR="0056696B" w:rsidRPr="0058564F" w:rsidRDefault="0056696B" w:rsidP="0056696B">
      <w:pPr>
        <w:pStyle w:val="a5"/>
        <w:adjustRightInd w:val="0"/>
        <w:spacing w:line="400" w:lineRule="exact"/>
        <w:ind w:leftChars="236" w:left="1539" w:right="416" w:hangingChars="304" w:hanging="973"/>
        <w:rPr>
          <w:szCs w:val="28"/>
        </w:rPr>
      </w:pPr>
      <w:r w:rsidRPr="007C4A14">
        <w:rPr>
          <w:rFonts w:hAnsi="標楷體"/>
          <w:szCs w:val="28"/>
        </w:rPr>
        <w:t>（一）由工作小組提出初</w:t>
      </w:r>
      <w:bookmarkStart w:id="3" w:name="_Hlk124325304"/>
      <w:r w:rsidRPr="007C4A14">
        <w:rPr>
          <w:rFonts w:hAnsi="標楷體"/>
          <w:szCs w:val="28"/>
        </w:rPr>
        <w:t>審</w:t>
      </w:r>
      <w:bookmarkEnd w:id="3"/>
      <w:r w:rsidRPr="007C4A14">
        <w:rPr>
          <w:rFonts w:hAnsi="標楷體"/>
          <w:szCs w:val="28"/>
        </w:rPr>
        <w:t>意見，評</w:t>
      </w:r>
      <w:r w:rsidR="00C1108A" w:rsidRPr="007C4A14">
        <w:rPr>
          <w:rFonts w:hAnsi="標楷體" w:hint="eastAsia"/>
          <w:szCs w:val="28"/>
        </w:rPr>
        <w:t>審</w:t>
      </w:r>
      <w:r w:rsidRPr="007C4A14">
        <w:rPr>
          <w:rFonts w:hAnsi="標楷體"/>
          <w:szCs w:val="28"/>
        </w:rPr>
        <w:t>委員就初審意見、廠</w:t>
      </w:r>
      <w:r w:rsidRPr="0058564F">
        <w:rPr>
          <w:szCs w:val="28"/>
        </w:rPr>
        <w:t>商資料、評</w:t>
      </w:r>
      <w:r w:rsidR="00637A7B" w:rsidRPr="0058564F">
        <w:rPr>
          <w:rFonts w:hint="eastAsia"/>
          <w:szCs w:val="28"/>
        </w:rPr>
        <w:t>審</w:t>
      </w:r>
      <w:r w:rsidRPr="0058564F">
        <w:rPr>
          <w:szCs w:val="28"/>
        </w:rPr>
        <w:t>項目逐項討論後，由各評</w:t>
      </w:r>
      <w:r w:rsidR="00637A7B" w:rsidRPr="0058564F">
        <w:rPr>
          <w:rFonts w:hint="eastAsia"/>
          <w:szCs w:val="28"/>
        </w:rPr>
        <w:t>審</w:t>
      </w:r>
      <w:r w:rsidRPr="0058564F">
        <w:rPr>
          <w:szCs w:val="28"/>
        </w:rPr>
        <w:t>委員辦理序位評比，就個別廠商各評</w:t>
      </w:r>
      <w:r w:rsidR="00637A7B" w:rsidRPr="0058564F">
        <w:rPr>
          <w:rFonts w:hint="eastAsia"/>
          <w:szCs w:val="28"/>
        </w:rPr>
        <w:t>審</w:t>
      </w:r>
      <w:r w:rsidRPr="0058564F">
        <w:rPr>
          <w:szCs w:val="28"/>
        </w:rPr>
        <w:t>項目及子項分別評分後予以加總，並依加總分數高低轉換為序位。個別廠商之平均總評分（計算至小數點以下二位數，小數點以下第三位四捨五入），未達7</w:t>
      </w:r>
      <w:r w:rsidR="00695DE8" w:rsidRPr="0058564F">
        <w:rPr>
          <w:rFonts w:hint="eastAsia"/>
          <w:szCs w:val="28"/>
        </w:rPr>
        <w:t>5</w:t>
      </w:r>
      <w:r w:rsidRPr="0058564F">
        <w:rPr>
          <w:szCs w:val="28"/>
        </w:rPr>
        <w:t>分者，不得列為議價對象。</w:t>
      </w:r>
      <w:r w:rsidRPr="0058564F">
        <w:rPr>
          <w:szCs w:val="28"/>
        </w:rPr>
        <w:lastRenderedPageBreak/>
        <w:t>其全部廠商平均總評分均未達7</w:t>
      </w:r>
      <w:r w:rsidR="00695DE8" w:rsidRPr="0058564F">
        <w:rPr>
          <w:rFonts w:hint="eastAsia"/>
          <w:szCs w:val="28"/>
        </w:rPr>
        <w:t>5</w:t>
      </w:r>
      <w:r w:rsidRPr="0058564F">
        <w:rPr>
          <w:szCs w:val="28"/>
        </w:rPr>
        <w:t>分者，則優勝廠商從缺並廢標。</w:t>
      </w:r>
    </w:p>
    <w:p w14:paraId="4CDC81D3" w14:textId="45E82A79" w:rsidR="0056696B" w:rsidRPr="0058564F" w:rsidRDefault="0056696B" w:rsidP="0056696B">
      <w:pPr>
        <w:pStyle w:val="a5"/>
        <w:adjustRightInd w:val="0"/>
        <w:spacing w:line="400" w:lineRule="exact"/>
        <w:ind w:leftChars="236" w:left="1539" w:right="416" w:hangingChars="304" w:hanging="973"/>
        <w:rPr>
          <w:szCs w:val="28"/>
        </w:rPr>
      </w:pPr>
      <w:r w:rsidRPr="0058564F">
        <w:rPr>
          <w:szCs w:val="28"/>
        </w:rPr>
        <w:t>（二）評</w:t>
      </w:r>
      <w:r w:rsidR="00637A7B" w:rsidRPr="0058564F">
        <w:rPr>
          <w:rFonts w:hint="eastAsia"/>
          <w:szCs w:val="28"/>
        </w:rPr>
        <w:t>審</w:t>
      </w:r>
      <w:r w:rsidRPr="0058564F">
        <w:rPr>
          <w:szCs w:val="28"/>
        </w:rPr>
        <w:t>委員於各評</w:t>
      </w:r>
      <w:r w:rsidR="00433340" w:rsidRPr="007C4A14">
        <w:rPr>
          <w:rFonts w:hAnsi="標楷體"/>
          <w:szCs w:val="28"/>
        </w:rPr>
        <w:t>審</w:t>
      </w:r>
      <w:r w:rsidRPr="0058564F">
        <w:rPr>
          <w:szCs w:val="28"/>
        </w:rPr>
        <w:t>項目及子項之評分加總轉換為序位後，彙整合計各該廠商之序位，以平均總評分7</w:t>
      </w:r>
      <w:r w:rsidR="00695DE8" w:rsidRPr="0058564F">
        <w:rPr>
          <w:rFonts w:hint="eastAsia"/>
          <w:szCs w:val="28"/>
        </w:rPr>
        <w:t>5</w:t>
      </w:r>
      <w:r w:rsidRPr="0058564F">
        <w:rPr>
          <w:szCs w:val="28"/>
        </w:rPr>
        <w:t>分以上之序位合計值最低廠商為第1名，而其標價合理，無浪費公帑情形，且經出席評</w:t>
      </w:r>
      <w:r w:rsidR="00637A7B" w:rsidRPr="0058564F">
        <w:rPr>
          <w:rFonts w:hint="eastAsia"/>
          <w:szCs w:val="28"/>
        </w:rPr>
        <w:t>審</w:t>
      </w:r>
      <w:r w:rsidRPr="0058564F">
        <w:rPr>
          <w:szCs w:val="28"/>
        </w:rPr>
        <w:t>委員過半數之決定者，為優勝廠商。平均總評分在7</w:t>
      </w:r>
      <w:r w:rsidR="00695DE8" w:rsidRPr="0058564F">
        <w:rPr>
          <w:rFonts w:hint="eastAsia"/>
          <w:szCs w:val="28"/>
        </w:rPr>
        <w:t>5</w:t>
      </w:r>
      <w:r w:rsidRPr="0058564F">
        <w:rPr>
          <w:szCs w:val="28"/>
        </w:rPr>
        <w:t>分以上之第2名以後廠商，而其標價合理，無浪費公帑情形，且經出席評</w:t>
      </w:r>
      <w:r w:rsidR="00637A7B" w:rsidRPr="0058564F">
        <w:rPr>
          <w:rFonts w:hint="eastAsia"/>
          <w:szCs w:val="28"/>
        </w:rPr>
        <w:t>審</w:t>
      </w:r>
      <w:r w:rsidRPr="0058564F">
        <w:rPr>
          <w:szCs w:val="28"/>
        </w:rPr>
        <w:t>委員過半數之決定者，亦列為優勝廠商。</w:t>
      </w:r>
    </w:p>
    <w:p w14:paraId="426D593D" w14:textId="02BDA4A1" w:rsidR="0056696B" w:rsidRPr="0058564F" w:rsidRDefault="0056696B" w:rsidP="0056696B">
      <w:pPr>
        <w:pStyle w:val="a5"/>
        <w:adjustRightInd w:val="0"/>
        <w:spacing w:line="400" w:lineRule="exact"/>
        <w:ind w:leftChars="236" w:left="1539" w:right="416" w:hangingChars="304" w:hanging="973"/>
        <w:rPr>
          <w:szCs w:val="28"/>
        </w:rPr>
      </w:pPr>
      <w:r w:rsidRPr="0058564F">
        <w:rPr>
          <w:szCs w:val="28"/>
        </w:rPr>
        <w:t>（三）優勝廠商為1家者，以議價方式辦理；優勝廠商2家以上者，依優勝序位以依序議價方式辦理。若有2家（含）以上優勝廠商序位合計值相同者，其議價順序以標價低者優先議價。該等廠商報價仍相同者，擇獲得評</w:t>
      </w:r>
      <w:r w:rsidR="00637A7B" w:rsidRPr="0058564F">
        <w:rPr>
          <w:rFonts w:hint="eastAsia"/>
          <w:szCs w:val="28"/>
        </w:rPr>
        <w:t>審</w:t>
      </w:r>
      <w:r w:rsidRPr="0058564F">
        <w:rPr>
          <w:szCs w:val="28"/>
        </w:rPr>
        <w:t>委員評定序位第一較多者優先議價；仍相同者，抽籤決定之。</w:t>
      </w:r>
    </w:p>
    <w:p w14:paraId="78054DFA" w14:textId="1A541125" w:rsidR="0056696B" w:rsidRPr="0058564F" w:rsidRDefault="0056696B" w:rsidP="0056696B">
      <w:pPr>
        <w:pStyle w:val="a5"/>
        <w:adjustRightInd w:val="0"/>
        <w:spacing w:line="400" w:lineRule="exact"/>
        <w:ind w:leftChars="236" w:left="1539" w:right="416" w:hangingChars="304" w:hanging="973"/>
        <w:rPr>
          <w:rFonts w:hAnsi="標楷體"/>
          <w:szCs w:val="28"/>
        </w:rPr>
      </w:pPr>
      <w:r w:rsidRPr="0058564F">
        <w:rPr>
          <w:szCs w:val="28"/>
        </w:rPr>
        <w:t>（四）評</w:t>
      </w:r>
      <w:r w:rsidR="00637A7B" w:rsidRPr="0058564F">
        <w:rPr>
          <w:rFonts w:hint="eastAsia"/>
          <w:szCs w:val="28"/>
        </w:rPr>
        <w:t>審</w:t>
      </w:r>
      <w:r w:rsidRPr="0058564F">
        <w:rPr>
          <w:szCs w:val="28"/>
        </w:rPr>
        <w:t>委員評</w:t>
      </w:r>
      <w:r w:rsidR="00433340" w:rsidRPr="007C4A14">
        <w:rPr>
          <w:rFonts w:hAnsi="標楷體"/>
          <w:szCs w:val="28"/>
        </w:rPr>
        <w:t>審</w:t>
      </w:r>
      <w:r w:rsidRPr="0058564F">
        <w:rPr>
          <w:szCs w:val="28"/>
        </w:rPr>
        <w:t>評分表及評</w:t>
      </w:r>
      <w:r w:rsidR="00433340" w:rsidRPr="007C4A14">
        <w:rPr>
          <w:rFonts w:hAnsi="標楷體"/>
          <w:szCs w:val="28"/>
        </w:rPr>
        <w:t>審</w:t>
      </w:r>
      <w:r w:rsidRPr="0058564F">
        <w:rPr>
          <w:szCs w:val="28"/>
        </w:rPr>
        <w:t>總表如</w:t>
      </w:r>
      <w:bookmarkStart w:id="4" w:name="_Hlk123917185"/>
      <w:r w:rsidRPr="0058564F">
        <w:rPr>
          <w:szCs w:val="28"/>
        </w:rPr>
        <w:t>附</w:t>
      </w:r>
      <w:r w:rsidR="00564161" w:rsidRPr="0058564F">
        <w:rPr>
          <w:rFonts w:hint="eastAsia"/>
          <w:szCs w:val="28"/>
        </w:rPr>
        <w:t>表</w:t>
      </w:r>
      <w:r w:rsidRPr="0058564F">
        <w:rPr>
          <w:szCs w:val="28"/>
        </w:rPr>
        <w:t>2</w:t>
      </w:r>
      <w:r w:rsidRPr="0058564F">
        <w:rPr>
          <w:rFonts w:hint="eastAsia"/>
          <w:szCs w:val="28"/>
        </w:rPr>
        <w:t>、3</w:t>
      </w:r>
      <w:bookmarkEnd w:id="4"/>
      <w:r w:rsidRPr="0058564F">
        <w:rPr>
          <w:szCs w:val="28"/>
        </w:rPr>
        <w:t>。</w:t>
      </w:r>
    </w:p>
    <w:p w14:paraId="7E8D6155" w14:textId="5A657227" w:rsidR="0009074F" w:rsidRPr="0058564F" w:rsidRDefault="0056696B" w:rsidP="00FF13C4">
      <w:pPr>
        <w:numPr>
          <w:ilvl w:val="0"/>
          <w:numId w:val="17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r w:rsidRPr="0058564F">
        <w:rPr>
          <w:rFonts w:ascii="標楷體" w:eastAsia="標楷體" w:hAnsi="標楷體" w:hint="eastAsia"/>
          <w:sz w:val="28"/>
          <w:szCs w:val="28"/>
        </w:rPr>
        <w:t>評</w:t>
      </w:r>
      <w:r w:rsidR="00637A7B" w:rsidRPr="0058564F">
        <w:rPr>
          <w:rFonts w:ascii="標楷體" w:eastAsia="標楷體" w:hAnsi="標楷體" w:hint="eastAsia"/>
          <w:sz w:val="28"/>
          <w:szCs w:val="32"/>
        </w:rPr>
        <w:t>審</w:t>
      </w:r>
      <w:r w:rsidR="0009074F" w:rsidRPr="0058564F">
        <w:rPr>
          <w:rFonts w:ascii="標楷體" w:eastAsia="標楷體" w:hAnsi="標楷體" w:hint="eastAsia"/>
          <w:sz w:val="28"/>
          <w:szCs w:val="28"/>
        </w:rPr>
        <w:t>標準：採「序位法」，本案對各投標廠商，依下</w:t>
      </w:r>
      <w:r w:rsidR="00FF13C4" w:rsidRPr="0058564F">
        <w:rPr>
          <w:rFonts w:ascii="標楷體" w:eastAsia="標楷體" w:hAnsi="標楷體" w:hint="eastAsia"/>
          <w:sz w:val="28"/>
          <w:szCs w:val="28"/>
        </w:rPr>
        <w:t>列各項目及配分，予以評分。</w:t>
      </w:r>
    </w:p>
    <w:tbl>
      <w:tblPr>
        <w:tblW w:w="0" w:type="auto"/>
        <w:tblInd w:w="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4070"/>
        <w:gridCol w:w="2610"/>
      </w:tblGrid>
      <w:tr w:rsidR="003C7F2C" w:rsidRPr="0058564F" w14:paraId="4C0D035E" w14:textId="77777777" w:rsidTr="00AB3A95">
        <w:tc>
          <w:tcPr>
            <w:tcW w:w="1176" w:type="dxa"/>
            <w:shd w:val="clear" w:color="auto" w:fill="auto"/>
            <w:vAlign w:val="center"/>
          </w:tcPr>
          <w:p w14:paraId="10DC0147" w14:textId="77777777" w:rsidR="0009074F" w:rsidRPr="0058564F" w:rsidRDefault="0009074F" w:rsidP="00E47F9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次序</w:t>
            </w:r>
          </w:p>
        </w:tc>
        <w:tc>
          <w:tcPr>
            <w:tcW w:w="4070" w:type="dxa"/>
            <w:shd w:val="clear" w:color="auto" w:fill="auto"/>
            <w:vAlign w:val="center"/>
          </w:tcPr>
          <w:p w14:paraId="6329BCF5" w14:textId="147A59E6" w:rsidR="0009074F" w:rsidRPr="0058564F" w:rsidRDefault="0009074F" w:rsidP="00E47F9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評</w:t>
            </w:r>
            <w:r w:rsidR="00433340" w:rsidRPr="007C4A14">
              <w:rPr>
                <w:rFonts w:ascii="標楷體" w:eastAsia="標楷體" w:hAnsi="標楷體"/>
                <w:szCs w:val="28"/>
              </w:rPr>
              <w:t>審</w:t>
            </w: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342FDBC" w14:textId="77777777" w:rsidR="0009074F" w:rsidRPr="0058564F" w:rsidRDefault="0009074F" w:rsidP="00E47F9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配分</w:t>
            </w:r>
          </w:p>
        </w:tc>
      </w:tr>
      <w:tr w:rsidR="003C7F2C" w:rsidRPr="0058564F" w14:paraId="0E2DB885" w14:textId="77777777" w:rsidTr="00AB3A95">
        <w:tc>
          <w:tcPr>
            <w:tcW w:w="1176" w:type="dxa"/>
            <w:shd w:val="clear" w:color="auto" w:fill="auto"/>
          </w:tcPr>
          <w:p w14:paraId="2A470078" w14:textId="77777777" w:rsidR="00381696" w:rsidRPr="0058564F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（一）</w:t>
            </w:r>
          </w:p>
        </w:tc>
        <w:tc>
          <w:tcPr>
            <w:tcW w:w="4070" w:type="dxa"/>
            <w:shd w:val="clear" w:color="auto" w:fill="auto"/>
          </w:tcPr>
          <w:p w14:paraId="00E9D4D6" w14:textId="569F7DB8" w:rsidR="00381696" w:rsidRPr="0058564F" w:rsidRDefault="00EA038A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企劃</w:t>
            </w:r>
            <w:r w:rsidR="00381696" w:rsidRPr="0058564F">
              <w:rPr>
                <w:rFonts w:ascii="標楷體" w:eastAsia="標楷體" w:hAnsi="標楷體"/>
                <w:sz w:val="28"/>
                <w:szCs w:val="28"/>
              </w:rPr>
              <w:t>書內容</w:t>
            </w:r>
          </w:p>
          <w:p w14:paraId="2596D608" w14:textId="77777777" w:rsidR="00381696" w:rsidRPr="0058564F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/>
                <w:sz w:val="28"/>
                <w:szCs w:val="28"/>
              </w:rPr>
              <w:t>1.執行方式及內容</w:t>
            </w:r>
          </w:p>
          <w:p w14:paraId="269DC4E7" w14:textId="77777777" w:rsidR="00381696" w:rsidRPr="0058564F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/>
                <w:sz w:val="28"/>
                <w:szCs w:val="28"/>
              </w:rPr>
              <w:t>2.工作計</w:t>
            </w: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畫</w:t>
            </w:r>
            <w:r w:rsidRPr="0058564F">
              <w:rPr>
                <w:rFonts w:ascii="標楷體" w:eastAsia="標楷體" w:hAnsi="標楷體"/>
                <w:sz w:val="28"/>
                <w:szCs w:val="28"/>
              </w:rPr>
              <w:t>及預定進度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D97A8A7" w14:textId="78981EE3" w:rsidR="00381696" w:rsidRPr="0058564F" w:rsidRDefault="003A70CF" w:rsidP="0038169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</w:tr>
      <w:tr w:rsidR="003C7F2C" w:rsidRPr="0058564F" w14:paraId="18309707" w14:textId="77777777" w:rsidTr="00AB3A95">
        <w:tc>
          <w:tcPr>
            <w:tcW w:w="1176" w:type="dxa"/>
            <w:shd w:val="clear" w:color="auto" w:fill="auto"/>
          </w:tcPr>
          <w:p w14:paraId="0B0C77BC" w14:textId="77777777" w:rsidR="00381696" w:rsidRPr="0058564F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（二）</w:t>
            </w:r>
          </w:p>
        </w:tc>
        <w:tc>
          <w:tcPr>
            <w:tcW w:w="4070" w:type="dxa"/>
            <w:shd w:val="clear" w:color="auto" w:fill="auto"/>
          </w:tcPr>
          <w:p w14:paraId="785A25F9" w14:textId="77777777" w:rsidR="00381696" w:rsidRPr="0058564F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廠商能力及經驗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56FAC45" w14:textId="53B9AD8C" w:rsidR="00381696" w:rsidRPr="0058564F" w:rsidRDefault="00381696" w:rsidP="0038169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</w:tr>
      <w:tr w:rsidR="003C7F2C" w:rsidRPr="0058564F" w14:paraId="372D285C" w14:textId="77777777" w:rsidTr="00AB3A95">
        <w:tc>
          <w:tcPr>
            <w:tcW w:w="1176" w:type="dxa"/>
            <w:shd w:val="clear" w:color="auto" w:fill="auto"/>
          </w:tcPr>
          <w:p w14:paraId="1B1EB7B8" w14:textId="77777777" w:rsidR="00381696" w:rsidRPr="0058564F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（三）</w:t>
            </w:r>
          </w:p>
        </w:tc>
        <w:tc>
          <w:tcPr>
            <w:tcW w:w="4070" w:type="dxa"/>
            <w:shd w:val="clear" w:color="auto" w:fill="auto"/>
          </w:tcPr>
          <w:p w14:paraId="047ACEF6" w14:textId="77777777" w:rsidR="00381696" w:rsidRPr="0058564F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經費合理性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66260EC" w14:textId="5B0320FC" w:rsidR="00381696" w:rsidRPr="0058564F" w:rsidRDefault="003A70CF" w:rsidP="0038169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</w:tr>
      <w:tr w:rsidR="003C7F2C" w:rsidRPr="0058564F" w14:paraId="24897592" w14:textId="77777777" w:rsidTr="00AB3A95">
        <w:tc>
          <w:tcPr>
            <w:tcW w:w="1176" w:type="dxa"/>
            <w:shd w:val="clear" w:color="auto" w:fill="auto"/>
          </w:tcPr>
          <w:p w14:paraId="5A72172E" w14:textId="77777777" w:rsidR="00381696" w:rsidRPr="0058564F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（四）</w:t>
            </w:r>
          </w:p>
        </w:tc>
        <w:tc>
          <w:tcPr>
            <w:tcW w:w="4070" w:type="dxa"/>
            <w:shd w:val="clear" w:color="auto" w:fill="auto"/>
          </w:tcPr>
          <w:p w14:paraId="65F01DAB" w14:textId="77777777" w:rsidR="00381696" w:rsidRPr="0058564F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廠商回饋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7AF20C8" w14:textId="19B22711" w:rsidR="00381696" w:rsidRPr="0058564F" w:rsidRDefault="00381696" w:rsidP="0038169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</w:tr>
      <w:tr w:rsidR="003C7F2C" w:rsidRPr="0058564F" w14:paraId="48BE5F83" w14:textId="77777777" w:rsidTr="00AB3A95">
        <w:tc>
          <w:tcPr>
            <w:tcW w:w="1176" w:type="dxa"/>
            <w:shd w:val="clear" w:color="auto" w:fill="auto"/>
          </w:tcPr>
          <w:p w14:paraId="48701E82" w14:textId="77777777" w:rsidR="00381696" w:rsidRPr="0058564F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70" w:type="dxa"/>
            <w:shd w:val="clear" w:color="auto" w:fill="auto"/>
          </w:tcPr>
          <w:p w14:paraId="104F2B1C" w14:textId="77777777" w:rsidR="00381696" w:rsidRPr="0058564F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8358865" w14:textId="5E72EC8D" w:rsidR="00381696" w:rsidRPr="0058564F" w:rsidRDefault="00381696" w:rsidP="0038169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</w:p>
        </w:tc>
      </w:tr>
    </w:tbl>
    <w:p w14:paraId="4A62EFBE" w14:textId="77777777" w:rsidR="00B11314" w:rsidRPr="0058564F" w:rsidRDefault="00B11314" w:rsidP="00E26F50">
      <w:pPr>
        <w:numPr>
          <w:ilvl w:val="0"/>
          <w:numId w:val="17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r w:rsidRPr="0058564F">
        <w:rPr>
          <w:rFonts w:ascii="標楷體" w:eastAsia="標楷體" w:hAnsi="標楷體" w:hint="eastAsia"/>
          <w:sz w:val="28"/>
          <w:szCs w:val="28"/>
        </w:rPr>
        <w:t>補充說明及規定:</w:t>
      </w:r>
    </w:p>
    <w:p w14:paraId="50942CFB" w14:textId="77777777" w:rsidR="00A02DC9" w:rsidRPr="0058564F" w:rsidRDefault="0056089B" w:rsidP="00E26F50">
      <w:pPr>
        <w:numPr>
          <w:ilvl w:val="0"/>
          <w:numId w:val="14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58564F">
        <w:rPr>
          <w:rFonts w:ascii="標楷體" w:eastAsia="標楷體" w:hAnsi="標楷體" w:hint="eastAsia"/>
          <w:sz w:val="28"/>
          <w:szCs w:val="28"/>
        </w:rPr>
        <w:t>投標文件澄清</w:t>
      </w:r>
      <w:r w:rsidR="00B11314" w:rsidRPr="0058564F">
        <w:rPr>
          <w:rFonts w:ascii="新細明體" w:hAnsi="新細明體" w:hint="eastAsia"/>
          <w:sz w:val="28"/>
          <w:szCs w:val="28"/>
        </w:rPr>
        <w:t>：</w:t>
      </w:r>
      <w:r w:rsidR="00A02DC9" w:rsidRPr="0058564F">
        <w:rPr>
          <w:rFonts w:ascii="標楷體" w:eastAsia="標楷體" w:hAnsi="標楷體" w:hint="eastAsia"/>
          <w:sz w:val="28"/>
          <w:szCs w:val="28"/>
        </w:rPr>
        <w:t>投標</w:t>
      </w:r>
      <w:r w:rsidRPr="0058564F">
        <w:rPr>
          <w:rFonts w:ascii="標楷體" w:eastAsia="標楷體" w:hAnsi="標楷體" w:hint="eastAsia"/>
          <w:sz w:val="28"/>
          <w:szCs w:val="28"/>
        </w:rPr>
        <w:t>文件如有需投標廠商說明者，將依政府採購法第51條及其施行細則第60條辦</w:t>
      </w:r>
      <w:r w:rsidR="003E014B" w:rsidRPr="0058564F">
        <w:rPr>
          <w:rFonts w:ascii="標楷體" w:eastAsia="標楷體" w:hAnsi="標楷體" w:hint="eastAsia"/>
          <w:sz w:val="28"/>
          <w:szCs w:val="28"/>
        </w:rPr>
        <w:t>理。</w:t>
      </w:r>
    </w:p>
    <w:p w14:paraId="5F8E74AB" w14:textId="5799EA26" w:rsidR="0056089B" w:rsidRPr="0058564F" w:rsidRDefault="00AC68E9" w:rsidP="00E26F50">
      <w:pPr>
        <w:numPr>
          <w:ilvl w:val="0"/>
          <w:numId w:val="14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58564F">
        <w:rPr>
          <w:rFonts w:ascii="標楷體" w:eastAsia="標楷體" w:hAnsi="標楷體" w:hint="eastAsia"/>
          <w:sz w:val="28"/>
          <w:szCs w:val="28"/>
        </w:rPr>
        <w:t>評</w:t>
      </w:r>
      <w:r w:rsidR="00D66E99" w:rsidRPr="0058564F">
        <w:rPr>
          <w:rFonts w:ascii="標楷體" w:eastAsia="標楷體" w:hAnsi="標楷體" w:hint="eastAsia"/>
          <w:sz w:val="28"/>
          <w:szCs w:val="32"/>
        </w:rPr>
        <w:t>審</w:t>
      </w:r>
      <w:r w:rsidR="0056089B" w:rsidRPr="0058564F">
        <w:rPr>
          <w:rFonts w:ascii="標楷體" w:eastAsia="標楷體" w:hAnsi="標楷體" w:hint="eastAsia"/>
          <w:sz w:val="28"/>
          <w:szCs w:val="28"/>
        </w:rPr>
        <w:t>委員名單保密規定:本案未於招標文件中</w:t>
      </w:r>
      <w:r w:rsidR="003E014B" w:rsidRPr="0058564F">
        <w:rPr>
          <w:rFonts w:ascii="標楷體" w:eastAsia="標楷體" w:hAnsi="標楷體" w:hint="eastAsia"/>
          <w:sz w:val="28"/>
          <w:szCs w:val="28"/>
        </w:rPr>
        <w:t>公告評</w:t>
      </w:r>
      <w:r w:rsidR="00D66E99" w:rsidRPr="0058564F">
        <w:rPr>
          <w:rFonts w:ascii="標楷體" w:eastAsia="標楷體" w:hAnsi="標楷體" w:hint="eastAsia"/>
          <w:sz w:val="28"/>
          <w:szCs w:val="32"/>
        </w:rPr>
        <w:t>審</w:t>
      </w:r>
      <w:r w:rsidRPr="0058564F">
        <w:rPr>
          <w:rFonts w:ascii="標楷體" w:eastAsia="標楷體" w:hAnsi="標楷體" w:hint="eastAsia"/>
          <w:sz w:val="28"/>
          <w:szCs w:val="28"/>
        </w:rPr>
        <w:t>委員名單，該名單於開始評</w:t>
      </w:r>
      <w:r w:rsidR="00D66E99" w:rsidRPr="0058564F">
        <w:rPr>
          <w:rFonts w:ascii="標楷體" w:eastAsia="標楷體" w:hAnsi="標楷體" w:hint="eastAsia"/>
          <w:sz w:val="28"/>
          <w:szCs w:val="32"/>
        </w:rPr>
        <w:t>審</w:t>
      </w:r>
      <w:r w:rsidR="003E014B" w:rsidRPr="0058564F">
        <w:rPr>
          <w:rFonts w:ascii="標楷體" w:eastAsia="標楷體" w:hAnsi="標楷體" w:hint="eastAsia"/>
          <w:sz w:val="28"/>
          <w:szCs w:val="28"/>
        </w:rPr>
        <w:t>前予以保密</w:t>
      </w:r>
      <w:r w:rsidR="00D66E99" w:rsidRPr="0058564F">
        <w:rPr>
          <w:rFonts w:ascii="標楷體" w:eastAsia="標楷體" w:hAnsi="標楷體" w:hint="eastAsia"/>
          <w:sz w:val="28"/>
          <w:szCs w:val="28"/>
        </w:rPr>
        <w:t>，</w:t>
      </w:r>
      <w:r w:rsidR="003E014B" w:rsidRPr="0058564F">
        <w:rPr>
          <w:rFonts w:ascii="標楷體" w:eastAsia="標楷體" w:hAnsi="標楷體" w:hint="eastAsia"/>
          <w:sz w:val="28"/>
          <w:szCs w:val="28"/>
        </w:rPr>
        <w:t>廠商不得探詢委員名單。</w:t>
      </w:r>
    </w:p>
    <w:p w14:paraId="771EBC01" w14:textId="4A9C8179" w:rsidR="0056089B" w:rsidRPr="0058564F" w:rsidRDefault="00354A38" w:rsidP="00836EC2">
      <w:pPr>
        <w:pStyle w:val="1"/>
        <w:adjustRightInd/>
        <w:ind w:leftChars="-47" w:left="1847" w:hangingChars="700" w:hanging="1960"/>
        <w:textAlignment w:val="auto"/>
        <w:rPr>
          <w:rFonts w:ascii="標楷體" w:eastAsia="標楷體" w:hAnsi="標楷體"/>
          <w:sz w:val="28"/>
          <w:szCs w:val="28"/>
        </w:rPr>
      </w:pPr>
      <w:r w:rsidRPr="0058564F">
        <w:rPr>
          <w:rFonts w:ascii="標楷體" w:eastAsia="標楷體" w:hAnsi="標楷體" w:hint="eastAsia"/>
          <w:sz w:val="28"/>
          <w:szCs w:val="28"/>
        </w:rPr>
        <w:t>拾</w:t>
      </w:r>
      <w:r w:rsidR="0056089B" w:rsidRPr="0058564F">
        <w:rPr>
          <w:rFonts w:ascii="標楷體" w:eastAsia="標楷體" w:hAnsi="標楷體" w:hint="eastAsia"/>
          <w:sz w:val="28"/>
          <w:szCs w:val="28"/>
        </w:rPr>
        <w:t>、</w:t>
      </w:r>
      <w:r w:rsidR="00AC68E9" w:rsidRPr="0058564F">
        <w:rPr>
          <w:rFonts w:ascii="標楷體" w:eastAsia="標楷體" w:hAnsi="標楷體"/>
          <w:sz w:val="28"/>
          <w:szCs w:val="28"/>
        </w:rPr>
        <w:t>其他評</w:t>
      </w:r>
      <w:r w:rsidR="00433340" w:rsidRPr="007C4A14">
        <w:rPr>
          <w:rFonts w:ascii="標楷體" w:eastAsia="標楷體" w:hAnsi="標楷體"/>
          <w:szCs w:val="28"/>
        </w:rPr>
        <w:t>審</w:t>
      </w:r>
      <w:r w:rsidR="0056089B" w:rsidRPr="0058564F">
        <w:rPr>
          <w:rFonts w:ascii="標楷體" w:eastAsia="標楷體" w:hAnsi="標楷體"/>
          <w:sz w:val="28"/>
          <w:szCs w:val="28"/>
        </w:rPr>
        <w:t>注意事項</w:t>
      </w:r>
    </w:p>
    <w:p w14:paraId="711F642D" w14:textId="7F54C140" w:rsidR="0056089B" w:rsidRPr="0058564F" w:rsidRDefault="0056089B" w:rsidP="00E26F50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58564F">
        <w:rPr>
          <w:rFonts w:ascii="標楷體" w:eastAsia="標楷體" w:hAnsi="標楷體"/>
          <w:sz w:val="28"/>
          <w:szCs w:val="28"/>
        </w:rPr>
        <w:t>一、本案招標作業中，本</w:t>
      </w:r>
      <w:r w:rsidR="00A765F7" w:rsidRPr="0058564F">
        <w:rPr>
          <w:rFonts w:ascii="標楷體" w:eastAsia="標楷體" w:hAnsi="標楷體" w:hint="eastAsia"/>
          <w:sz w:val="28"/>
          <w:szCs w:val="28"/>
        </w:rPr>
        <w:t>會</w:t>
      </w:r>
      <w:r w:rsidR="00AC68E9" w:rsidRPr="0058564F">
        <w:rPr>
          <w:rFonts w:ascii="標楷體" w:eastAsia="標楷體" w:hAnsi="標楷體"/>
          <w:sz w:val="28"/>
          <w:szCs w:val="28"/>
        </w:rPr>
        <w:t>得因故終止評</w:t>
      </w:r>
      <w:r w:rsidR="00D66E99" w:rsidRPr="0058564F">
        <w:rPr>
          <w:rFonts w:ascii="標楷體" w:eastAsia="標楷體" w:hAnsi="標楷體" w:hint="eastAsia"/>
          <w:sz w:val="28"/>
          <w:szCs w:val="32"/>
        </w:rPr>
        <w:t>審</w:t>
      </w:r>
      <w:r w:rsidRPr="0058564F">
        <w:rPr>
          <w:rFonts w:ascii="標楷體" w:eastAsia="標楷體" w:hAnsi="標楷體"/>
          <w:sz w:val="28"/>
          <w:szCs w:val="28"/>
        </w:rPr>
        <w:t>事宜，通知投</w:t>
      </w:r>
      <w:r w:rsidR="00FF13C4" w:rsidRPr="0058564F">
        <w:rPr>
          <w:rFonts w:ascii="標楷體" w:eastAsia="標楷體" w:hAnsi="標楷體"/>
          <w:sz w:val="28"/>
          <w:szCs w:val="28"/>
        </w:rPr>
        <w:t>標廠商領回</w:t>
      </w:r>
      <w:r w:rsidR="00D66E99" w:rsidRPr="0058564F">
        <w:rPr>
          <w:rFonts w:ascii="標楷體" w:eastAsia="標楷體" w:hAnsi="標楷體" w:hint="eastAsia"/>
          <w:sz w:val="28"/>
          <w:szCs w:val="28"/>
        </w:rPr>
        <w:t>企劃</w:t>
      </w:r>
      <w:r w:rsidR="00FF13C4" w:rsidRPr="0058564F">
        <w:rPr>
          <w:rFonts w:ascii="標楷體" w:eastAsia="標楷體" w:hAnsi="標楷體"/>
          <w:sz w:val="28"/>
          <w:szCs w:val="28"/>
        </w:rPr>
        <w:lastRenderedPageBreak/>
        <w:t>書。該廠商不得向本</w:t>
      </w:r>
      <w:r w:rsidR="00A765F7" w:rsidRPr="0058564F">
        <w:rPr>
          <w:rFonts w:ascii="標楷體" w:eastAsia="標楷體" w:hAnsi="標楷體" w:hint="eastAsia"/>
          <w:sz w:val="28"/>
          <w:szCs w:val="28"/>
        </w:rPr>
        <w:t>會</w:t>
      </w:r>
      <w:r w:rsidR="00FF13C4" w:rsidRPr="0058564F">
        <w:rPr>
          <w:rFonts w:ascii="標楷體" w:eastAsia="標楷體" w:hAnsi="標楷體"/>
          <w:sz w:val="28"/>
          <w:szCs w:val="28"/>
        </w:rPr>
        <w:t>請求任何法律請求權及費用。</w:t>
      </w:r>
    </w:p>
    <w:p w14:paraId="5C530F40" w14:textId="77777777" w:rsidR="0056089B" w:rsidRPr="0058564F" w:rsidRDefault="0056089B" w:rsidP="00E26F50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58564F">
        <w:rPr>
          <w:rFonts w:ascii="標楷體" w:eastAsia="標楷體" w:hAnsi="標楷體"/>
          <w:sz w:val="28"/>
          <w:szCs w:val="28"/>
        </w:rPr>
        <w:t>二、本</w:t>
      </w:r>
      <w:r w:rsidR="00A765F7" w:rsidRPr="0058564F">
        <w:rPr>
          <w:rFonts w:ascii="標楷體" w:eastAsia="標楷體" w:hAnsi="標楷體" w:hint="eastAsia"/>
          <w:sz w:val="28"/>
          <w:szCs w:val="28"/>
        </w:rPr>
        <w:t>會</w:t>
      </w:r>
      <w:r w:rsidRPr="0058564F">
        <w:rPr>
          <w:rFonts w:ascii="標楷體" w:eastAsia="標楷體" w:hAnsi="標楷體"/>
          <w:sz w:val="28"/>
          <w:szCs w:val="28"/>
        </w:rPr>
        <w:t>取得基於本</w:t>
      </w:r>
      <w:r w:rsidRPr="0058564F">
        <w:rPr>
          <w:rFonts w:ascii="標楷體" w:eastAsia="標楷體" w:hAnsi="標楷體" w:hint="eastAsia"/>
          <w:sz w:val="28"/>
          <w:szCs w:val="28"/>
        </w:rPr>
        <w:t>案</w:t>
      </w:r>
      <w:r w:rsidRPr="0058564F">
        <w:rPr>
          <w:rFonts w:ascii="標楷體" w:eastAsia="標楷體" w:hAnsi="標楷體"/>
          <w:sz w:val="28"/>
          <w:szCs w:val="28"/>
        </w:rPr>
        <w:t>勞務</w:t>
      </w:r>
      <w:r w:rsidR="00AC68E9" w:rsidRPr="0058564F">
        <w:rPr>
          <w:rFonts w:ascii="標楷體" w:eastAsia="標楷體" w:hAnsi="標楷體" w:hint="eastAsia"/>
          <w:sz w:val="28"/>
          <w:szCs w:val="28"/>
        </w:rPr>
        <w:t>採購</w:t>
      </w:r>
      <w:r w:rsidRPr="0058564F">
        <w:rPr>
          <w:rFonts w:ascii="標楷體" w:eastAsia="標楷體" w:hAnsi="標楷體"/>
          <w:sz w:val="28"/>
          <w:szCs w:val="28"/>
        </w:rPr>
        <w:t>所得成</w:t>
      </w:r>
      <w:r w:rsidRPr="0058564F">
        <w:rPr>
          <w:rFonts w:ascii="標楷體" w:eastAsia="標楷體" w:hAnsi="標楷體" w:hint="eastAsia"/>
          <w:sz w:val="28"/>
          <w:szCs w:val="28"/>
        </w:rPr>
        <w:t>果</w:t>
      </w:r>
      <w:r w:rsidRPr="0058564F">
        <w:rPr>
          <w:rFonts w:ascii="標楷體" w:eastAsia="標楷體" w:hAnsi="標楷體"/>
          <w:sz w:val="28"/>
          <w:szCs w:val="28"/>
        </w:rPr>
        <w:t>相關物件之</w:t>
      </w:r>
      <w:r w:rsidR="00FF13C4" w:rsidRPr="0058564F">
        <w:rPr>
          <w:rFonts w:ascii="標楷體" w:eastAsia="標楷體" w:hAnsi="標楷體"/>
          <w:sz w:val="28"/>
          <w:szCs w:val="28"/>
        </w:rPr>
        <w:t>著作財產權，同時得標廠商及其使用人應配合同意不行使著作人格權。</w:t>
      </w:r>
    </w:p>
    <w:p w14:paraId="797D02A8" w14:textId="77777777" w:rsidR="00FF13C4" w:rsidRPr="0058564F" w:rsidRDefault="0056089B" w:rsidP="00E26F50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58564F">
        <w:rPr>
          <w:rFonts w:ascii="標楷體" w:eastAsia="標楷體" w:hAnsi="標楷體" w:hint="eastAsia"/>
          <w:sz w:val="28"/>
          <w:szCs w:val="28"/>
        </w:rPr>
        <w:t>三、</w:t>
      </w:r>
      <w:r w:rsidRPr="0058564F">
        <w:rPr>
          <w:rFonts w:ascii="標楷體" w:eastAsia="標楷體" w:hAnsi="標楷體"/>
          <w:sz w:val="28"/>
          <w:szCs w:val="28"/>
        </w:rPr>
        <w:t>本</w:t>
      </w:r>
      <w:r w:rsidRPr="0058564F">
        <w:rPr>
          <w:rFonts w:ascii="標楷體" w:eastAsia="標楷體" w:hAnsi="標楷體" w:hint="eastAsia"/>
          <w:sz w:val="28"/>
          <w:szCs w:val="28"/>
        </w:rPr>
        <w:t>案</w:t>
      </w:r>
      <w:r w:rsidR="00AC68E9" w:rsidRPr="0058564F">
        <w:rPr>
          <w:rFonts w:ascii="標楷體" w:eastAsia="標楷體" w:hAnsi="標楷體" w:hint="eastAsia"/>
          <w:sz w:val="28"/>
          <w:szCs w:val="28"/>
        </w:rPr>
        <w:t>勞務</w:t>
      </w:r>
      <w:r w:rsidRPr="0058564F">
        <w:rPr>
          <w:rFonts w:ascii="標楷體" w:eastAsia="標楷體" w:hAnsi="標楷體"/>
          <w:sz w:val="28"/>
          <w:szCs w:val="28"/>
        </w:rPr>
        <w:t>採購有引用其他第三人著作者，應</w:t>
      </w:r>
      <w:r w:rsidRPr="0058564F">
        <w:rPr>
          <w:rFonts w:ascii="標楷體" w:eastAsia="標楷體" w:hAnsi="標楷體" w:hint="eastAsia"/>
          <w:sz w:val="28"/>
          <w:szCs w:val="28"/>
        </w:rPr>
        <w:t>事</w:t>
      </w:r>
      <w:r w:rsidRPr="0058564F">
        <w:rPr>
          <w:rFonts w:ascii="標楷體" w:eastAsia="標楷體" w:hAnsi="標楷體"/>
          <w:sz w:val="28"/>
          <w:szCs w:val="28"/>
        </w:rPr>
        <w:t>前取得</w:t>
      </w:r>
      <w:r w:rsidR="00FF13C4" w:rsidRPr="0058564F">
        <w:rPr>
          <w:rFonts w:ascii="標楷體" w:eastAsia="標楷體" w:hAnsi="標楷體"/>
          <w:sz w:val="28"/>
          <w:szCs w:val="28"/>
        </w:rPr>
        <w:t>原著作財產權人同意本</w:t>
      </w:r>
      <w:r w:rsidR="00A765F7" w:rsidRPr="0058564F">
        <w:rPr>
          <w:rFonts w:ascii="標楷體" w:eastAsia="標楷體" w:hAnsi="標楷體" w:hint="eastAsia"/>
          <w:sz w:val="28"/>
          <w:szCs w:val="28"/>
        </w:rPr>
        <w:t>會</w:t>
      </w:r>
      <w:r w:rsidR="00FF13C4" w:rsidRPr="0058564F">
        <w:rPr>
          <w:rFonts w:ascii="標楷體" w:eastAsia="標楷體" w:hAnsi="標楷體"/>
          <w:sz w:val="28"/>
          <w:szCs w:val="28"/>
        </w:rPr>
        <w:t>、</w:t>
      </w:r>
      <w:r w:rsidR="00FF13C4" w:rsidRPr="0058564F">
        <w:rPr>
          <w:rFonts w:ascii="標楷體" w:eastAsia="標楷體" w:hAnsi="標楷體" w:hint="eastAsia"/>
          <w:sz w:val="28"/>
          <w:szCs w:val="28"/>
        </w:rPr>
        <w:t>得</w:t>
      </w:r>
      <w:r w:rsidR="00FF13C4" w:rsidRPr="0058564F">
        <w:rPr>
          <w:rFonts w:ascii="標楷體" w:eastAsia="標楷體" w:hAnsi="標楷體"/>
          <w:sz w:val="28"/>
          <w:szCs w:val="28"/>
        </w:rPr>
        <w:t>標廠商及其等各該使用人應用之證明文件。其有違法不當引用其他第三人著作而造成他人損害者，得標廠商應自行負責處理。</w:t>
      </w:r>
    </w:p>
    <w:p w14:paraId="4BDBE343" w14:textId="77777777" w:rsidR="001E540D" w:rsidRPr="0058564F" w:rsidRDefault="0056089B" w:rsidP="00E26F50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58564F">
        <w:rPr>
          <w:rFonts w:ascii="標楷體" w:eastAsia="標楷體" w:hAnsi="標楷體"/>
          <w:sz w:val="28"/>
          <w:szCs w:val="28"/>
        </w:rPr>
        <w:t>四、智慧財產權歸屬</w:t>
      </w:r>
      <w:r w:rsidR="00864204" w:rsidRPr="0058564F">
        <w:rPr>
          <w:rFonts w:ascii="標楷體" w:eastAsia="標楷體" w:hAnsi="標楷體"/>
          <w:sz w:val="28"/>
          <w:szCs w:val="28"/>
        </w:rPr>
        <w:t>:</w:t>
      </w:r>
    </w:p>
    <w:p w14:paraId="4DAA6179" w14:textId="7A70D1DD" w:rsidR="00FF13C4" w:rsidRPr="0058564F" w:rsidRDefault="0056089B" w:rsidP="00E26F50">
      <w:pPr>
        <w:numPr>
          <w:ilvl w:val="0"/>
          <w:numId w:val="18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58564F">
        <w:rPr>
          <w:rFonts w:ascii="標楷體" w:eastAsia="標楷體" w:hAnsi="標楷體"/>
          <w:sz w:val="28"/>
          <w:szCs w:val="28"/>
        </w:rPr>
        <w:t>投標廠商</w:t>
      </w:r>
      <w:bookmarkStart w:id="5" w:name="_Hlk124325435"/>
      <w:r w:rsidR="00433340" w:rsidRPr="00433340">
        <w:rPr>
          <w:rFonts w:ascii="標楷體" w:eastAsia="標楷體" w:hAnsi="標楷體" w:hint="eastAsia"/>
          <w:color w:val="5B9BD5" w:themeColor="accent5"/>
          <w:sz w:val="28"/>
          <w:szCs w:val="28"/>
        </w:rPr>
        <w:t>及得標廠商</w:t>
      </w:r>
      <w:bookmarkEnd w:id="5"/>
      <w:r w:rsidRPr="0058564F">
        <w:rPr>
          <w:rFonts w:ascii="標楷體" w:eastAsia="標楷體" w:hAnsi="標楷體"/>
          <w:sz w:val="28"/>
          <w:szCs w:val="28"/>
        </w:rPr>
        <w:t>不符有違反智慧財產權法規之行為。其有</w:t>
      </w:r>
      <w:r w:rsidR="00FF13C4" w:rsidRPr="0058564F">
        <w:rPr>
          <w:rFonts w:ascii="標楷體" w:eastAsia="標楷體" w:hAnsi="標楷體"/>
          <w:sz w:val="28"/>
          <w:szCs w:val="28"/>
        </w:rPr>
        <w:t>違反情事發生者，投標廠商</w:t>
      </w:r>
      <w:r w:rsidR="00433340" w:rsidRPr="00433340">
        <w:rPr>
          <w:rFonts w:ascii="標楷體" w:eastAsia="標楷體" w:hAnsi="標楷體" w:hint="eastAsia"/>
          <w:color w:val="5B9BD5" w:themeColor="accent5"/>
          <w:sz w:val="28"/>
          <w:szCs w:val="28"/>
        </w:rPr>
        <w:t>及得標廠商</w:t>
      </w:r>
      <w:r w:rsidR="00FF13C4" w:rsidRPr="0058564F">
        <w:rPr>
          <w:rFonts w:ascii="標楷體" w:eastAsia="標楷體" w:hAnsi="標楷體"/>
          <w:sz w:val="28"/>
          <w:szCs w:val="28"/>
        </w:rPr>
        <w:t>應承擔相關法律責任，與本</w:t>
      </w:r>
      <w:r w:rsidR="00A765F7" w:rsidRPr="0058564F">
        <w:rPr>
          <w:rFonts w:ascii="標楷體" w:eastAsia="標楷體" w:hAnsi="標楷體" w:hint="eastAsia"/>
          <w:sz w:val="28"/>
          <w:szCs w:val="28"/>
        </w:rPr>
        <w:t>會</w:t>
      </w:r>
      <w:r w:rsidR="00FF13C4" w:rsidRPr="0058564F">
        <w:rPr>
          <w:rFonts w:ascii="標楷體" w:eastAsia="標楷體" w:hAnsi="標楷體"/>
          <w:sz w:val="28"/>
          <w:szCs w:val="28"/>
        </w:rPr>
        <w:t>無關。</w:t>
      </w:r>
    </w:p>
    <w:p w14:paraId="1C6A3A86" w14:textId="77777777" w:rsidR="00FF13C4" w:rsidRPr="0058564F" w:rsidRDefault="00864204" w:rsidP="00E26F50">
      <w:pPr>
        <w:numPr>
          <w:ilvl w:val="0"/>
          <w:numId w:val="18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58564F">
        <w:rPr>
          <w:rFonts w:ascii="標楷體" w:eastAsia="標楷體" w:hAnsi="標楷體" w:hint="eastAsia"/>
          <w:sz w:val="28"/>
          <w:szCs w:val="28"/>
        </w:rPr>
        <w:t>得標廠商</w:t>
      </w:r>
      <w:r w:rsidR="001E540D" w:rsidRPr="0058564F">
        <w:rPr>
          <w:rFonts w:ascii="標楷體" w:eastAsia="標楷體" w:hAnsi="標楷體"/>
          <w:sz w:val="28"/>
          <w:szCs w:val="28"/>
        </w:rPr>
        <w:t>交付相關文件，其有</w:t>
      </w:r>
      <w:r w:rsidR="001E540D" w:rsidRPr="0058564F">
        <w:rPr>
          <w:rFonts w:ascii="標楷體" w:eastAsia="標楷體" w:hAnsi="標楷體" w:hint="eastAsia"/>
          <w:sz w:val="28"/>
          <w:szCs w:val="28"/>
        </w:rPr>
        <w:t>智</w:t>
      </w:r>
      <w:r w:rsidR="0056089B" w:rsidRPr="0058564F">
        <w:rPr>
          <w:rFonts w:ascii="標楷體" w:eastAsia="標楷體" w:hAnsi="標楷體"/>
          <w:sz w:val="28"/>
          <w:szCs w:val="28"/>
        </w:rPr>
        <w:t>慧財產權</w:t>
      </w:r>
      <w:r w:rsidR="001E540D" w:rsidRPr="0058564F">
        <w:rPr>
          <w:rFonts w:ascii="標楷體" w:eastAsia="標楷體" w:hAnsi="標楷體" w:hint="eastAsia"/>
          <w:sz w:val="28"/>
          <w:szCs w:val="28"/>
        </w:rPr>
        <w:t>及其</w:t>
      </w:r>
      <w:r w:rsidR="0056089B" w:rsidRPr="0058564F">
        <w:rPr>
          <w:rFonts w:ascii="標楷體" w:eastAsia="標楷體" w:hAnsi="標楷體"/>
          <w:sz w:val="28"/>
          <w:szCs w:val="28"/>
        </w:rPr>
        <w:t>附</w:t>
      </w:r>
      <w:r w:rsidRPr="0058564F">
        <w:rPr>
          <w:rFonts w:ascii="標楷體" w:eastAsia="標楷體" w:hAnsi="標楷體"/>
          <w:sz w:val="28"/>
          <w:szCs w:val="28"/>
        </w:rPr>
        <w:t>著</w:t>
      </w:r>
      <w:r w:rsidR="00FF13C4" w:rsidRPr="0058564F">
        <w:rPr>
          <w:rFonts w:ascii="標楷體" w:eastAsia="標楷體" w:hAnsi="標楷體"/>
          <w:sz w:val="28"/>
          <w:szCs w:val="28"/>
        </w:rPr>
        <w:t>之物件歸屬本</w:t>
      </w:r>
      <w:r w:rsidR="00A765F7" w:rsidRPr="0058564F">
        <w:rPr>
          <w:rFonts w:ascii="標楷體" w:eastAsia="標楷體" w:hAnsi="標楷體" w:hint="eastAsia"/>
          <w:sz w:val="28"/>
          <w:szCs w:val="28"/>
        </w:rPr>
        <w:t>會</w:t>
      </w:r>
      <w:r w:rsidR="00FF13C4" w:rsidRPr="0058564F">
        <w:rPr>
          <w:rFonts w:ascii="標楷體" w:eastAsia="標楷體" w:hAnsi="標楷體"/>
          <w:sz w:val="28"/>
          <w:szCs w:val="28"/>
        </w:rPr>
        <w:t>所有，其中含有第三人</w:t>
      </w:r>
      <w:r w:rsidR="00FF13C4" w:rsidRPr="0058564F">
        <w:rPr>
          <w:rFonts w:ascii="標楷體" w:eastAsia="標楷體" w:hAnsi="標楷體" w:hint="eastAsia"/>
          <w:sz w:val="28"/>
          <w:szCs w:val="28"/>
        </w:rPr>
        <w:t>開</w:t>
      </w:r>
      <w:r w:rsidR="00FF13C4" w:rsidRPr="0058564F">
        <w:rPr>
          <w:rFonts w:ascii="標楷體" w:eastAsia="標楷體" w:hAnsi="標楷體"/>
          <w:sz w:val="28"/>
          <w:szCs w:val="28"/>
        </w:rPr>
        <w:t>發之產品或無法判斷是否為第三人產品者，應自行</w:t>
      </w:r>
      <w:r w:rsidR="00FF13C4" w:rsidRPr="0058564F">
        <w:rPr>
          <w:rFonts w:ascii="標楷體" w:eastAsia="標楷體" w:hAnsi="標楷體" w:hint="eastAsia"/>
          <w:sz w:val="28"/>
          <w:szCs w:val="28"/>
        </w:rPr>
        <w:t>保證</w:t>
      </w:r>
      <w:r w:rsidR="00FF13C4" w:rsidRPr="0058564F">
        <w:rPr>
          <w:rFonts w:ascii="標楷體" w:eastAsia="標楷體" w:hAnsi="標楷體"/>
          <w:sz w:val="28"/>
          <w:szCs w:val="28"/>
        </w:rPr>
        <w:t>其使用之合法性或提供授權</w:t>
      </w:r>
      <w:r w:rsidR="00FF13C4" w:rsidRPr="0058564F">
        <w:rPr>
          <w:rFonts w:ascii="標楷體" w:eastAsia="標楷體" w:hAnsi="標楷體" w:hint="eastAsia"/>
          <w:sz w:val="28"/>
          <w:szCs w:val="28"/>
        </w:rPr>
        <w:t>證</w:t>
      </w:r>
      <w:r w:rsidR="00FF13C4" w:rsidRPr="0058564F">
        <w:rPr>
          <w:rFonts w:ascii="標楷體" w:eastAsia="標楷體" w:hAnsi="標楷體"/>
          <w:sz w:val="28"/>
          <w:szCs w:val="28"/>
        </w:rPr>
        <w:t>明文件保障本</w:t>
      </w:r>
      <w:r w:rsidR="00A765F7" w:rsidRPr="0058564F">
        <w:rPr>
          <w:rFonts w:ascii="標楷體" w:eastAsia="標楷體" w:hAnsi="標楷體" w:hint="eastAsia"/>
          <w:sz w:val="28"/>
          <w:szCs w:val="28"/>
        </w:rPr>
        <w:t>會</w:t>
      </w:r>
      <w:r w:rsidR="00FF13C4" w:rsidRPr="0058564F">
        <w:rPr>
          <w:rFonts w:ascii="標楷體" w:eastAsia="標楷體" w:hAnsi="標楷體"/>
          <w:sz w:val="28"/>
          <w:szCs w:val="28"/>
        </w:rPr>
        <w:t>具有使用合法性。其有違反而導</w:t>
      </w:r>
      <w:r w:rsidR="00FF13C4" w:rsidRPr="0058564F">
        <w:rPr>
          <w:rFonts w:ascii="標楷體" w:eastAsia="標楷體" w:hAnsi="標楷體" w:hint="eastAsia"/>
          <w:sz w:val="28"/>
          <w:szCs w:val="28"/>
        </w:rPr>
        <w:t>致</w:t>
      </w:r>
      <w:r w:rsidR="00FF13C4" w:rsidRPr="0058564F">
        <w:rPr>
          <w:rFonts w:ascii="標楷體" w:eastAsia="標楷體" w:hAnsi="標楷體"/>
          <w:sz w:val="28"/>
          <w:szCs w:val="28"/>
        </w:rPr>
        <w:t>本</w:t>
      </w:r>
      <w:r w:rsidR="00A765F7" w:rsidRPr="0058564F">
        <w:rPr>
          <w:rFonts w:ascii="標楷體" w:eastAsia="標楷體" w:hAnsi="標楷體" w:hint="eastAsia"/>
          <w:sz w:val="28"/>
          <w:szCs w:val="28"/>
        </w:rPr>
        <w:t>會</w:t>
      </w:r>
      <w:r w:rsidR="00FF13C4" w:rsidRPr="0058564F">
        <w:rPr>
          <w:rFonts w:ascii="標楷體" w:eastAsia="標楷體" w:hAnsi="標楷體"/>
          <w:sz w:val="28"/>
          <w:szCs w:val="28"/>
        </w:rPr>
        <w:t>受有損害者，得</w:t>
      </w:r>
      <w:r w:rsidR="00FF13C4" w:rsidRPr="0058564F">
        <w:rPr>
          <w:rFonts w:ascii="標楷體" w:eastAsia="標楷體" w:hAnsi="標楷體" w:hint="eastAsia"/>
          <w:sz w:val="28"/>
          <w:szCs w:val="28"/>
        </w:rPr>
        <w:t>標廠商</w:t>
      </w:r>
      <w:r w:rsidR="00FF13C4" w:rsidRPr="0058564F">
        <w:rPr>
          <w:rFonts w:ascii="標楷體" w:eastAsia="標楷體" w:hAnsi="標楷體"/>
          <w:sz w:val="28"/>
          <w:szCs w:val="28"/>
        </w:rPr>
        <w:t>應負相關損害賠償責任(</w:t>
      </w:r>
      <w:r w:rsidR="00FF13C4" w:rsidRPr="0058564F">
        <w:rPr>
          <w:rFonts w:ascii="標楷體" w:eastAsia="標楷體" w:hAnsi="標楷體" w:hint="eastAsia"/>
          <w:sz w:val="28"/>
          <w:szCs w:val="28"/>
        </w:rPr>
        <w:t>含</w:t>
      </w:r>
      <w:r w:rsidR="00FF13C4" w:rsidRPr="0058564F">
        <w:rPr>
          <w:rFonts w:ascii="標楷體" w:eastAsia="標楷體" w:hAnsi="標楷體"/>
          <w:sz w:val="28"/>
          <w:szCs w:val="28"/>
        </w:rPr>
        <w:t>訴訟、律師費用及其他損害賠償</w:t>
      </w:r>
      <w:r w:rsidR="00FF13C4" w:rsidRPr="0058564F">
        <w:rPr>
          <w:rFonts w:ascii="標楷體" w:eastAsia="標楷體" w:hAnsi="標楷體" w:hint="eastAsia"/>
          <w:sz w:val="28"/>
          <w:szCs w:val="28"/>
        </w:rPr>
        <w:t>)</w:t>
      </w:r>
      <w:r w:rsidR="00FF13C4" w:rsidRPr="0058564F">
        <w:rPr>
          <w:rFonts w:ascii="標楷體" w:eastAsia="標楷體" w:hAnsi="標楷體"/>
          <w:sz w:val="28"/>
          <w:szCs w:val="28"/>
        </w:rPr>
        <w:t>。</w:t>
      </w:r>
    </w:p>
    <w:p w14:paraId="3253D8CF" w14:textId="611CEEC8" w:rsidR="00FF13C4" w:rsidRPr="0058564F" w:rsidRDefault="00FF13C4" w:rsidP="00E26F50">
      <w:pPr>
        <w:numPr>
          <w:ilvl w:val="0"/>
          <w:numId w:val="18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58564F">
        <w:rPr>
          <w:rFonts w:ascii="標楷體" w:eastAsia="標楷體" w:hAnsi="標楷體"/>
          <w:sz w:val="28"/>
          <w:szCs w:val="28"/>
        </w:rPr>
        <w:t>投標</w:t>
      </w:r>
      <w:r w:rsidRPr="0058564F">
        <w:rPr>
          <w:rFonts w:ascii="標楷體" w:eastAsia="標楷體" w:hAnsi="標楷體" w:hint="eastAsia"/>
          <w:sz w:val="28"/>
          <w:szCs w:val="28"/>
        </w:rPr>
        <w:t>廠商</w:t>
      </w:r>
      <w:r w:rsidRPr="0058564F">
        <w:rPr>
          <w:rFonts w:ascii="標楷體" w:eastAsia="標楷體" w:hAnsi="標楷體"/>
          <w:sz w:val="28"/>
          <w:szCs w:val="28"/>
        </w:rPr>
        <w:t>對本委辦需求</w:t>
      </w:r>
      <w:r w:rsidRPr="0058564F">
        <w:rPr>
          <w:rFonts w:ascii="標楷體" w:eastAsia="標楷體" w:hAnsi="標楷體" w:hint="eastAsia"/>
          <w:sz w:val="28"/>
          <w:szCs w:val="28"/>
        </w:rPr>
        <w:t>規</w:t>
      </w:r>
      <w:r w:rsidRPr="0058564F">
        <w:rPr>
          <w:rFonts w:ascii="標楷體" w:eastAsia="標楷體" w:hAnsi="標楷體"/>
          <w:sz w:val="28"/>
          <w:szCs w:val="28"/>
        </w:rPr>
        <w:t>範書如有疑問，向本</w:t>
      </w:r>
      <w:r w:rsidR="00A55EF5" w:rsidRPr="0058564F">
        <w:rPr>
          <w:rFonts w:ascii="標楷體" w:eastAsia="標楷體" w:hAnsi="標楷體" w:hint="eastAsia"/>
          <w:sz w:val="28"/>
          <w:szCs w:val="28"/>
        </w:rPr>
        <w:t>會</w:t>
      </w:r>
      <w:r w:rsidR="00FE7749" w:rsidRPr="0058564F">
        <w:rPr>
          <w:rFonts w:ascii="標楷體" w:eastAsia="標楷體" w:hAnsi="標楷體" w:hint="eastAsia"/>
          <w:sz w:val="28"/>
          <w:szCs w:val="28"/>
        </w:rPr>
        <w:t>(02</w:t>
      </w:r>
      <w:r w:rsidR="00FE7749" w:rsidRPr="00433340">
        <w:rPr>
          <w:rFonts w:ascii="標楷體" w:eastAsia="標楷體" w:hAnsi="標楷體" w:hint="eastAsia"/>
          <w:color w:val="5B9BD5" w:themeColor="accent5"/>
          <w:sz w:val="28"/>
          <w:szCs w:val="28"/>
        </w:rPr>
        <w:t>)</w:t>
      </w:r>
      <w:r w:rsidR="007B1A08" w:rsidRPr="00433340">
        <w:rPr>
          <w:rFonts w:ascii="標楷體" w:eastAsia="標楷體" w:hAnsi="標楷體" w:hint="eastAsia"/>
          <w:color w:val="5B9BD5" w:themeColor="accent5"/>
          <w:sz w:val="28"/>
          <w:szCs w:val="28"/>
        </w:rPr>
        <w:t>8771-</w:t>
      </w:r>
      <w:r w:rsidR="00433340" w:rsidRPr="00433340">
        <w:rPr>
          <w:rFonts w:ascii="標楷體" w:eastAsia="標楷體" w:hAnsi="標楷體" w:hint="eastAsia"/>
          <w:color w:val="5B9BD5" w:themeColor="accent5"/>
          <w:sz w:val="28"/>
          <w:szCs w:val="28"/>
        </w:rPr>
        <w:t>1433</w:t>
      </w:r>
      <w:r w:rsidRPr="0058564F">
        <w:rPr>
          <w:rFonts w:ascii="標楷體" w:eastAsia="標楷體" w:hAnsi="標楷體" w:hint="eastAsia"/>
          <w:sz w:val="28"/>
          <w:szCs w:val="28"/>
        </w:rPr>
        <w:t>洽詢。</w:t>
      </w:r>
    </w:p>
    <w:p w14:paraId="142F35D3" w14:textId="1DEC7350" w:rsidR="008C3E6E" w:rsidRPr="0058564F" w:rsidRDefault="0056089B" w:rsidP="00287676">
      <w:pPr>
        <w:numPr>
          <w:ilvl w:val="0"/>
          <w:numId w:val="18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58564F">
        <w:rPr>
          <w:rFonts w:ascii="標楷體" w:eastAsia="標楷體" w:hAnsi="標楷體"/>
          <w:sz w:val="28"/>
          <w:szCs w:val="28"/>
        </w:rPr>
        <w:t>本</w:t>
      </w:r>
      <w:r w:rsidR="00FF13C4" w:rsidRPr="0058564F">
        <w:rPr>
          <w:rFonts w:ascii="標楷體" w:eastAsia="標楷體" w:hAnsi="標楷體" w:hint="eastAsia"/>
          <w:sz w:val="28"/>
          <w:szCs w:val="28"/>
        </w:rPr>
        <w:t>委辦</w:t>
      </w:r>
      <w:r w:rsidRPr="0058564F">
        <w:rPr>
          <w:rFonts w:ascii="標楷體" w:eastAsia="標楷體" w:hAnsi="標楷體"/>
          <w:sz w:val="28"/>
          <w:szCs w:val="28"/>
        </w:rPr>
        <w:t>需求規範書如有未盡事宜，均依政府採購相關法</w:t>
      </w:r>
      <w:r w:rsidR="00FF13C4" w:rsidRPr="0058564F">
        <w:rPr>
          <w:rFonts w:ascii="標楷體" w:eastAsia="標楷體" w:hAnsi="標楷體"/>
          <w:sz w:val="28"/>
          <w:szCs w:val="28"/>
        </w:rPr>
        <w:t>規辦理。</w:t>
      </w:r>
    </w:p>
    <w:p w14:paraId="733704C1" w14:textId="77777777" w:rsidR="008C3E6E" w:rsidRPr="0058564F" w:rsidRDefault="008C3E6E">
      <w:pPr>
        <w:widowControl/>
        <w:rPr>
          <w:rFonts w:ascii="標楷體" w:eastAsia="標楷體" w:hAnsi="標楷體"/>
          <w:sz w:val="32"/>
          <w:szCs w:val="32"/>
        </w:rPr>
      </w:pPr>
      <w:r w:rsidRPr="0058564F">
        <w:rPr>
          <w:rFonts w:ascii="標楷體" w:eastAsia="標楷體" w:hAnsi="標楷體"/>
          <w:sz w:val="32"/>
          <w:szCs w:val="32"/>
        </w:rPr>
        <w:br w:type="page"/>
      </w:r>
    </w:p>
    <w:p w14:paraId="330C7AF8" w14:textId="0DDA20D5" w:rsidR="00564161" w:rsidRPr="0058564F" w:rsidRDefault="00564161" w:rsidP="00564161">
      <w:pPr>
        <w:spacing w:line="420" w:lineRule="exact"/>
        <w:ind w:leftChars="-59" w:left="-142"/>
        <w:rPr>
          <w:szCs w:val="28"/>
        </w:rPr>
      </w:pPr>
      <w:bookmarkStart w:id="6" w:name="_Hlk123834131"/>
      <w:r w:rsidRPr="0058564F">
        <w:rPr>
          <w:szCs w:val="28"/>
        </w:rPr>
        <w:lastRenderedPageBreak/>
        <w:t>附</w:t>
      </w:r>
      <w:r w:rsidRPr="0058564F">
        <w:rPr>
          <w:rFonts w:hint="eastAsia"/>
          <w:szCs w:val="28"/>
        </w:rPr>
        <w:t>表</w:t>
      </w:r>
      <w:r w:rsidRPr="0058564F">
        <w:rPr>
          <w:szCs w:val="28"/>
        </w:rPr>
        <w:t>2</w:t>
      </w:r>
    </w:p>
    <w:p w14:paraId="6F1E24B9" w14:textId="40F6CF88" w:rsidR="00A92B47" w:rsidRPr="0058564F" w:rsidRDefault="001B111F" w:rsidP="00564161">
      <w:pPr>
        <w:spacing w:line="420" w:lineRule="exact"/>
        <w:ind w:leftChars="-59" w:left="-142"/>
        <w:jc w:val="center"/>
        <w:rPr>
          <w:rFonts w:ascii="標楷體" w:eastAsia="標楷體" w:hAnsi="標楷體"/>
          <w:bCs/>
          <w:sz w:val="32"/>
          <w:szCs w:val="32"/>
        </w:rPr>
      </w:pPr>
      <w:bookmarkStart w:id="7" w:name="_Hlk142551653"/>
      <w:r w:rsidRPr="001B111F">
        <w:rPr>
          <w:rFonts w:ascii="標楷體" w:eastAsia="標楷體" w:hAnsi="標楷體" w:hint="eastAsia"/>
          <w:bCs/>
          <w:sz w:val="32"/>
          <w:szCs w:val="32"/>
        </w:rPr>
        <w:t>2023年ITF 亞洲U12網球團體錦標賽決賽機票採購案(112-6)</w:t>
      </w:r>
      <w:r>
        <w:rPr>
          <w:rFonts w:ascii="標楷體" w:eastAsia="標楷體" w:hAnsi="標楷體"/>
          <w:bCs/>
          <w:sz w:val="32"/>
          <w:szCs w:val="32"/>
        </w:rPr>
        <w:br/>
      </w:r>
      <w:bookmarkEnd w:id="7"/>
      <w:r w:rsidR="00DE7876" w:rsidRPr="0058564F">
        <w:rPr>
          <w:rFonts w:ascii="標楷體" w:eastAsia="標楷體" w:hAnsi="標楷體"/>
          <w:bCs/>
          <w:sz w:val="32"/>
          <w:szCs w:val="32"/>
        </w:rPr>
        <w:t>評</w:t>
      </w:r>
      <w:r w:rsidR="00287676" w:rsidRPr="0058564F">
        <w:rPr>
          <w:rFonts w:ascii="標楷體" w:eastAsia="標楷體" w:hAnsi="標楷體" w:hint="eastAsia"/>
          <w:bCs/>
          <w:sz w:val="32"/>
          <w:szCs w:val="32"/>
        </w:rPr>
        <w:t>審</w:t>
      </w:r>
      <w:r w:rsidR="00DE7876" w:rsidRPr="0058564F">
        <w:rPr>
          <w:rFonts w:ascii="標楷體" w:eastAsia="標楷體" w:hAnsi="標楷體"/>
          <w:bCs/>
          <w:sz w:val="32"/>
          <w:szCs w:val="32"/>
        </w:rPr>
        <w:t>委員評分表</w:t>
      </w:r>
    </w:p>
    <w:bookmarkEnd w:id="6"/>
    <w:p w14:paraId="7273B548" w14:textId="22D2AED0" w:rsidR="00A92B47" w:rsidRPr="0058564F" w:rsidRDefault="00A92B47" w:rsidP="00A92B47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58564F">
        <w:rPr>
          <w:rFonts w:ascii="標楷體" w:eastAsia="標楷體" w:hAnsi="標楷體" w:hint="eastAsia"/>
          <w:sz w:val="28"/>
          <w:szCs w:val="28"/>
        </w:rPr>
        <w:t>評</w:t>
      </w:r>
      <w:r w:rsidR="003A70CF" w:rsidRPr="0058564F">
        <w:rPr>
          <w:rFonts w:ascii="標楷體" w:eastAsia="標楷體" w:hAnsi="標楷體" w:hint="eastAsia"/>
          <w:sz w:val="28"/>
          <w:szCs w:val="28"/>
        </w:rPr>
        <w:t>審</w:t>
      </w:r>
      <w:r w:rsidRPr="0058564F">
        <w:rPr>
          <w:rFonts w:ascii="標楷體" w:eastAsia="標楷體" w:hAnsi="標楷體" w:hint="eastAsia"/>
          <w:sz w:val="28"/>
          <w:szCs w:val="28"/>
        </w:rPr>
        <w:t xml:space="preserve">委員編號：＿＿＿＿＿　　　   </w:t>
      </w:r>
      <w:r w:rsidR="00A26B91" w:rsidRPr="0058564F">
        <w:rPr>
          <w:rFonts w:ascii="標楷體" w:eastAsia="標楷體" w:hAnsi="標楷體"/>
          <w:sz w:val="28"/>
          <w:szCs w:val="28"/>
        </w:rPr>
        <w:t xml:space="preserve">        </w:t>
      </w:r>
      <w:r w:rsidRPr="0058564F">
        <w:rPr>
          <w:rFonts w:ascii="標楷體" w:eastAsia="標楷體" w:hAnsi="標楷體" w:hint="eastAsia"/>
          <w:sz w:val="28"/>
          <w:szCs w:val="28"/>
        </w:rPr>
        <w:t xml:space="preserve"> 日期:</w:t>
      </w:r>
      <w:r w:rsidRPr="0058564F">
        <w:rPr>
          <w:rFonts w:ascii="標楷體" w:eastAsia="標楷體" w:hAnsi="標楷體"/>
          <w:sz w:val="28"/>
          <w:szCs w:val="28"/>
        </w:rPr>
        <w:t>1</w:t>
      </w:r>
      <w:r w:rsidR="006926E3" w:rsidRPr="0058564F">
        <w:rPr>
          <w:rFonts w:ascii="標楷體" w:eastAsia="標楷體" w:hAnsi="標楷體" w:hint="eastAsia"/>
          <w:sz w:val="28"/>
          <w:szCs w:val="28"/>
        </w:rPr>
        <w:t>1</w:t>
      </w:r>
      <w:r w:rsidR="00632BC1" w:rsidRPr="0058564F">
        <w:rPr>
          <w:rFonts w:ascii="標楷體" w:eastAsia="標楷體" w:hAnsi="標楷體" w:hint="eastAsia"/>
          <w:sz w:val="28"/>
          <w:szCs w:val="28"/>
        </w:rPr>
        <w:t>2</w:t>
      </w:r>
      <w:r w:rsidRPr="0058564F">
        <w:rPr>
          <w:rFonts w:ascii="標楷體" w:eastAsia="標楷體" w:hAnsi="標楷體" w:hint="eastAsia"/>
          <w:sz w:val="28"/>
          <w:szCs w:val="28"/>
        </w:rPr>
        <w:t>年   月   日</w:t>
      </w:r>
    </w:p>
    <w:tbl>
      <w:tblPr>
        <w:tblW w:w="94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8"/>
        <w:gridCol w:w="871"/>
        <w:gridCol w:w="1749"/>
        <w:gridCol w:w="1750"/>
        <w:gridCol w:w="1750"/>
      </w:tblGrid>
      <w:tr w:rsidR="003C7F2C" w:rsidRPr="0058564F" w14:paraId="7D6815B2" w14:textId="4656354F" w:rsidTr="00C9252A">
        <w:trPr>
          <w:trHeight w:val="700"/>
        </w:trPr>
        <w:tc>
          <w:tcPr>
            <w:tcW w:w="3378" w:type="dxa"/>
            <w:vMerge w:val="restart"/>
            <w:shd w:val="clear" w:color="auto" w:fill="auto"/>
            <w:vAlign w:val="center"/>
          </w:tcPr>
          <w:p w14:paraId="5BFE7088" w14:textId="77777777" w:rsidR="006C6CA1" w:rsidRPr="0058564F" w:rsidRDefault="006C6CA1" w:rsidP="00664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評審項目</w:t>
            </w:r>
          </w:p>
        </w:tc>
        <w:tc>
          <w:tcPr>
            <w:tcW w:w="871" w:type="dxa"/>
            <w:vMerge w:val="restart"/>
            <w:shd w:val="clear" w:color="auto" w:fill="auto"/>
            <w:vAlign w:val="center"/>
          </w:tcPr>
          <w:p w14:paraId="4B300878" w14:textId="77777777" w:rsidR="006C6CA1" w:rsidRPr="0058564F" w:rsidRDefault="006C6CA1" w:rsidP="00664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配分</w:t>
            </w:r>
          </w:p>
        </w:tc>
        <w:tc>
          <w:tcPr>
            <w:tcW w:w="5249" w:type="dxa"/>
            <w:gridSpan w:val="3"/>
            <w:shd w:val="clear" w:color="auto" w:fill="auto"/>
          </w:tcPr>
          <w:p w14:paraId="7447E732" w14:textId="6DC052DC" w:rsidR="006C6CA1" w:rsidRPr="0058564F" w:rsidRDefault="006C6CA1" w:rsidP="00664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廠商編號及得分</w:t>
            </w:r>
          </w:p>
        </w:tc>
      </w:tr>
      <w:tr w:rsidR="003C7F2C" w:rsidRPr="0058564F" w14:paraId="3A59A2F0" w14:textId="77777777" w:rsidTr="00C9252A">
        <w:trPr>
          <w:trHeight w:val="144"/>
        </w:trPr>
        <w:tc>
          <w:tcPr>
            <w:tcW w:w="3378" w:type="dxa"/>
            <w:vMerge/>
            <w:shd w:val="clear" w:color="auto" w:fill="auto"/>
          </w:tcPr>
          <w:p w14:paraId="1D153AE9" w14:textId="77777777" w:rsidR="0035393C" w:rsidRPr="0058564F" w:rsidRDefault="0035393C" w:rsidP="0066404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1" w:type="dxa"/>
            <w:vMerge/>
            <w:shd w:val="clear" w:color="auto" w:fill="auto"/>
          </w:tcPr>
          <w:p w14:paraId="5281D030" w14:textId="77777777" w:rsidR="0035393C" w:rsidRPr="0058564F" w:rsidRDefault="0035393C" w:rsidP="0066404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591CAF95" w14:textId="77777777" w:rsidR="0035393C" w:rsidRPr="0058564F" w:rsidRDefault="0035393C" w:rsidP="00664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14:paraId="4FFC3C1D" w14:textId="0EA3CD8E" w:rsidR="0035393C" w:rsidRPr="0058564F" w:rsidRDefault="0035393C" w:rsidP="00664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6570FAFD" w14:textId="2796E05E" w:rsidR="0035393C" w:rsidRPr="0058564F" w:rsidRDefault="003A70CF" w:rsidP="003539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</w:tr>
      <w:tr w:rsidR="003C7F2C" w:rsidRPr="0058564F" w14:paraId="22E9A23F" w14:textId="77777777" w:rsidTr="00C9252A">
        <w:trPr>
          <w:trHeight w:val="1189"/>
        </w:trPr>
        <w:tc>
          <w:tcPr>
            <w:tcW w:w="3378" w:type="dxa"/>
            <w:shd w:val="clear" w:color="auto" w:fill="auto"/>
          </w:tcPr>
          <w:p w14:paraId="1BCCA1AA" w14:textId="7FF0E469" w:rsidR="002A2CCC" w:rsidRPr="0058564F" w:rsidRDefault="00260735" w:rsidP="002A2CC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企劃</w:t>
            </w:r>
            <w:r w:rsidR="002A2CCC" w:rsidRPr="0058564F">
              <w:rPr>
                <w:rFonts w:ascii="標楷體" w:eastAsia="標楷體" w:hAnsi="標楷體" w:hint="eastAsia"/>
                <w:sz w:val="28"/>
                <w:szCs w:val="28"/>
              </w:rPr>
              <w:t>書</w:t>
            </w:r>
            <w:r w:rsidR="002A2CCC" w:rsidRPr="0058564F">
              <w:rPr>
                <w:rFonts w:ascii="標楷體" w:eastAsia="標楷體" w:hAnsi="標楷體"/>
                <w:sz w:val="28"/>
                <w:szCs w:val="28"/>
              </w:rPr>
              <w:t>內容</w:t>
            </w:r>
          </w:p>
          <w:p w14:paraId="1462AD62" w14:textId="77777777" w:rsidR="002A2CCC" w:rsidRPr="0058564F" w:rsidRDefault="002A2CCC" w:rsidP="002A2CCC">
            <w:pPr>
              <w:spacing w:line="400" w:lineRule="exact"/>
              <w:ind w:leftChars="67" w:left="441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/>
                <w:sz w:val="28"/>
                <w:szCs w:val="28"/>
              </w:rPr>
              <w:t>1.執行方式內容</w:t>
            </w:r>
          </w:p>
          <w:p w14:paraId="28A24C0A" w14:textId="77777777" w:rsidR="002A2CCC" w:rsidRPr="0058564F" w:rsidRDefault="002A2CCC" w:rsidP="002A2CCC">
            <w:pPr>
              <w:spacing w:line="400" w:lineRule="exact"/>
              <w:ind w:leftChars="67" w:left="441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/>
                <w:sz w:val="28"/>
                <w:szCs w:val="28"/>
              </w:rPr>
              <w:t>2.工作計</w:t>
            </w: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畫</w:t>
            </w:r>
            <w:r w:rsidRPr="0058564F">
              <w:rPr>
                <w:rFonts w:ascii="標楷體" w:eastAsia="標楷體" w:hAnsi="標楷體"/>
                <w:sz w:val="28"/>
                <w:szCs w:val="28"/>
              </w:rPr>
              <w:t>及預定進度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754BE163" w14:textId="43B1EE19" w:rsidR="002A2CCC" w:rsidRPr="0058564F" w:rsidRDefault="003A70CF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7B129749" w14:textId="77777777" w:rsidR="002A2CCC" w:rsidRPr="0058564F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</w:tcPr>
          <w:p w14:paraId="46B03F76" w14:textId="77777777" w:rsidR="002A2CCC" w:rsidRPr="0058564F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034C5871" w14:textId="77777777" w:rsidR="002A2CCC" w:rsidRPr="0058564F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7F2C" w:rsidRPr="0058564F" w14:paraId="3D4E2E1F" w14:textId="77777777" w:rsidTr="00C9252A">
        <w:trPr>
          <w:trHeight w:val="718"/>
        </w:trPr>
        <w:tc>
          <w:tcPr>
            <w:tcW w:w="3378" w:type="dxa"/>
            <w:shd w:val="clear" w:color="auto" w:fill="auto"/>
          </w:tcPr>
          <w:p w14:paraId="78021165" w14:textId="77777777" w:rsidR="002A2CCC" w:rsidRPr="0058564F" w:rsidRDefault="002A2CCC" w:rsidP="002A2CC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廠商能力及經驗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02623D9E" w14:textId="25E9BE69" w:rsidR="002A2CCC" w:rsidRPr="0058564F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0DE2757F" w14:textId="77777777" w:rsidR="002A2CCC" w:rsidRPr="0058564F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</w:tcPr>
          <w:p w14:paraId="1DBB4BC6" w14:textId="77777777" w:rsidR="002A2CCC" w:rsidRPr="0058564F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0FCCC27F" w14:textId="77777777" w:rsidR="002A2CCC" w:rsidRPr="0058564F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7F2C" w:rsidRPr="0058564F" w14:paraId="19C81556" w14:textId="77777777" w:rsidTr="00C9252A">
        <w:trPr>
          <w:trHeight w:val="700"/>
        </w:trPr>
        <w:tc>
          <w:tcPr>
            <w:tcW w:w="3378" w:type="dxa"/>
            <w:shd w:val="clear" w:color="auto" w:fill="auto"/>
          </w:tcPr>
          <w:p w14:paraId="7B4C26A3" w14:textId="77777777" w:rsidR="002A2CCC" w:rsidRPr="0058564F" w:rsidRDefault="002A2CCC" w:rsidP="002A2CC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經費合理性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33733114" w14:textId="7988040E" w:rsidR="002A2CCC" w:rsidRPr="0058564F" w:rsidRDefault="003A70CF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287676" w:rsidRPr="0058564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652E9B76" w14:textId="77777777" w:rsidR="002A2CCC" w:rsidRPr="0058564F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</w:tcPr>
          <w:p w14:paraId="57BFC52D" w14:textId="77777777" w:rsidR="002A2CCC" w:rsidRPr="0058564F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022D2A9A" w14:textId="77777777" w:rsidR="002A2CCC" w:rsidRPr="0058564F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7F2C" w:rsidRPr="0058564F" w14:paraId="11E569A1" w14:textId="77777777" w:rsidTr="00C9252A">
        <w:trPr>
          <w:trHeight w:val="700"/>
        </w:trPr>
        <w:tc>
          <w:tcPr>
            <w:tcW w:w="3378" w:type="dxa"/>
            <w:shd w:val="clear" w:color="auto" w:fill="auto"/>
          </w:tcPr>
          <w:p w14:paraId="2BE75159" w14:textId="77777777" w:rsidR="002A2CCC" w:rsidRPr="0058564F" w:rsidRDefault="002A2CCC" w:rsidP="002A2CC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廠商回饋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64288A4A" w14:textId="533CE777" w:rsidR="002A2CCC" w:rsidRPr="0058564F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024E1340" w14:textId="77777777" w:rsidR="002A2CCC" w:rsidRPr="0058564F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</w:tcPr>
          <w:p w14:paraId="4F6BA09C" w14:textId="77777777" w:rsidR="002A2CCC" w:rsidRPr="0058564F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61E7BA5D" w14:textId="77777777" w:rsidR="002A2CCC" w:rsidRPr="0058564F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7F2C" w:rsidRPr="0058564F" w14:paraId="7D6A66A4" w14:textId="77777777" w:rsidTr="00C9252A">
        <w:trPr>
          <w:trHeight w:val="718"/>
        </w:trPr>
        <w:tc>
          <w:tcPr>
            <w:tcW w:w="3378" w:type="dxa"/>
            <w:shd w:val="clear" w:color="auto" w:fill="auto"/>
          </w:tcPr>
          <w:p w14:paraId="2912069A" w14:textId="13AD3919" w:rsidR="0035393C" w:rsidRPr="0058564F" w:rsidRDefault="0035393C" w:rsidP="00AB3A9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得分合計/平均分數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339415DE" w14:textId="11820EFF" w:rsidR="0035393C" w:rsidRPr="0058564F" w:rsidRDefault="003A70CF" w:rsidP="00AB3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5317A9E8" w14:textId="77777777" w:rsidR="0035393C" w:rsidRPr="0058564F" w:rsidRDefault="0035393C" w:rsidP="00AB3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</w:tcPr>
          <w:p w14:paraId="14DE3EC3" w14:textId="77777777" w:rsidR="0035393C" w:rsidRPr="0058564F" w:rsidRDefault="0035393C" w:rsidP="00AB3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5BE50E82" w14:textId="77777777" w:rsidR="0035393C" w:rsidRPr="0058564F" w:rsidRDefault="0035393C" w:rsidP="00AB3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7F2C" w:rsidRPr="0058564F" w14:paraId="3A2F2B5D" w14:textId="77777777" w:rsidTr="00C9252A">
        <w:trPr>
          <w:trHeight w:val="718"/>
        </w:trPr>
        <w:tc>
          <w:tcPr>
            <w:tcW w:w="3378" w:type="dxa"/>
            <w:shd w:val="clear" w:color="auto" w:fill="auto"/>
          </w:tcPr>
          <w:p w14:paraId="75F0A47A" w14:textId="77777777" w:rsidR="0035393C" w:rsidRPr="0058564F" w:rsidRDefault="0035393C" w:rsidP="00AB3A9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轉換為序位</w:t>
            </w:r>
          </w:p>
        </w:tc>
        <w:tc>
          <w:tcPr>
            <w:tcW w:w="871" w:type="dxa"/>
            <w:shd w:val="clear" w:color="auto" w:fill="auto"/>
          </w:tcPr>
          <w:p w14:paraId="2BE2C2C0" w14:textId="77777777" w:rsidR="0035393C" w:rsidRPr="0058564F" w:rsidRDefault="0035393C" w:rsidP="00AB3A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14:paraId="3555FEEA" w14:textId="77777777" w:rsidR="0035393C" w:rsidRPr="0058564F" w:rsidRDefault="0035393C" w:rsidP="00AB3A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</w:tcPr>
          <w:p w14:paraId="697B2C49" w14:textId="77777777" w:rsidR="0035393C" w:rsidRPr="0058564F" w:rsidRDefault="0035393C" w:rsidP="00AB3A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</w:tcPr>
          <w:p w14:paraId="7810DE5A" w14:textId="77777777" w:rsidR="0035393C" w:rsidRPr="0058564F" w:rsidRDefault="0035393C" w:rsidP="00AB3A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7F2C" w:rsidRPr="0058564F" w14:paraId="06497F1C" w14:textId="5D6CBD2A" w:rsidTr="00C9252A">
        <w:trPr>
          <w:trHeight w:val="560"/>
        </w:trPr>
        <w:tc>
          <w:tcPr>
            <w:tcW w:w="9498" w:type="dxa"/>
            <w:gridSpan w:val="5"/>
            <w:shd w:val="clear" w:color="auto" w:fill="auto"/>
          </w:tcPr>
          <w:p w14:paraId="2FA1E254" w14:textId="4783E50B" w:rsidR="006C6CA1" w:rsidRPr="0058564F" w:rsidRDefault="006C6CA1" w:rsidP="006C6C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評</w:t>
            </w:r>
            <w:r w:rsidR="00287676" w:rsidRPr="0058564F"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意見欄：</w:t>
            </w:r>
          </w:p>
        </w:tc>
      </w:tr>
      <w:tr w:rsidR="003C7F2C" w:rsidRPr="0058564F" w14:paraId="6499672A" w14:textId="01A118C8" w:rsidTr="00C9252A">
        <w:trPr>
          <w:trHeight w:val="715"/>
        </w:trPr>
        <w:tc>
          <w:tcPr>
            <w:tcW w:w="9498" w:type="dxa"/>
            <w:gridSpan w:val="5"/>
            <w:shd w:val="clear" w:color="auto" w:fill="auto"/>
          </w:tcPr>
          <w:p w14:paraId="1C407298" w14:textId="7B488157" w:rsidR="006C6CA1" w:rsidRPr="0058564F" w:rsidRDefault="006C6CA1" w:rsidP="00AB3A9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備註：本人知悉</w:t>
            </w:r>
            <w:r w:rsidRPr="0058564F">
              <w:rPr>
                <w:rFonts w:ascii="標楷體" w:eastAsia="標楷體" w:hAnsi="標楷體"/>
                <w:sz w:val="28"/>
                <w:szCs w:val="28"/>
              </w:rPr>
              <w:t>、並遵守「採購評</w:t>
            </w:r>
            <w:r w:rsidR="003A70CF" w:rsidRPr="003A70CF">
              <w:rPr>
                <w:rFonts w:ascii="標楷體" w:eastAsia="標楷體" w:hAnsi="標楷體" w:hint="eastAsia"/>
                <w:sz w:val="28"/>
                <w:szCs w:val="28"/>
              </w:rPr>
              <w:t>選</w:t>
            </w:r>
            <w:r w:rsidRPr="0058564F">
              <w:rPr>
                <w:rFonts w:ascii="標楷體" w:eastAsia="標楷體" w:hAnsi="標楷體"/>
                <w:sz w:val="28"/>
                <w:szCs w:val="28"/>
              </w:rPr>
              <w:t>委員會委員須知」</w:t>
            </w: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Pr="0058564F">
              <w:rPr>
                <w:rFonts w:ascii="標楷體" w:eastAsia="標楷體" w:hAnsi="標楷體"/>
                <w:sz w:val="28"/>
                <w:szCs w:val="28"/>
              </w:rPr>
              <w:t>內容。</w:t>
            </w:r>
          </w:p>
        </w:tc>
      </w:tr>
    </w:tbl>
    <w:p w14:paraId="6C17B45C" w14:textId="77777777" w:rsidR="00A92B47" w:rsidRPr="0058564F" w:rsidRDefault="00A92B47" w:rsidP="00A92B47">
      <w:pPr>
        <w:rPr>
          <w:vanish/>
        </w:rPr>
      </w:pPr>
    </w:p>
    <w:tbl>
      <w:tblPr>
        <w:tblpPr w:leftFromText="180" w:rightFromText="180" w:vertAnchor="text" w:horzAnchor="page" w:tblpX="6858" w:tblpY="640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6"/>
      </w:tblGrid>
      <w:tr w:rsidR="003C7F2C" w:rsidRPr="0058564F" w14:paraId="68AE642E" w14:textId="77777777" w:rsidTr="00664046">
        <w:trPr>
          <w:trHeight w:val="3051"/>
        </w:trPr>
        <w:tc>
          <w:tcPr>
            <w:tcW w:w="3696" w:type="dxa"/>
            <w:tcBorders>
              <w:tr2bl w:val="single" w:sz="4" w:space="0" w:color="auto"/>
            </w:tcBorders>
          </w:tcPr>
          <w:p w14:paraId="646F2229" w14:textId="77777777" w:rsidR="00A92B47" w:rsidRPr="0058564F" w:rsidRDefault="00A92B47" w:rsidP="00664046">
            <w:pPr>
              <w:widowControl/>
              <w:snapToGrid w:val="0"/>
              <w:spacing w:line="240" w:lineRule="atLeast"/>
            </w:pPr>
          </w:p>
          <w:p w14:paraId="167E58BD" w14:textId="77777777" w:rsidR="00A92B47" w:rsidRPr="0058564F" w:rsidRDefault="00A92B47" w:rsidP="00664046">
            <w:pPr>
              <w:widowControl/>
              <w:snapToGrid w:val="0"/>
              <w:spacing w:line="240" w:lineRule="atLeast"/>
            </w:pPr>
          </w:p>
          <w:p w14:paraId="081EF5F9" w14:textId="77777777" w:rsidR="00A92B47" w:rsidRPr="0058564F" w:rsidRDefault="00A92B47" w:rsidP="00664046">
            <w:pPr>
              <w:widowControl/>
              <w:snapToGrid w:val="0"/>
              <w:spacing w:line="240" w:lineRule="atLeast"/>
              <w:ind w:firstLineChars="800" w:firstLine="1920"/>
            </w:pPr>
            <w:r w:rsidRPr="0058564F">
              <w:rPr>
                <w:rFonts w:hint="eastAsia"/>
              </w:rPr>
              <w:t>摺</w:t>
            </w:r>
          </w:p>
          <w:p w14:paraId="26CF047C" w14:textId="77777777" w:rsidR="00A92B47" w:rsidRPr="0058564F" w:rsidRDefault="00A92B47" w:rsidP="00664046">
            <w:pPr>
              <w:widowControl/>
              <w:snapToGrid w:val="0"/>
              <w:spacing w:line="240" w:lineRule="atLeast"/>
              <w:ind w:firstLineChars="700" w:firstLine="1680"/>
            </w:pPr>
            <w:r w:rsidRPr="0058564F">
              <w:rPr>
                <w:rFonts w:hint="eastAsia"/>
              </w:rPr>
              <w:t>封</w:t>
            </w:r>
          </w:p>
          <w:p w14:paraId="6EEBD745" w14:textId="77777777" w:rsidR="00A92B47" w:rsidRPr="0058564F" w:rsidRDefault="00A92B47" w:rsidP="00664046">
            <w:pPr>
              <w:widowControl/>
              <w:snapToGrid w:val="0"/>
              <w:spacing w:line="240" w:lineRule="atLeast"/>
              <w:ind w:firstLineChars="600" w:firstLine="1440"/>
            </w:pPr>
            <w:r w:rsidRPr="0058564F">
              <w:rPr>
                <w:rFonts w:hint="eastAsia"/>
              </w:rPr>
              <w:t>處</w:t>
            </w:r>
          </w:p>
        </w:tc>
      </w:tr>
    </w:tbl>
    <w:p w14:paraId="05462B21" w14:textId="20783369" w:rsidR="00A92B47" w:rsidRPr="0058564F" w:rsidRDefault="00A92B47" w:rsidP="00A92B47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58564F">
        <w:rPr>
          <w:rFonts w:ascii="標楷體" w:eastAsia="標楷體" w:hAnsi="標楷體" w:hint="eastAsia"/>
          <w:sz w:val="28"/>
          <w:szCs w:val="28"/>
        </w:rPr>
        <w:t xml:space="preserve">                     評</w:t>
      </w:r>
      <w:r w:rsidR="00287676" w:rsidRPr="0058564F">
        <w:rPr>
          <w:rFonts w:ascii="標楷體" w:eastAsia="標楷體" w:hAnsi="標楷體" w:hint="eastAsia"/>
          <w:sz w:val="28"/>
          <w:szCs w:val="28"/>
        </w:rPr>
        <w:t>審</w:t>
      </w:r>
      <w:r w:rsidRPr="0058564F">
        <w:rPr>
          <w:rFonts w:ascii="標楷體" w:eastAsia="標楷體" w:hAnsi="標楷體" w:hint="eastAsia"/>
          <w:sz w:val="28"/>
          <w:szCs w:val="28"/>
        </w:rPr>
        <w:t>委員簽名：</w:t>
      </w:r>
    </w:p>
    <w:p w14:paraId="6FF15279" w14:textId="77777777" w:rsidR="00A92B47" w:rsidRPr="0058564F" w:rsidRDefault="00A92B47" w:rsidP="00A92B47">
      <w:pPr>
        <w:adjustRightInd w:val="0"/>
        <w:snapToGrid w:val="0"/>
        <w:ind w:left="640" w:hangingChars="200" w:hanging="640"/>
        <w:rPr>
          <w:rFonts w:ascii="標楷體" w:eastAsia="標楷體" w:hAnsi="標楷體"/>
          <w:sz w:val="32"/>
          <w:szCs w:val="32"/>
        </w:rPr>
      </w:pPr>
    </w:p>
    <w:p w14:paraId="17F5E2B9" w14:textId="77777777" w:rsidR="00A92B47" w:rsidRPr="0058564F" w:rsidRDefault="00A92B47" w:rsidP="00A92B47">
      <w:pPr>
        <w:adjustRightInd w:val="0"/>
        <w:snapToGrid w:val="0"/>
        <w:ind w:left="640" w:hangingChars="200" w:hanging="640"/>
        <w:rPr>
          <w:rFonts w:ascii="標楷體" w:eastAsia="標楷體" w:hAnsi="標楷體"/>
          <w:sz w:val="32"/>
          <w:szCs w:val="32"/>
        </w:rPr>
      </w:pPr>
    </w:p>
    <w:p w14:paraId="4F0782F0" w14:textId="77777777" w:rsidR="00A92B47" w:rsidRPr="0058564F" w:rsidRDefault="00A92B47" w:rsidP="00A92B47">
      <w:pPr>
        <w:adjustRightInd w:val="0"/>
        <w:snapToGrid w:val="0"/>
        <w:ind w:left="640" w:hangingChars="200" w:hanging="640"/>
        <w:rPr>
          <w:rFonts w:ascii="標楷體" w:eastAsia="標楷體" w:hAnsi="標楷體"/>
          <w:sz w:val="32"/>
          <w:szCs w:val="32"/>
        </w:rPr>
      </w:pPr>
    </w:p>
    <w:p w14:paraId="088C40EB" w14:textId="77777777" w:rsidR="00564161" w:rsidRPr="0058564F" w:rsidRDefault="00A92B47" w:rsidP="00A26B91">
      <w:pPr>
        <w:spacing w:line="420" w:lineRule="exact"/>
        <w:ind w:leftChars="-59" w:left="-142"/>
        <w:jc w:val="center"/>
        <w:rPr>
          <w:rFonts w:ascii="標楷體" w:eastAsia="標楷體" w:hAnsi="標楷體"/>
          <w:sz w:val="32"/>
          <w:szCs w:val="32"/>
        </w:rPr>
      </w:pPr>
      <w:r w:rsidRPr="0058564F">
        <w:rPr>
          <w:rFonts w:ascii="標楷體" w:eastAsia="標楷體" w:hAnsi="標楷體"/>
          <w:sz w:val="32"/>
          <w:szCs w:val="32"/>
        </w:rPr>
        <w:br w:type="page"/>
      </w:r>
    </w:p>
    <w:p w14:paraId="1C9AF6E2" w14:textId="354AEEC6" w:rsidR="00564161" w:rsidRPr="0058564F" w:rsidRDefault="00564161" w:rsidP="00564161">
      <w:pPr>
        <w:spacing w:line="420" w:lineRule="exact"/>
        <w:ind w:leftChars="-59" w:left="-142"/>
        <w:rPr>
          <w:rFonts w:ascii="標楷體" w:eastAsia="標楷體" w:hAnsi="標楷體"/>
          <w:sz w:val="32"/>
          <w:szCs w:val="32"/>
        </w:rPr>
      </w:pPr>
      <w:r w:rsidRPr="0058564F">
        <w:rPr>
          <w:szCs w:val="28"/>
        </w:rPr>
        <w:lastRenderedPageBreak/>
        <w:t>附</w:t>
      </w:r>
      <w:r w:rsidRPr="0058564F">
        <w:rPr>
          <w:rFonts w:hint="eastAsia"/>
          <w:szCs w:val="28"/>
        </w:rPr>
        <w:t>表</w:t>
      </w:r>
      <w:r w:rsidRPr="0058564F">
        <w:rPr>
          <w:rFonts w:hint="eastAsia"/>
          <w:szCs w:val="28"/>
        </w:rPr>
        <w:t>3</w:t>
      </w:r>
    </w:p>
    <w:p w14:paraId="6E36FFB6" w14:textId="40D82BB7" w:rsidR="00BE472E" w:rsidRPr="0058564F" w:rsidRDefault="001B111F" w:rsidP="00A26B91">
      <w:pPr>
        <w:spacing w:line="420" w:lineRule="exact"/>
        <w:ind w:leftChars="-59" w:left="-142"/>
        <w:jc w:val="center"/>
        <w:rPr>
          <w:rFonts w:ascii="標楷體" w:eastAsia="標楷體" w:hAnsi="標楷體"/>
          <w:sz w:val="32"/>
          <w:szCs w:val="32"/>
        </w:rPr>
      </w:pPr>
      <w:r w:rsidRPr="001B111F">
        <w:rPr>
          <w:rFonts w:ascii="標楷體" w:eastAsia="標楷體" w:hAnsi="標楷體" w:hint="eastAsia"/>
          <w:bCs/>
          <w:sz w:val="32"/>
          <w:szCs w:val="32"/>
        </w:rPr>
        <w:t>2023年ITF 亞洲U12網球團體錦標賽決賽機票採購案(112-6)</w:t>
      </w:r>
      <w:r>
        <w:rPr>
          <w:rFonts w:ascii="標楷體" w:eastAsia="標楷體" w:hAnsi="標楷體"/>
          <w:bCs/>
          <w:sz w:val="32"/>
          <w:szCs w:val="32"/>
        </w:rPr>
        <w:br/>
      </w:r>
      <w:r w:rsidR="00372695" w:rsidRPr="0058564F">
        <w:rPr>
          <w:rFonts w:ascii="標楷體" w:eastAsia="標楷體" w:hAnsi="標楷體"/>
          <w:bCs/>
          <w:sz w:val="32"/>
          <w:szCs w:val="32"/>
        </w:rPr>
        <w:t>評</w:t>
      </w:r>
      <w:r w:rsidR="00372695" w:rsidRPr="0058564F">
        <w:rPr>
          <w:rFonts w:ascii="標楷體" w:eastAsia="標楷體" w:hAnsi="標楷體" w:hint="eastAsia"/>
          <w:bCs/>
          <w:sz w:val="32"/>
          <w:szCs w:val="32"/>
        </w:rPr>
        <w:t>審</w:t>
      </w:r>
      <w:r w:rsidR="00372695" w:rsidRPr="0058564F">
        <w:rPr>
          <w:rFonts w:ascii="標楷體" w:eastAsia="標楷體" w:hAnsi="標楷體"/>
          <w:bCs/>
          <w:sz w:val="32"/>
          <w:szCs w:val="32"/>
        </w:rPr>
        <w:t>委員評分</w:t>
      </w:r>
      <w:r w:rsidR="000D1EE2" w:rsidRPr="0058564F">
        <w:rPr>
          <w:rFonts w:ascii="標楷體" w:eastAsia="標楷體" w:hAnsi="標楷體" w:hint="eastAsia"/>
          <w:sz w:val="32"/>
          <w:szCs w:val="32"/>
        </w:rPr>
        <w:t>總表</w:t>
      </w:r>
    </w:p>
    <w:p w14:paraId="53E0EAF4" w14:textId="2FC46559" w:rsidR="00A92B47" w:rsidRPr="0058564F" w:rsidRDefault="00A92B47" w:rsidP="00A26B91">
      <w:pPr>
        <w:spacing w:line="400" w:lineRule="exact"/>
        <w:ind w:right="600"/>
        <w:jc w:val="right"/>
        <w:rPr>
          <w:rFonts w:ascii="標楷體" w:eastAsia="標楷體" w:hAnsi="標楷體"/>
          <w:sz w:val="30"/>
          <w:szCs w:val="30"/>
        </w:rPr>
      </w:pPr>
      <w:r w:rsidRPr="0058564F">
        <w:rPr>
          <w:rFonts w:ascii="標楷體" w:eastAsia="標楷體" w:hAnsi="標楷體" w:hint="eastAsia"/>
          <w:sz w:val="30"/>
          <w:szCs w:val="30"/>
        </w:rPr>
        <w:t>日期：1</w:t>
      </w:r>
      <w:r w:rsidR="006926E3" w:rsidRPr="0058564F">
        <w:rPr>
          <w:rFonts w:ascii="標楷體" w:eastAsia="標楷體" w:hAnsi="標楷體" w:hint="eastAsia"/>
          <w:sz w:val="30"/>
          <w:szCs w:val="30"/>
        </w:rPr>
        <w:t>1</w:t>
      </w:r>
      <w:r w:rsidR="00372695" w:rsidRPr="0058564F">
        <w:rPr>
          <w:rFonts w:ascii="標楷體" w:eastAsia="標楷體" w:hAnsi="標楷體" w:hint="eastAsia"/>
          <w:sz w:val="30"/>
          <w:szCs w:val="30"/>
        </w:rPr>
        <w:t>2</w:t>
      </w:r>
      <w:r w:rsidRPr="0058564F">
        <w:rPr>
          <w:rFonts w:ascii="標楷體" w:eastAsia="標楷體" w:hAnsi="標楷體" w:hint="eastAsia"/>
          <w:sz w:val="30"/>
          <w:szCs w:val="30"/>
        </w:rPr>
        <w:t>年  月   日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1110"/>
        <w:gridCol w:w="1111"/>
        <w:gridCol w:w="1111"/>
        <w:gridCol w:w="1110"/>
        <w:gridCol w:w="1111"/>
        <w:gridCol w:w="1111"/>
      </w:tblGrid>
      <w:tr w:rsidR="003C7F2C" w:rsidRPr="0058564F" w14:paraId="73C8EB63" w14:textId="318E8F5A" w:rsidTr="00C9252A">
        <w:trPr>
          <w:trHeight w:val="712"/>
        </w:trPr>
        <w:tc>
          <w:tcPr>
            <w:tcW w:w="1978" w:type="dxa"/>
            <w:shd w:val="clear" w:color="auto" w:fill="auto"/>
          </w:tcPr>
          <w:p w14:paraId="76A27BFD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58564F">
              <w:rPr>
                <w:rFonts w:ascii="標楷體" w:eastAsia="標楷體" w:hAnsi="標楷體" w:hint="eastAsia"/>
                <w:sz w:val="30"/>
                <w:szCs w:val="30"/>
              </w:rPr>
              <w:t>廠商編號</w:t>
            </w:r>
          </w:p>
        </w:tc>
        <w:tc>
          <w:tcPr>
            <w:tcW w:w="2221" w:type="dxa"/>
            <w:gridSpan w:val="2"/>
            <w:shd w:val="clear" w:color="auto" w:fill="auto"/>
          </w:tcPr>
          <w:p w14:paraId="527B8196" w14:textId="77777777" w:rsidR="00C9252A" w:rsidRPr="0058564F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8564F"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</w:p>
        </w:tc>
        <w:tc>
          <w:tcPr>
            <w:tcW w:w="2221" w:type="dxa"/>
            <w:gridSpan w:val="2"/>
            <w:shd w:val="clear" w:color="auto" w:fill="auto"/>
          </w:tcPr>
          <w:p w14:paraId="672727E3" w14:textId="77777777" w:rsidR="00C9252A" w:rsidRPr="0058564F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8564F">
              <w:rPr>
                <w:rFonts w:ascii="標楷體" w:eastAsia="標楷體" w:hAnsi="標楷體" w:hint="eastAsia"/>
                <w:sz w:val="30"/>
                <w:szCs w:val="30"/>
              </w:rPr>
              <w:t>2</w:t>
            </w:r>
          </w:p>
        </w:tc>
        <w:tc>
          <w:tcPr>
            <w:tcW w:w="2222" w:type="dxa"/>
            <w:gridSpan w:val="2"/>
            <w:shd w:val="clear" w:color="auto" w:fill="auto"/>
          </w:tcPr>
          <w:p w14:paraId="64322BD8" w14:textId="0171A9FB" w:rsidR="00C9252A" w:rsidRPr="0058564F" w:rsidRDefault="00287676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8564F">
              <w:rPr>
                <w:rFonts w:ascii="標楷體" w:eastAsia="標楷體" w:hAnsi="標楷體" w:hint="eastAsia"/>
                <w:sz w:val="30"/>
                <w:szCs w:val="30"/>
              </w:rPr>
              <w:t>3</w:t>
            </w:r>
          </w:p>
        </w:tc>
      </w:tr>
      <w:tr w:rsidR="003C7F2C" w:rsidRPr="0058564F" w14:paraId="63B2674B" w14:textId="34263365" w:rsidTr="00C9252A">
        <w:trPr>
          <w:trHeight w:val="730"/>
        </w:trPr>
        <w:tc>
          <w:tcPr>
            <w:tcW w:w="1978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7DFB20B5" w14:textId="7C9CEC40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58564F">
              <w:rPr>
                <w:rFonts w:ascii="標楷體" w:eastAsia="標楷體" w:hAnsi="標楷體" w:hint="eastAsia"/>
                <w:sz w:val="30"/>
                <w:szCs w:val="30"/>
              </w:rPr>
              <w:t xml:space="preserve">   廠商名稱</w:t>
            </w:r>
          </w:p>
          <w:p w14:paraId="523BEDB0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  <w:p w14:paraId="2622C7C0" w14:textId="5B18ADC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58564F">
              <w:rPr>
                <w:rFonts w:ascii="標楷體" w:eastAsia="標楷體" w:hAnsi="標楷體" w:hint="eastAsia"/>
                <w:sz w:val="30"/>
                <w:szCs w:val="30"/>
              </w:rPr>
              <w:t>評</w:t>
            </w:r>
            <w:r w:rsidR="00C823E0" w:rsidRPr="0058564F">
              <w:rPr>
                <w:rFonts w:ascii="標楷體" w:eastAsia="標楷體" w:hAnsi="標楷體" w:hint="eastAsia"/>
                <w:sz w:val="30"/>
                <w:szCs w:val="30"/>
              </w:rPr>
              <w:t>審</w:t>
            </w:r>
            <w:r w:rsidRPr="0058564F">
              <w:rPr>
                <w:rFonts w:ascii="標楷體" w:eastAsia="標楷體" w:hAnsi="標楷體" w:hint="eastAsia"/>
                <w:sz w:val="30"/>
                <w:szCs w:val="30"/>
              </w:rPr>
              <w:t>委員</w:t>
            </w:r>
          </w:p>
        </w:tc>
        <w:tc>
          <w:tcPr>
            <w:tcW w:w="2221" w:type="dxa"/>
            <w:gridSpan w:val="2"/>
            <w:shd w:val="clear" w:color="auto" w:fill="auto"/>
          </w:tcPr>
          <w:p w14:paraId="1F55DE4E" w14:textId="71E79D8C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221" w:type="dxa"/>
            <w:gridSpan w:val="2"/>
            <w:shd w:val="clear" w:color="auto" w:fill="auto"/>
          </w:tcPr>
          <w:p w14:paraId="3C3E09BD" w14:textId="5D93FEF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222" w:type="dxa"/>
            <w:gridSpan w:val="2"/>
            <w:shd w:val="clear" w:color="auto" w:fill="auto"/>
          </w:tcPr>
          <w:p w14:paraId="3308625D" w14:textId="11A9345B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3C7F2C" w:rsidRPr="0058564F" w14:paraId="5CFE7E8B" w14:textId="54F3C34C" w:rsidTr="00C9252A">
        <w:trPr>
          <w:trHeight w:val="147"/>
        </w:trPr>
        <w:tc>
          <w:tcPr>
            <w:tcW w:w="1978" w:type="dxa"/>
            <w:vMerge/>
            <w:shd w:val="clear" w:color="auto" w:fill="auto"/>
          </w:tcPr>
          <w:p w14:paraId="4E319C76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604C2A24" w14:textId="77777777" w:rsidR="00C9252A" w:rsidRPr="0058564F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8564F">
              <w:rPr>
                <w:rFonts w:ascii="標楷體" w:eastAsia="標楷體" w:hAnsi="標楷體" w:hint="eastAsia"/>
                <w:sz w:val="30"/>
                <w:szCs w:val="30"/>
              </w:rPr>
              <w:t>得分加總</w:t>
            </w:r>
          </w:p>
        </w:tc>
        <w:tc>
          <w:tcPr>
            <w:tcW w:w="1111" w:type="dxa"/>
            <w:shd w:val="clear" w:color="auto" w:fill="auto"/>
          </w:tcPr>
          <w:p w14:paraId="2909A6E8" w14:textId="7ED2D0CA" w:rsidR="00C9252A" w:rsidRPr="0058564F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8564F">
              <w:rPr>
                <w:rFonts w:ascii="標楷體" w:eastAsia="標楷體" w:hAnsi="標楷體" w:hint="eastAsia"/>
                <w:sz w:val="30"/>
                <w:szCs w:val="30"/>
              </w:rPr>
              <w:t>序位</w:t>
            </w:r>
          </w:p>
        </w:tc>
        <w:tc>
          <w:tcPr>
            <w:tcW w:w="1111" w:type="dxa"/>
            <w:shd w:val="clear" w:color="auto" w:fill="auto"/>
          </w:tcPr>
          <w:p w14:paraId="64F987A9" w14:textId="2DEAF018" w:rsidR="00C9252A" w:rsidRPr="0058564F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8564F">
              <w:rPr>
                <w:rFonts w:ascii="標楷體" w:eastAsia="標楷體" w:hAnsi="標楷體" w:hint="eastAsia"/>
                <w:sz w:val="30"/>
                <w:szCs w:val="30"/>
              </w:rPr>
              <w:t>得分加總</w:t>
            </w:r>
          </w:p>
        </w:tc>
        <w:tc>
          <w:tcPr>
            <w:tcW w:w="1110" w:type="dxa"/>
            <w:shd w:val="clear" w:color="auto" w:fill="auto"/>
          </w:tcPr>
          <w:p w14:paraId="7AF68C7A" w14:textId="0F46224C" w:rsidR="00C9252A" w:rsidRPr="0058564F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8564F">
              <w:rPr>
                <w:rFonts w:ascii="標楷體" w:eastAsia="標楷體" w:hAnsi="標楷體" w:hint="eastAsia"/>
                <w:sz w:val="30"/>
                <w:szCs w:val="30"/>
              </w:rPr>
              <w:t>序位</w:t>
            </w:r>
          </w:p>
        </w:tc>
        <w:tc>
          <w:tcPr>
            <w:tcW w:w="1111" w:type="dxa"/>
            <w:shd w:val="clear" w:color="auto" w:fill="auto"/>
          </w:tcPr>
          <w:p w14:paraId="53D63D67" w14:textId="60DF8B79" w:rsidR="00C9252A" w:rsidRPr="0058564F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8564F">
              <w:rPr>
                <w:rFonts w:ascii="標楷體" w:eastAsia="標楷體" w:hAnsi="標楷體" w:hint="eastAsia"/>
                <w:sz w:val="30"/>
                <w:szCs w:val="30"/>
              </w:rPr>
              <w:t>得分加總</w:t>
            </w:r>
          </w:p>
        </w:tc>
        <w:tc>
          <w:tcPr>
            <w:tcW w:w="1111" w:type="dxa"/>
            <w:shd w:val="clear" w:color="auto" w:fill="auto"/>
          </w:tcPr>
          <w:p w14:paraId="081D5E81" w14:textId="109E7D87" w:rsidR="00C9252A" w:rsidRPr="0058564F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8564F">
              <w:rPr>
                <w:rFonts w:ascii="標楷體" w:eastAsia="標楷體" w:hAnsi="標楷體" w:hint="eastAsia"/>
                <w:sz w:val="30"/>
                <w:szCs w:val="30"/>
              </w:rPr>
              <w:t>序位</w:t>
            </w:r>
          </w:p>
        </w:tc>
      </w:tr>
      <w:tr w:rsidR="003C7F2C" w:rsidRPr="0058564F" w14:paraId="1D3310C4" w14:textId="1CF6E248" w:rsidTr="00C9252A">
        <w:trPr>
          <w:trHeight w:val="730"/>
        </w:trPr>
        <w:tc>
          <w:tcPr>
            <w:tcW w:w="1978" w:type="dxa"/>
            <w:shd w:val="clear" w:color="auto" w:fill="auto"/>
          </w:tcPr>
          <w:p w14:paraId="2A498A71" w14:textId="77777777" w:rsidR="00C9252A" w:rsidRPr="0058564F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8564F"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14:paraId="6250D2C3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006BFB8B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51B26824" w14:textId="6792A90B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5209995B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44521D19" w14:textId="3D3FC231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0ABE286B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3C7F2C" w:rsidRPr="0058564F" w14:paraId="2989D311" w14:textId="247EC1C6" w:rsidTr="00C9252A">
        <w:trPr>
          <w:trHeight w:val="712"/>
        </w:trPr>
        <w:tc>
          <w:tcPr>
            <w:tcW w:w="1978" w:type="dxa"/>
            <w:shd w:val="clear" w:color="auto" w:fill="auto"/>
          </w:tcPr>
          <w:p w14:paraId="4B16EA06" w14:textId="77777777" w:rsidR="00C9252A" w:rsidRPr="0058564F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8564F">
              <w:rPr>
                <w:rFonts w:ascii="標楷體" w:eastAsia="標楷體" w:hAnsi="標楷體" w:hint="eastAsia"/>
                <w:sz w:val="30"/>
                <w:szCs w:val="30"/>
              </w:rPr>
              <w:t>2</w:t>
            </w:r>
          </w:p>
        </w:tc>
        <w:tc>
          <w:tcPr>
            <w:tcW w:w="1110" w:type="dxa"/>
            <w:shd w:val="clear" w:color="auto" w:fill="auto"/>
          </w:tcPr>
          <w:p w14:paraId="491CB235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71A39EF7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6CED86C6" w14:textId="75DE710B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16A6FC94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6F584CDE" w14:textId="365C86AA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0B29C62C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3C7F2C" w:rsidRPr="0058564F" w14:paraId="3E6E05CC" w14:textId="7D5FB897" w:rsidTr="00C9252A">
        <w:trPr>
          <w:trHeight w:val="730"/>
        </w:trPr>
        <w:tc>
          <w:tcPr>
            <w:tcW w:w="1978" w:type="dxa"/>
            <w:shd w:val="clear" w:color="auto" w:fill="auto"/>
          </w:tcPr>
          <w:p w14:paraId="2772F4BD" w14:textId="77777777" w:rsidR="00C9252A" w:rsidRPr="0058564F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8564F">
              <w:rPr>
                <w:rFonts w:ascii="標楷體" w:eastAsia="標楷體" w:hAnsi="標楷體" w:hint="eastAsia"/>
                <w:sz w:val="30"/>
                <w:szCs w:val="30"/>
              </w:rPr>
              <w:t>3</w:t>
            </w:r>
          </w:p>
        </w:tc>
        <w:tc>
          <w:tcPr>
            <w:tcW w:w="1110" w:type="dxa"/>
            <w:shd w:val="clear" w:color="auto" w:fill="auto"/>
          </w:tcPr>
          <w:p w14:paraId="0023CE08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030F48BF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78A3B470" w14:textId="373EE621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1D7D35EA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3B4E1AFC" w14:textId="775F48EA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315F4F22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3C7F2C" w:rsidRPr="0058564F" w14:paraId="61B573A1" w14:textId="24A3CCB6" w:rsidTr="00C9252A">
        <w:trPr>
          <w:trHeight w:val="730"/>
        </w:trPr>
        <w:tc>
          <w:tcPr>
            <w:tcW w:w="1978" w:type="dxa"/>
            <w:shd w:val="clear" w:color="auto" w:fill="auto"/>
          </w:tcPr>
          <w:p w14:paraId="1DE12B31" w14:textId="77777777" w:rsidR="00C9252A" w:rsidRPr="0058564F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8564F">
              <w:rPr>
                <w:rFonts w:ascii="標楷體" w:eastAsia="標楷體" w:hAnsi="標楷體" w:hint="eastAsia"/>
                <w:sz w:val="30"/>
                <w:szCs w:val="30"/>
              </w:rPr>
              <w:t>4</w:t>
            </w:r>
          </w:p>
        </w:tc>
        <w:tc>
          <w:tcPr>
            <w:tcW w:w="1110" w:type="dxa"/>
            <w:shd w:val="clear" w:color="auto" w:fill="auto"/>
          </w:tcPr>
          <w:p w14:paraId="6242C699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6281D8CC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36C9C695" w14:textId="1DFF3430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2D6CBAA1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75D4044A" w14:textId="4E0EEB7B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4ED10341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3C7F2C" w:rsidRPr="0058564F" w14:paraId="4BC2A144" w14:textId="226B723B" w:rsidTr="00C9252A">
        <w:trPr>
          <w:trHeight w:val="712"/>
        </w:trPr>
        <w:tc>
          <w:tcPr>
            <w:tcW w:w="1978" w:type="dxa"/>
            <w:shd w:val="clear" w:color="auto" w:fill="auto"/>
          </w:tcPr>
          <w:p w14:paraId="0921E54C" w14:textId="77777777" w:rsidR="00C9252A" w:rsidRPr="0058564F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8564F">
              <w:rPr>
                <w:rFonts w:ascii="標楷體" w:eastAsia="標楷體" w:hAnsi="標楷體" w:hint="eastAsia"/>
                <w:sz w:val="30"/>
                <w:szCs w:val="30"/>
              </w:rPr>
              <w:t>5</w:t>
            </w:r>
          </w:p>
        </w:tc>
        <w:tc>
          <w:tcPr>
            <w:tcW w:w="1110" w:type="dxa"/>
            <w:shd w:val="clear" w:color="auto" w:fill="auto"/>
          </w:tcPr>
          <w:p w14:paraId="7466471C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0481C7B7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12C2E759" w14:textId="4CCA35E1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4DD5ABB8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5A3203A4" w14:textId="36EA1934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3EFBBE3F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3C7F2C" w:rsidRPr="0058564F" w14:paraId="62472FF1" w14:textId="411CE0A6" w:rsidTr="00C9252A">
        <w:trPr>
          <w:trHeight w:val="712"/>
        </w:trPr>
        <w:tc>
          <w:tcPr>
            <w:tcW w:w="1978" w:type="dxa"/>
            <w:shd w:val="clear" w:color="auto" w:fill="auto"/>
          </w:tcPr>
          <w:p w14:paraId="106449D0" w14:textId="77777777" w:rsidR="00C9252A" w:rsidRPr="0058564F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8564F">
              <w:rPr>
                <w:rFonts w:ascii="標楷體" w:eastAsia="標楷體" w:hAnsi="標楷體" w:hint="eastAsia"/>
                <w:sz w:val="30"/>
                <w:szCs w:val="30"/>
              </w:rPr>
              <w:t>廠商標價</w:t>
            </w:r>
          </w:p>
        </w:tc>
        <w:tc>
          <w:tcPr>
            <w:tcW w:w="1110" w:type="dxa"/>
            <w:shd w:val="clear" w:color="auto" w:fill="auto"/>
          </w:tcPr>
          <w:p w14:paraId="72707BCA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762FDE9B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6049DC4F" w14:textId="164F2AF6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0698BEB4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0C959A25" w14:textId="36055B9F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2C60A8D3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3C7F2C" w:rsidRPr="0058564F" w14:paraId="5EB96CC7" w14:textId="198A9B04" w:rsidTr="00C9252A">
        <w:trPr>
          <w:trHeight w:val="730"/>
        </w:trPr>
        <w:tc>
          <w:tcPr>
            <w:tcW w:w="1978" w:type="dxa"/>
            <w:shd w:val="clear" w:color="auto" w:fill="auto"/>
          </w:tcPr>
          <w:p w14:paraId="60071AB9" w14:textId="77777777" w:rsidR="00C9252A" w:rsidRPr="0058564F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8564F">
              <w:rPr>
                <w:rFonts w:ascii="標楷體" w:eastAsia="標楷體" w:hAnsi="標楷體" w:hint="eastAsia"/>
                <w:sz w:val="30"/>
                <w:szCs w:val="30"/>
              </w:rPr>
              <w:t>總分/總平均</w:t>
            </w:r>
          </w:p>
        </w:tc>
        <w:tc>
          <w:tcPr>
            <w:tcW w:w="1110" w:type="dxa"/>
            <w:shd w:val="clear" w:color="auto" w:fill="auto"/>
          </w:tcPr>
          <w:p w14:paraId="0B9913CF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3E63AED4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0A99B58F" w14:textId="774C1F8F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1441979D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45D6DBC2" w14:textId="591EF8F4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7506D89A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3C7F2C" w:rsidRPr="0058564F" w14:paraId="4A31E725" w14:textId="05566CCD" w:rsidTr="00C9252A">
        <w:trPr>
          <w:trHeight w:val="712"/>
        </w:trPr>
        <w:tc>
          <w:tcPr>
            <w:tcW w:w="1978" w:type="dxa"/>
            <w:shd w:val="clear" w:color="auto" w:fill="auto"/>
          </w:tcPr>
          <w:p w14:paraId="0A8EFD31" w14:textId="77777777" w:rsidR="00C9252A" w:rsidRPr="0058564F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8564F">
              <w:rPr>
                <w:rFonts w:ascii="標楷體" w:eastAsia="標楷體" w:hAnsi="標楷體" w:hint="eastAsia"/>
                <w:sz w:val="30"/>
                <w:szCs w:val="30"/>
              </w:rPr>
              <w:t>序位和</w:t>
            </w:r>
          </w:p>
        </w:tc>
        <w:tc>
          <w:tcPr>
            <w:tcW w:w="2221" w:type="dxa"/>
            <w:gridSpan w:val="2"/>
            <w:shd w:val="clear" w:color="auto" w:fill="auto"/>
          </w:tcPr>
          <w:p w14:paraId="2A93EDAF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221" w:type="dxa"/>
            <w:gridSpan w:val="2"/>
            <w:shd w:val="clear" w:color="auto" w:fill="auto"/>
          </w:tcPr>
          <w:p w14:paraId="081224D9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222" w:type="dxa"/>
            <w:gridSpan w:val="2"/>
            <w:shd w:val="clear" w:color="auto" w:fill="auto"/>
          </w:tcPr>
          <w:p w14:paraId="3B1C5D3E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3C7F2C" w:rsidRPr="0058564F" w14:paraId="0D8022A7" w14:textId="7D9B3084" w:rsidTr="00C9252A">
        <w:trPr>
          <w:trHeight w:val="730"/>
        </w:trPr>
        <w:tc>
          <w:tcPr>
            <w:tcW w:w="1978" w:type="dxa"/>
            <w:shd w:val="clear" w:color="auto" w:fill="auto"/>
          </w:tcPr>
          <w:p w14:paraId="777D4530" w14:textId="77777777" w:rsidR="00C9252A" w:rsidRPr="0058564F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8564F">
              <w:rPr>
                <w:rFonts w:ascii="標楷體" w:eastAsia="標楷體" w:hAnsi="標楷體" w:hint="eastAsia"/>
                <w:sz w:val="30"/>
                <w:szCs w:val="30"/>
              </w:rPr>
              <w:t>序位名次</w:t>
            </w:r>
          </w:p>
        </w:tc>
        <w:tc>
          <w:tcPr>
            <w:tcW w:w="2221" w:type="dxa"/>
            <w:gridSpan w:val="2"/>
            <w:shd w:val="clear" w:color="auto" w:fill="auto"/>
          </w:tcPr>
          <w:p w14:paraId="1BD43EF9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221" w:type="dxa"/>
            <w:gridSpan w:val="2"/>
            <w:shd w:val="clear" w:color="auto" w:fill="auto"/>
          </w:tcPr>
          <w:p w14:paraId="388085BD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222" w:type="dxa"/>
            <w:gridSpan w:val="2"/>
            <w:shd w:val="clear" w:color="auto" w:fill="auto"/>
          </w:tcPr>
          <w:p w14:paraId="35976EBD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3C7F2C" w:rsidRPr="0058564F" w14:paraId="7C07E70D" w14:textId="300FA029" w:rsidTr="00C9252A">
        <w:trPr>
          <w:trHeight w:val="1595"/>
        </w:trPr>
        <w:tc>
          <w:tcPr>
            <w:tcW w:w="1978" w:type="dxa"/>
            <w:shd w:val="clear" w:color="auto" w:fill="auto"/>
          </w:tcPr>
          <w:p w14:paraId="07BE19EB" w14:textId="77777777" w:rsidR="00C9252A" w:rsidRPr="0058564F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8564F">
              <w:rPr>
                <w:rFonts w:ascii="標楷體" w:eastAsia="標楷體" w:hAnsi="標楷體" w:hint="eastAsia"/>
                <w:sz w:val="30"/>
                <w:szCs w:val="30"/>
              </w:rPr>
              <w:t>其他記事</w:t>
            </w:r>
          </w:p>
        </w:tc>
        <w:tc>
          <w:tcPr>
            <w:tcW w:w="6664" w:type="dxa"/>
            <w:gridSpan w:val="6"/>
            <w:shd w:val="clear" w:color="auto" w:fill="auto"/>
          </w:tcPr>
          <w:p w14:paraId="68E99381" w14:textId="066DEB75" w:rsidR="00C9252A" w:rsidRPr="0058564F" w:rsidRDefault="00C9252A" w:rsidP="00664046">
            <w:pPr>
              <w:numPr>
                <w:ilvl w:val="0"/>
                <w:numId w:val="16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58564F">
              <w:rPr>
                <w:rFonts w:ascii="標楷體" w:eastAsia="標楷體" w:hAnsi="標楷體" w:hint="eastAsia"/>
                <w:sz w:val="20"/>
                <w:szCs w:val="20"/>
              </w:rPr>
              <w:t>評</w:t>
            </w:r>
            <w:r w:rsidR="00C823E0" w:rsidRPr="0058564F">
              <w:rPr>
                <w:rFonts w:ascii="標楷體" w:eastAsia="標楷體" w:hAnsi="標楷體" w:hint="eastAsia"/>
                <w:sz w:val="20"/>
                <w:szCs w:val="20"/>
              </w:rPr>
              <w:t>審</w:t>
            </w:r>
            <w:r w:rsidRPr="0058564F">
              <w:rPr>
                <w:rFonts w:ascii="標楷體" w:eastAsia="標楷體" w:hAnsi="標楷體" w:hint="eastAsia"/>
                <w:sz w:val="20"/>
                <w:szCs w:val="20"/>
              </w:rPr>
              <w:t>委員是否先經逐項討論後，再予評分：</w:t>
            </w:r>
          </w:p>
          <w:p w14:paraId="63CCA057" w14:textId="1A4F9A39" w:rsidR="00C9252A" w:rsidRPr="0058564F" w:rsidRDefault="00C9252A" w:rsidP="00664046">
            <w:pPr>
              <w:numPr>
                <w:ilvl w:val="0"/>
                <w:numId w:val="16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58564F">
              <w:rPr>
                <w:rFonts w:ascii="標楷體" w:eastAsia="標楷體" w:hAnsi="標楷體" w:hint="eastAsia"/>
                <w:sz w:val="20"/>
                <w:szCs w:val="20"/>
              </w:rPr>
              <w:t>不同委員評</w:t>
            </w:r>
            <w:r w:rsidR="00C823E0" w:rsidRPr="0058564F">
              <w:rPr>
                <w:rFonts w:ascii="標楷體" w:eastAsia="標楷體" w:hAnsi="標楷體" w:hint="eastAsia"/>
                <w:sz w:val="20"/>
                <w:szCs w:val="20"/>
              </w:rPr>
              <w:t>審</w:t>
            </w:r>
            <w:r w:rsidRPr="0058564F">
              <w:rPr>
                <w:rFonts w:ascii="標楷體" w:eastAsia="標楷體" w:hAnsi="標楷體" w:hint="eastAsia"/>
                <w:sz w:val="20"/>
                <w:szCs w:val="20"/>
              </w:rPr>
              <w:t>結果有無明顯差異情形：</w:t>
            </w:r>
          </w:p>
          <w:p w14:paraId="3C3019B3" w14:textId="77777777" w:rsidR="00C9252A" w:rsidRPr="0058564F" w:rsidRDefault="00C9252A" w:rsidP="00664046">
            <w:pPr>
              <w:numPr>
                <w:ilvl w:val="0"/>
                <w:numId w:val="16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58564F">
              <w:rPr>
                <w:rFonts w:ascii="標楷體" w:eastAsia="標楷體" w:hAnsi="標楷體" w:hint="eastAsia"/>
                <w:sz w:val="20"/>
                <w:szCs w:val="20"/>
              </w:rPr>
              <w:t>符合需要廠商標價是否合理無浪費公帑情形：</w:t>
            </w:r>
          </w:p>
          <w:p w14:paraId="6CECCFA6" w14:textId="5C19DFE1" w:rsidR="00C9252A" w:rsidRPr="0058564F" w:rsidRDefault="00C9252A" w:rsidP="00664046">
            <w:pPr>
              <w:numPr>
                <w:ilvl w:val="0"/>
                <w:numId w:val="16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58564F">
              <w:rPr>
                <w:rFonts w:ascii="標楷體" w:eastAsia="標楷體" w:hAnsi="標楷體" w:hint="eastAsia"/>
                <w:sz w:val="20"/>
                <w:szCs w:val="20"/>
              </w:rPr>
              <w:t>評</w:t>
            </w:r>
            <w:r w:rsidR="00C823E0" w:rsidRPr="0058564F">
              <w:rPr>
                <w:rFonts w:ascii="標楷體" w:eastAsia="標楷體" w:hAnsi="標楷體" w:hint="eastAsia"/>
                <w:sz w:val="20"/>
                <w:szCs w:val="20"/>
              </w:rPr>
              <w:t>審</w:t>
            </w:r>
            <w:r w:rsidRPr="0058564F">
              <w:rPr>
                <w:rFonts w:ascii="標楷體" w:eastAsia="標楷體" w:hAnsi="標楷體" w:hint="eastAsia"/>
                <w:sz w:val="20"/>
                <w:szCs w:val="20"/>
              </w:rPr>
              <w:t>結果於簽報機關首長或其授權人員核定後方生效。</w:t>
            </w:r>
          </w:p>
        </w:tc>
      </w:tr>
    </w:tbl>
    <w:p w14:paraId="5637DBD3" w14:textId="5FC658E1" w:rsidR="00A92B47" w:rsidRPr="0058564F" w:rsidRDefault="00A92B47" w:rsidP="00BE472E">
      <w:pPr>
        <w:rPr>
          <w:rFonts w:ascii="標楷體" w:eastAsia="標楷體" w:hAnsi="標楷體"/>
          <w:color w:val="000000" w:themeColor="text1"/>
          <w:sz w:val="30"/>
          <w:szCs w:val="30"/>
        </w:rPr>
      </w:pPr>
      <w:r w:rsidRPr="0058564F">
        <w:rPr>
          <w:rFonts w:ascii="標楷體" w:eastAsia="標楷體" w:hAnsi="標楷體" w:hint="eastAsia"/>
          <w:sz w:val="28"/>
          <w:szCs w:val="28"/>
        </w:rPr>
        <w:t>評</w:t>
      </w:r>
      <w:r w:rsidR="00C823E0" w:rsidRPr="0058564F">
        <w:rPr>
          <w:rFonts w:ascii="標楷體" w:eastAsia="標楷體" w:hAnsi="標楷體" w:hint="eastAsia"/>
          <w:sz w:val="28"/>
          <w:szCs w:val="28"/>
        </w:rPr>
        <w:t>審</w:t>
      </w:r>
      <w:r w:rsidRPr="0058564F">
        <w:rPr>
          <w:rFonts w:ascii="標楷體" w:eastAsia="標楷體" w:hAnsi="標楷體" w:hint="eastAsia"/>
          <w:sz w:val="28"/>
          <w:szCs w:val="28"/>
        </w:rPr>
        <w:t>委員簽名：</w:t>
      </w:r>
    </w:p>
    <w:sectPr w:rsidR="00A92B47" w:rsidRPr="0058564F" w:rsidSect="001A78EA">
      <w:footerReference w:type="even" r:id="rId7"/>
      <w:footerReference w:type="default" r:id="rId8"/>
      <w:pgSz w:w="11906" w:h="16838"/>
      <w:pgMar w:top="1134" w:right="127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9BC6A" w14:textId="77777777" w:rsidR="00D8327E" w:rsidRDefault="00D8327E">
      <w:r>
        <w:separator/>
      </w:r>
    </w:p>
  </w:endnote>
  <w:endnote w:type="continuationSeparator" w:id="0">
    <w:p w14:paraId="3FD1CAA1" w14:textId="77777777" w:rsidR="00D8327E" w:rsidRDefault="00D83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中黑體">
    <w:altName w:val="細明體"/>
    <w:panose1 w:val="00000000000000000000"/>
    <w:charset w:val="88"/>
    <w:family w:val="roma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234CB" w14:textId="349CA4B0" w:rsidR="000E5948" w:rsidRDefault="000E594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264EB">
      <w:rPr>
        <w:rStyle w:val="a7"/>
        <w:noProof/>
      </w:rPr>
      <w:t>6</w:t>
    </w:r>
    <w:r>
      <w:rPr>
        <w:rStyle w:val="a7"/>
      </w:rPr>
      <w:fldChar w:fldCharType="end"/>
    </w:r>
  </w:p>
  <w:p w14:paraId="46401880" w14:textId="77777777" w:rsidR="000E5948" w:rsidRDefault="000E594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CA294" w14:textId="474B1EC4" w:rsidR="000E5948" w:rsidRDefault="000E594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01D8F">
      <w:rPr>
        <w:rStyle w:val="a7"/>
        <w:noProof/>
      </w:rPr>
      <w:t>8</w:t>
    </w:r>
    <w:r>
      <w:rPr>
        <w:rStyle w:val="a7"/>
      </w:rPr>
      <w:fldChar w:fldCharType="end"/>
    </w:r>
  </w:p>
  <w:p w14:paraId="3495CD4D" w14:textId="77777777" w:rsidR="000E5948" w:rsidRDefault="000E594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5F931" w14:textId="77777777" w:rsidR="00D8327E" w:rsidRDefault="00D8327E">
      <w:r>
        <w:separator/>
      </w:r>
    </w:p>
  </w:footnote>
  <w:footnote w:type="continuationSeparator" w:id="0">
    <w:p w14:paraId="3B54094B" w14:textId="77777777" w:rsidR="00D8327E" w:rsidRDefault="00D83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B27F6"/>
    <w:multiLevelType w:val="hybridMultilevel"/>
    <w:tmpl w:val="4C82762C"/>
    <w:lvl w:ilvl="0" w:tplc="EACC144C">
      <w:start w:val="1"/>
      <w:numFmt w:val="taiwaneseCountingThousand"/>
      <w:lvlText w:val="%1、"/>
      <w:lvlJc w:val="left"/>
      <w:pPr>
        <w:ind w:left="638" w:hanging="480"/>
      </w:pPr>
      <w:rPr>
        <w:rFonts w:hint="eastAsia"/>
      </w:rPr>
    </w:lvl>
    <w:lvl w:ilvl="1" w:tplc="0AACC386">
      <w:start w:val="1"/>
      <w:numFmt w:val="taiwaneseCountingThousand"/>
      <w:lvlText w:val="(%2)"/>
      <w:lvlJc w:val="left"/>
      <w:pPr>
        <w:ind w:left="135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98" w:hanging="480"/>
      </w:pPr>
    </w:lvl>
    <w:lvl w:ilvl="3" w:tplc="0409000F" w:tentative="1">
      <w:start w:val="1"/>
      <w:numFmt w:val="decimal"/>
      <w:lvlText w:val="%4."/>
      <w:lvlJc w:val="left"/>
      <w:pPr>
        <w:ind w:left="20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8" w:hanging="480"/>
      </w:pPr>
    </w:lvl>
    <w:lvl w:ilvl="5" w:tplc="0409001B" w:tentative="1">
      <w:start w:val="1"/>
      <w:numFmt w:val="lowerRoman"/>
      <w:lvlText w:val="%6."/>
      <w:lvlJc w:val="right"/>
      <w:pPr>
        <w:ind w:left="3038" w:hanging="480"/>
      </w:pPr>
    </w:lvl>
    <w:lvl w:ilvl="6" w:tplc="0409000F" w:tentative="1">
      <w:start w:val="1"/>
      <w:numFmt w:val="decimal"/>
      <w:lvlText w:val="%7."/>
      <w:lvlJc w:val="left"/>
      <w:pPr>
        <w:ind w:left="35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8" w:hanging="480"/>
      </w:pPr>
    </w:lvl>
    <w:lvl w:ilvl="8" w:tplc="0409001B" w:tentative="1">
      <w:start w:val="1"/>
      <w:numFmt w:val="lowerRoman"/>
      <w:lvlText w:val="%9."/>
      <w:lvlJc w:val="right"/>
      <w:pPr>
        <w:ind w:left="4478" w:hanging="480"/>
      </w:pPr>
    </w:lvl>
  </w:abstractNum>
  <w:abstractNum w:abstractNumId="1" w15:restartNumberingAfterBreak="0">
    <w:nsid w:val="05443625"/>
    <w:multiLevelType w:val="hybridMultilevel"/>
    <w:tmpl w:val="B622C4E8"/>
    <w:lvl w:ilvl="0" w:tplc="35321004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B1DA6C8A">
      <w:start w:val="1"/>
      <w:numFmt w:val="decimal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6CC7559"/>
    <w:multiLevelType w:val="hybridMultilevel"/>
    <w:tmpl w:val="EE5CE6E0"/>
    <w:lvl w:ilvl="0" w:tplc="876E0F44">
      <w:start w:val="1"/>
      <w:numFmt w:val="taiwaneseCountingThousand"/>
      <w:lvlText w:val="(%1)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3" w15:restartNumberingAfterBreak="0">
    <w:nsid w:val="0BE62322"/>
    <w:multiLevelType w:val="hybridMultilevel"/>
    <w:tmpl w:val="01B60DE6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1C3E40"/>
    <w:multiLevelType w:val="hybridMultilevel"/>
    <w:tmpl w:val="C6484FB0"/>
    <w:lvl w:ilvl="0" w:tplc="68DAD348">
      <w:start w:val="1"/>
      <w:numFmt w:val="taiwaneseCountingThousand"/>
      <w:lvlText w:val="(%1)"/>
      <w:lvlJc w:val="left"/>
      <w:pPr>
        <w:ind w:left="8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5" w15:restartNumberingAfterBreak="0">
    <w:nsid w:val="10316A6F"/>
    <w:multiLevelType w:val="hybridMultilevel"/>
    <w:tmpl w:val="987A2E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D9F65DC4">
      <w:start w:val="1"/>
      <w:numFmt w:val="decimal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062430D"/>
    <w:multiLevelType w:val="hybridMultilevel"/>
    <w:tmpl w:val="07BE848C"/>
    <w:lvl w:ilvl="0" w:tplc="B1DA6C8A">
      <w:start w:val="1"/>
      <w:numFmt w:val="decimal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E12AB7"/>
    <w:multiLevelType w:val="hybridMultilevel"/>
    <w:tmpl w:val="D14AC3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1EB11E7"/>
    <w:multiLevelType w:val="hybridMultilevel"/>
    <w:tmpl w:val="F068641A"/>
    <w:lvl w:ilvl="0" w:tplc="23AA726C">
      <w:start w:val="1"/>
      <w:numFmt w:val="taiwaneseCountingThousand"/>
      <w:lvlText w:val="（%1）"/>
      <w:lvlJc w:val="left"/>
      <w:pPr>
        <w:tabs>
          <w:tab w:val="num" w:pos="3197"/>
        </w:tabs>
        <w:ind w:left="3197" w:hanging="855"/>
      </w:pPr>
      <w:rPr>
        <w:rFonts w:hint="default"/>
      </w:rPr>
    </w:lvl>
    <w:lvl w:ilvl="1" w:tplc="23AA726C">
      <w:start w:val="1"/>
      <w:numFmt w:val="taiwaneseCountingThousand"/>
      <w:lvlText w:val="（%2）"/>
      <w:lvlJc w:val="left"/>
      <w:pPr>
        <w:tabs>
          <w:tab w:val="num" w:pos="2055"/>
        </w:tabs>
        <w:ind w:left="205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9" w15:restartNumberingAfterBreak="0">
    <w:nsid w:val="124E659A"/>
    <w:multiLevelType w:val="hybridMultilevel"/>
    <w:tmpl w:val="1CE02F18"/>
    <w:lvl w:ilvl="0" w:tplc="208C016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311370F"/>
    <w:multiLevelType w:val="hybridMultilevel"/>
    <w:tmpl w:val="6BD6762C"/>
    <w:lvl w:ilvl="0" w:tplc="D4320134">
      <w:start w:val="1"/>
      <w:numFmt w:val="taiwaneseCountingThousand"/>
      <w:lvlText w:val="%1、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1" w15:restartNumberingAfterBreak="0">
    <w:nsid w:val="14AC4048"/>
    <w:multiLevelType w:val="hybridMultilevel"/>
    <w:tmpl w:val="9FFE502A"/>
    <w:lvl w:ilvl="0" w:tplc="669A7804">
      <w:start w:val="1"/>
      <w:numFmt w:val="taiwaneseCountingThousand"/>
      <w:lvlText w:val="（%1）"/>
      <w:lvlJc w:val="left"/>
      <w:pPr>
        <w:tabs>
          <w:tab w:val="num" w:pos="2081"/>
        </w:tabs>
        <w:ind w:left="2081" w:hanging="10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81"/>
        </w:tabs>
        <w:ind w:left="14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1"/>
        </w:tabs>
        <w:ind w:left="19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1"/>
        </w:tabs>
        <w:ind w:left="24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1"/>
        </w:tabs>
        <w:ind w:left="29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1"/>
        </w:tabs>
        <w:ind w:left="34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1"/>
        </w:tabs>
        <w:ind w:left="38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1"/>
        </w:tabs>
        <w:ind w:left="43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1"/>
        </w:tabs>
        <w:ind w:left="4841" w:hanging="480"/>
      </w:pPr>
    </w:lvl>
  </w:abstractNum>
  <w:abstractNum w:abstractNumId="12" w15:restartNumberingAfterBreak="0">
    <w:nsid w:val="17DA38E2"/>
    <w:multiLevelType w:val="hybridMultilevel"/>
    <w:tmpl w:val="EE7226F4"/>
    <w:lvl w:ilvl="0" w:tplc="B1DA6C8A">
      <w:start w:val="1"/>
      <w:numFmt w:val="decimal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8565865"/>
    <w:multiLevelType w:val="hybridMultilevel"/>
    <w:tmpl w:val="F7ECB284"/>
    <w:lvl w:ilvl="0" w:tplc="68DAD348">
      <w:start w:val="1"/>
      <w:numFmt w:val="taiwaneseCountingThousand"/>
      <w:lvlText w:val="(%1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4" w15:restartNumberingAfterBreak="0">
    <w:nsid w:val="1B7E66D1"/>
    <w:multiLevelType w:val="hybridMultilevel"/>
    <w:tmpl w:val="995CE246"/>
    <w:lvl w:ilvl="0" w:tplc="04090015">
      <w:start w:val="1"/>
      <w:numFmt w:val="taiwaneseCountingThousand"/>
      <w:lvlText w:val="%1、"/>
      <w:lvlJc w:val="left"/>
      <w:pPr>
        <w:ind w:left="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15" w15:restartNumberingAfterBreak="0">
    <w:nsid w:val="21F61A45"/>
    <w:multiLevelType w:val="hybridMultilevel"/>
    <w:tmpl w:val="57D625D4"/>
    <w:lvl w:ilvl="0" w:tplc="25442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4D77386"/>
    <w:multiLevelType w:val="hybridMultilevel"/>
    <w:tmpl w:val="98849FC8"/>
    <w:lvl w:ilvl="0" w:tplc="D97AC8A4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253F2149"/>
    <w:multiLevelType w:val="hybridMultilevel"/>
    <w:tmpl w:val="A5D0CC5A"/>
    <w:lvl w:ilvl="0" w:tplc="4C105E6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261A65F1"/>
    <w:multiLevelType w:val="hybridMultilevel"/>
    <w:tmpl w:val="42A03FBC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298167C9"/>
    <w:multiLevelType w:val="hybridMultilevel"/>
    <w:tmpl w:val="42A03FBC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2BD415C8"/>
    <w:multiLevelType w:val="hybridMultilevel"/>
    <w:tmpl w:val="995CE246"/>
    <w:lvl w:ilvl="0" w:tplc="FFFFFFFF">
      <w:start w:val="1"/>
      <w:numFmt w:val="taiwaneseCountingThousand"/>
      <w:lvlText w:val="%1、"/>
      <w:lvlJc w:val="left"/>
      <w:pPr>
        <w:ind w:left="79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276" w:hanging="480"/>
      </w:pPr>
    </w:lvl>
    <w:lvl w:ilvl="2" w:tplc="FFFFFFFF" w:tentative="1">
      <w:start w:val="1"/>
      <w:numFmt w:val="lowerRoman"/>
      <w:lvlText w:val="%3."/>
      <w:lvlJc w:val="right"/>
      <w:pPr>
        <w:ind w:left="1756" w:hanging="480"/>
      </w:pPr>
    </w:lvl>
    <w:lvl w:ilvl="3" w:tplc="FFFFFFFF" w:tentative="1">
      <w:start w:val="1"/>
      <w:numFmt w:val="decimal"/>
      <w:lvlText w:val="%4."/>
      <w:lvlJc w:val="left"/>
      <w:pPr>
        <w:ind w:left="223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16" w:hanging="480"/>
      </w:pPr>
    </w:lvl>
    <w:lvl w:ilvl="5" w:tplc="FFFFFFFF" w:tentative="1">
      <w:start w:val="1"/>
      <w:numFmt w:val="lowerRoman"/>
      <w:lvlText w:val="%6."/>
      <w:lvlJc w:val="right"/>
      <w:pPr>
        <w:ind w:left="3196" w:hanging="480"/>
      </w:pPr>
    </w:lvl>
    <w:lvl w:ilvl="6" w:tplc="FFFFFFFF" w:tentative="1">
      <w:start w:val="1"/>
      <w:numFmt w:val="decimal"/>
      <w:lvlText w:val="%7."/>
      <w:lvlJc w:val="left"/>
      <w:pPr>
        <w:ind w:left="367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56" w:hanging="480"/>
      </w:pPr>
    </w:lvl>
    <w:lvl w:ilvl="8" w:tplc="FFFFFFFF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21" w15:restartNumberingAfterBreak="0">
    <w:nsid w:val="321F1BB5"/>
    <w:multiLevelType w:val="singleLevel"/>
    <w:tmpl w:val="6F92AA10"/>
    <w:lvl w:ilvl="0">
      <w:numFmt w:val="bullet"/>
      <w:lvlText w:val="※"/>
      <w:lvlJc w:val="left"/>
      <w:pPr>
        <w:tabs>
          <w:tab w:val="num" w:pos="330"/>
        </w:tabs>
        <w:ind w:left="330" w:hanging="330"/>
      </w:pPr>
      <w:rPr>
        <w:rFonts w:ascii="標楷體" w:eastAsia="標楷體" w:hAnsi="Times New Roman" w:hint="eastAsia"/>
      </w:rPr>
    </w:lvl>
  </w:abstractNum>
  <w:abstractNum w:abstractNumId="22" w15:restartNumberingAfterBreak="0">
    <w:nsid w:val="33EC2A8B"/>
    <w:multiLevelType w:val="hybridMultilevel"/>
    <w:tmpl w:val="42A03FBC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36C42CC0"/>
    <w:multiLevelType w:val="hybridMultilevel"/>
    <w:tmpl w:val="CDC45D58"/>
    <w:lvl w:ilvl="0" w:tplc="8B5CD370">
      <w:start w:val="1"/>
      <w:numFmt w:val="taiwaneseCountingThousand"/>
      <w:lvlText w:val="(%1)"/>
      <w:lvlJc w:val="left"/>
      <w:pPr>
        <w:ind w:left="1068" w:hanging="48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548" w:hanging="480"/>
      </w:pPr>
    </w:lvl>
    <w:lvl w:ilvl="2" w:tplc="FFFFFFFF" w:tentative="1">
      <w:start w:val="1"/>
      <w:numFmt w:val="lowerRoman"/>
      <w:lvlText w:val="%3."/>
      <w:lvlJc w:val="right"/>
      <w:pPr>
        <w:ind w:left="2028" w:hanging="480"/>
      </w:pPr>
    </w:lvl>
    <w:lvl w:ilvl="3" w:tplc="FFFFFFFF" w:tentative="1">
      <w:start w:val="1"/>
      <w:numFmt w:val="decimal"/>
      <w:lvlText w:val="%4."/>
      <w:lvlJc w:val="left"/>
      <w:pPr>
        <w:ind w:left="250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88" w:hanging="480"/>
      </w:pPr>
    </w:lvl>
    <w:lvl w:ilvl="5" w:tplc="FFFFFFFF" w:tentative="1">
      <w:start w:val="1"/>
      <w:numFmt w:val="lowerRoman"/>
      <w:lvlText w:val="%6."/>
      <w:lvlJc w:val="right"/>
      <w:pPr>
        <w:ind w:left="3468" w:hanging="480"/>
      </w:pPr>
    </w:lvl>
    <w:lvl w:ilvl="6" w:tplc="FFFFFFFF" w:tentative="1">
      <w:start w:val="1"/>
      <w:numFmt w:val="decimal"/>
      <w:lvlText w:val="%7."/>
      <w:lvlJc w:val="left"/>
      <w:pPr>
        <w:ind w:left="394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28" w:hanging="480"/>
      </w:pPr>
    </w:lvl>
    <w:lvl w:ilvl="8" w:tplc="FFFFFFFF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24" w15:restartNumberingAfterBreak="0">
    <w:nsid w:val="377532BB"/>
    <w:multiLevelType w:val="hybridMultilevel"/>
    <w:tmpl w:val="42A03FBC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38350D39"/>
    <w:multiLevelType w:val="hybridMultilevel"/>
    <w:tmpl w:val="42A03F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3D9D0231"/>
    <w:multiLevelType w:val="hybridMultilevel"/>
    <w:tmpl w:val="A00A4BD8"/>
    <w:lvl w:ilvl="0" w:tplc="4AB204B0">
      <w:start w:val="1"/>
      <w:numFmt w:val="bullet"/>
      <w:lvlText w:val=""/>
      <w:lvlJc w:val="left"/>
      <w:pPr>
        <w:tabs>
          <w:tab w:val="num" w:pos="1320"/>
        </w:tabs>
        <w:ind w:left="1131" w:hanging="171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3E0867C6"/>
    <w:multiLevelType w:val="hybridMultilevel"/>
    <w:tmpl w:val="D332C4E0"/>
    <w:lvl w:ilvl="0" w:tplc="989886F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0A545C4"/>
    <w:multiLevelType w:val="hybridMultilevel"/>
    <w:tmpl w:val="E5E29D88"/>
    <w:lvl w:ilvl="0" w:tplc="FF12170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40BC2A49"/>
    <w:multiLevelType w:val="hybridMultilevel"/>
    <w:tmpl w:val="C6D67D3A"/>
    <w:lvl w:ilvl="0" w:tplc="AC8E6C5C">
      <w:start w:val="1"/>
      <w:numFmt w:val="taiwaneseCountingThousand"/>
      <w:lvlText w:val="(%1)"/>
      <w:lvlJc w:val="left"/>
      <w:pPr>
        <w:tabs>
          <w:tab w:val="num" w:pos="1437"/>
        </w:tabs>
        <w:ind w:left="1437" w:hanging="720"/>
      </w:pPr>
      <w:rPr>
        <w:rFonts w:hint="eastAsia"/>
      </w:rPr>
    </w:lvl>
    <w:lvl w:ilvl="1" w:tplc="989886FA">
      <w:start w:val="1"/>
      <w:numFmt w:val="decimal"/>
      <w:lvlText w:val="%2."/>
      <w:lvlJc w:val="left"/>
      <w:pPr>
        <w:tabs>
          <w:tab w:val="num" w:pos="1557"/>
        </w:tabs>
        <w:ind w:left="1557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7"/>
        </w:tabs>
        <w:ind w:left="263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7"/>
        </w:tabs>
        <w:ind w:left="311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7"/>
        </w:tabs>
        <w:ind w:left="359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7"/>
        </w:tabs>
        <w:ind w:left="407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7"/>
        </w:tabs>
        <w:ind w:left="455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7"/>
        </w:tabs>
        <w:ind w:left="5037" w:hanging="480"/>
      </w:pPr>
    </w:lvl>
  </w:abstractNum>
  <w:abstractNum w:abstractNumId="30" w15:restartNumberingAfterBreak="0">
    <w:nsid w:val="413830F3"/>
    <w:multiLevelType w:val="hybridMultilevel"/>
    <w:tmpl w:val="EE5CE6E0"/>
    <w:lvl w:ilvl="0" w:tplc="876E0F44">
      <w:start w:val="1"/>
      <w:numFmt w:val="taiwaneseCountingThousand"/>
      <w:lvlText w:val="(%1)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31" w15:restartNumberingAfterBreak="0">
    <w:nsid w:val="469D3F2F"/>
    <w:multiLevelType w:val="hybridMultilevel"/>
    <w:tmpl w:val="995CE246"/>
    <w:lvl w:ilvl="0" w:tplc="04090015">
      <w:start w:val="1"/>
      <w:numFmt w:val="taiwaneseCountingThousand"/>
      <w:lvlText w:val="%1、"/>
      <w:lvlJc w:val="left"/>
      <w:pPr>
        <w:ind w:left="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32" w15:restartNumberingAfterBreak="0">
    <w:nsid w:val="46DC3A72"/>
    <w:multiLevelType w:val="hybridMultilevel"/>
    <w:tmpl w:val="34C4A0A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493B2134"/>
    <w:multiLevelType w:val="hybridMultilevel"/>
    <w:tmpl w:val="86340F72"/>
    <w:lvl w:ilvl="0" w:tplc="DA56A7CA">
      <w:start w:val="1"/>
      <w:numFmt w:val="decimal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 w15:restartNumberingAfterBreak="0">
    <w:nsid w:val="4DEF7CCE"/>
    <w:multiLevelType w:val="hybridMultilevel"/>
    <w:tmpl w:val="42A03FBC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A4B4282"/>
    <w:multiLevelType w:val="hybridMultilevel"/>
    <w:tmpl w:val="1A604410"/>
    <w:lvl w:ilvl="0" w:tplc="68DAD348">
      <w:start w:val="1"/>
      <w:numFmt w:val="taiwaneseCountingThousand"/>
      <w:lvlText w:val="(%1)"/>
      <w:lvlJc w:val="left"/>
      <w:pPr>
        <w:ind w:left="11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36" w15:restartNumberingAfterBreak="0">
    <w:nsid w:val="5BE812FC"/>
    <w:multiLevelType w:val="hybridMultilevel"/>
    <w:tmpl w:val="F0DCE5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00B4E27"/>
    <w:multiLevelType w:val="hybridMultilevel"/>
    <w:tmpl w:val="5E821544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663E1A1E"/>
    <w:multiLevelType w:val="hybridMultilevel"/>
    <w:tmpl w:val="42A03FBC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6B475BE4"/>
    <w:multiLevelType w:val="hybridMultilevel"/>
    <w:tmpl w:val="E3061282"/>
    <w:lvl w:ilvl="0" w:tplc="34CA7CFA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3F53F68"/>
    <w:multiLevelType w:val="hybridMultilevel"/>
    <w:tmpl w:val="ADA648A0"/>
    <w:lvl w:ilvl="0" w:tplc="9E18ABB2">
      <w:start w:val="1"/>
      <w:numFmt w:val="taiwaneseCountingThousand"/>
      <w:lvlText w:val="(%1)"/>
      <w:lvlJc w:val="left"/>
      <w:pPr>
        <w:ind w:left="764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41" w15:restartNumberingAfterBreak="0">
    <w:nsid w:val="7BEA1F6B"/>
    <w:multiLevelType w:val="hybridMultilevel"/>
    <w:tmpl w:val="42A03FBC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7DAD1AB5"/>
    <w:multiLevelType w:val="hybridMultilevel"/>
    <w:tmpl w:val="28628EB4"/>
    <w:lvl w:ilvl="0" w:tplc="586C811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E2C330F"/>
    <w:multiLevelType w:val="hybridMultilevel"/>
    <w:tmpl w:val="C29A23B0"/>
    <w:lvl w:ilvl="0" w:tplc="E4702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40874297">
    <w:abstractNumId w:val="13"/>
  </w:num>
  <w:num w:numId="2" w16cid:durableId="547570559">
    <w:abstractNumId w:val="10"/>
  </w:num>
  <w:num w:numId="3" w16cid:durableId="484278189">
    <w:abstractNumId w:val="8"/>
  </w:num>
  <w:num w:numId="4" w16cid:durableId="1305087449">
    <w:abstractNumId w:val="42"/>
  </w:num>
  <w:num w:numId="5" w16cid:durableId="95903225">
    <w:abstractNumId w:val="29"/>
  </w:num>
  <w:num w:numId="6" w16cid:durableId="1805466578">
    <w:abstractNumId w:val="11"/>
  </w:num>
  <w:num w:numId="7" w16cid:durableId="1170489005">
    <w:abstractNumId w:val="39"/>
  </w:num>
  <w:num w:numId="8" w16cid:durableId="1633442665">
    <w:abstractNumId w:val="15"/>
  </w:num>
  <w:num w:numId="9" w16cid:durableId="2054306845">
    <w:abstractNumId w:val="21"/>
  </w:num>
  <w:num w:numId="10" w16cid:durableId="1349529362">
    <w:abstractNumId w:val="26"/>
  </w:num>
  <w:num w:numId="11" w16cid:durableId="622032657">
    <w:abstractNumId w:val="31"/>
  </w:num>
  <w:num w:numId="12" w16cid:durableId="1367296212">
    <w:abstractNumId w:val="0"/>
  </w:num>
  <w:num w:numId="13" w16cid:durableId="2109155105">
    <w:abstractNumId w:val="35"/>
  </w:num>
  <w:num w:numId="14" w16cid:durableId="1571883218">
    <w:abstractNumId w:val="2"/>
  </w:num>
  <w:num w:numId="15" w16cid:durableId="226259017">
    <w:abstractNumId w:val="4"/>
  </w:num>
  <w:num w:numId="16" w16cid:durableId="1254127956">
    <w:abstractNumId w:val="43"/>
  </w:num>
  <w:num w:numId="17" w16cid:durableId="1126510130">
    <w:abstractNumId w:val="14"/>
  </w:num>
  <w:num w:numId="18" w16cid:durableId="368846451">
    <w:abstractNumId w:val="30"/>
  </w:num>
  <w:num w:numId="19" w16cid:durableId="1387219084">
    <w:abstractNumId w:val="32"/>
  </w:num>
  <w:num w:numId="20" w16cid:durableId="1463844223">
    <w:abstractNumId w:val="36"/>
  </w:num>
  <w:num w:numId="21" w16cid:durableId="94250396">
    <w:abstractNumId w:val="5"/>
  </w:num>
  <w:num w:numId="22" w16cid:durableId="1324889229">
    <w:abstractNumId w:val="1"/>
  </w:num>
  <w:num w:numId="23" w16cid:durableId="886141643">
    <w:abstractNumId w:val="33"/>
  </w:num>
  <w:num w:numId="24" w16cid:durableId="317349819">
    <w:abstractNumId w:val="6"/>
  </w:num>
  <w:num w:numId="25" w16cid:durableId="94642287">
    <w:abstractNumId w:val="12"/>
  </w:num>
  <w:num w:numId="26" w16cid:durableId="1598637433">
    <w:abstractNumId w:val="25"/>
  </w:num>
  <w:num w:numId="27" w16cid:durableId="475880510">
    <w:abstractNumId w:val="17"/>
  </w:num>
  <w:num w:numId="28" w16cid:durableId="1935823845">
    <w:abstractNumId w:val="40"/>
  </w:num>
  <w:num w:numId="29" w16cid:durableId="593823246">
    <w:abstractNumId w:val="28"/>
  </w:num>
  <w:num w:numId="30" w16cid:durableId="643896644">
    <w:abstractNumId w:val="37"/>
  </w:num>
  <w:num w:numId="31" w16cid:durableId="1607735793">
    <w:abstractNumId w:val="16"/>
  </w:num>
  <w:num w:numId="32" w16cid:durableId="900873974">
    <w:abstractNumId w:val="23"/>
  </w:num>
  <w:num w:numId="33" w16cid:durableId="127287813">
    <w:abstractNumId w:val="22"/>
  </w:num>
  <w:num w:numId="34" w16cid:durableId="1196506952">
    <w:abstractNumId w:val="18"/>
  </w:num>
  <w:num w:numId="35" w16cid:durableId="2004888672">
    <w:abstractNumId w:val="19"/>
  </w:num>
  <w:num w:numId="36" w16cid:durableId="1678382892">
    <w:abstractNumId w:val="9"/>
  </w:num>
  <w:num w:numId="37" w16cid:durableId="1907296064">
    <w:abstractNumId w:val="24"/>
  </w:num>
  <w:num w:numId="38" w16cid:durableId="1930039961">
    <w:abstractNumId w:val="41"/>
  </w:num>
  <w:num w:numId="39" w16cid:durableId="1099448668">
    <w:abstractNumId w:val="7"/>
  </w:num>
  <w:num w:numId="40" w16cid:durableId="1369333856">
    <w:abstractNumId w:val="3"/>
  </w:num>
  <w:num w:numId="41" w16cid:durableId="1942953467">
    <w:abstractNumId w:val="27"/>
  </w:num>
  <w:num w:numId="42" w16cid:durableId="1078480136">
    <w:abstractNumId w:val="34"/>
  </w:num>
  <w:num w:numId="43" w16cid:durableId="604921957">
    <w:abstractNumId w:val="38"/>
  </w:num>
  <w:num w:numId="44" w16cid:durableId="14591032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745"/>
    <w:rsid w:val="00000E4E"/>
    <w:rsid w:val="00003F5B"/>
    <w:rsid w:val="00004FD3"/>
    <w:rsid w:val="000233CE"/>
    <w:rsid w:val="00024006"/>
    <w:rsid w:val="00026335"/>
    <w:rsid w:val="00027391"/>
    <w:rsid w:val="00027D38"/>
    <w:rsid w:val="00033E1C"/>
    <w:rsid w:val="00037075"/>
    <w:rsid w:val="000419CF"/>
    <w:rsid w:val="000432CE"/>
    <w:rsid w:val="00050854"/>
    <w:rsid w:val="0006274A"/>
    <w:rsid w:val="00063367"/>
    <w:rsid w:val="00077081"/>
    <w:rsid w:val="00080BAE"/>
    <w:rsid w:val="0008344C"/>
    <w:rsid w:val="0009074F"/>
    <w:rsid w:val="00097362"/>
    <w:rsid w:val="000B2682"/>
    <w:rsid w:val="000B2C89"/>
    <w:rsid w:val="000B2CD4"/>
    <w:rsid w:val="000B6FCB"/>
    <w:rsid w:val="000C312E"/>
    <w:rsid w:val="000C452C"/>
    <w:rsid w:val="000C4D62"/>
    <w:rsid w:val="000C4F8E"/>
    <w:rsid w:val="000C5A0E"/>
    <w:rsid w:val="000C6CC7"/>
    <w:rsid w:val="000D092A"/>
    <w:rsid w:val="000D1EE2"/>
    <w:rsid w:val="000D46C2"/>
    <w:rsid w:val="000D54C1"/>
    <w:rsid w:val="000D75B4"/>
    <w:rsid w:val="000E5948"/>
    <w:rsid w:val="000E7AF9"/>
    <w:rsid w:val="000F4B88"/>
    <w:rsid w:val="000F637A"/>
    <w:rsid w:val="00105EBC"/>
    <w:rsid w:val="001071C2"/>
    <w:rsid w:val="00110158"/>
    <w:rsid w:val="00111ED5"/>
    <w:rsid w:val="00113112"/>
    <w:rsid w:val="001138D7"/>
    <w:rsid w:val="00116493"/>
    <w:rsid w:val="00116912"/>
    <w:rsid w:val="0012239C"/>
    <w:rsid w:val="001264EB"/>
    <w:rsid w:val="001271BD"/>
    <w:rsid w:val="00136127"/>
    <w:rsid w:val="001400B9"/>
    <w:rsid w:val="00140E58"/>
    <w:rsid w:val="001472EB"/>
    <w:rsid w:val="0015176C"/>
    <w:rsid w:val="001551A5"/>
    <w:rsid w:val="001613B7"/>
    <w:rsid w:val="0016436E"/>
    <w:rsid w:val="00167B11"/>
    <w:rsid w:val="0017194F"/>
    <w:rsid w:val="00171B1F"/>
    <w:rsid w:val="001723C9"/>
    <w:rsid w:val="001771CD"/>
    <w:rsid w:val="00183B2E"/>
    <w:rsid w:val="001841BB"/>
    <w:rsid w:val="00194E80"/>
    <w:rsid w:val="001959FB"/>
    <w:rsid w:val="001A1DEB"/>
    <w:rsid w:val="001A25F3"/>
    <w:rsid w:val="001A34FD"/>
    <w:rsid w:val="001A6803"/>
    <w:rsid w:val="001A78EA"/>
    <w:rsid w:val="001B111F"/>
    <w:rsid w:val="001B2EAE"/>
    <w:rsid w:val="001B643D"/>
    <w:rsid w:val="001B6B61"/>
    <w:rsid w:val="001C2CF3"/>
    <w:rsid w:val="001C557B"/>
    <w:rsid w:val="001C703E"/>
    <w:rsid w:val="001D025E"/>
    <w:rsid w:val="001D03CD"/>
    <w:rsid w:val="001D1F4D"/>
    <w:rsid w:val="001E21A3"/>
    <w:rsid w:val="001E2CC7"/>
    <w:rsid w:val="001E31C7"/>
    <w:rsid w:val="001E45AB"/>
    <w:rsid w:val="001E540D"/>
    <w:rsid w:val="001E56CB"/>
    <w:rsid w:val="001E57C0"/>
    <w:rsid w:val="001F4E45"/>
    <w:rsid w:val="001F6E6D"/>
    <w:rsid w:val="00204736"/>
    <w:rsid w:val="00216E90"/>
    <w:rsid w:val="00224657"/>
    <w:rsid w:val="0022549D"/>
    <w:rsid w:val="00227759"/>
    <w:rsid w:val="00232CED"/>
    <w:rsid w:val="00233C4A"/>
    <w:rsid w:val="00235870"/>
    <w:rsid w:val="00236128"/>
    <w:rsid w:val="00236CF6"/>
    <w:rsid w:val="0024784D"/>
    <w:rsid w:val="00252B5B"/>
    <w:rsid w:val="00253017"/>
    <w:rsid w:val="002540CD"/>
    <w:rsid w:val="00260735"/>
    <w:rsid w:val="002622EF"/>
    <w:rsid w:val="0026503E"/>
    <w:rsid w:val="0027051C"/>
    <w:rsid w:val="00271545"/>
    <w:rsid w:val="00276641"/>
    <w:rsid w:val="0027714E"/>
    <w:rsid w:val="00283370"/>
    <w:rsid w:val="00287676"/>
    <w:rsid w:val="002A049F"/>
    <w:rsid w:val="002A2CCC"/>
    <w:rsid w:val="002A4357"/>
    <w:rsid w:val="002A68DC"/>
    <w:rsid w:val="002B37ED"/>
    <w:rsid w:val="002B7F3C"/>
    <w:rsid w:val="002C0BE8"/>
    <w:rsid w:val="002C3EEF"/>
    <w:rsid w:val="002D0129"/>
    <w:rsid w:val="002D36DD"/>
    <w:rsid w:val="002E069C"/>
    <w:rsid w:val="002E103B"/>
    <w:rsid w:val="002E1069"/>
    <w:rsid w:val="002E409E"/>
    <w:rsid w:val="002F47DC"/>
    <w:rsid w:val="0030329A"/>
    <w:rsid w:val="00303745"/>
    <w:rsid w:val="00306303"/>
    <w:rsid w:val="00306EA9"/>
    <w:rsid w:val="003204BB"/>
    <w:rsid w:val="003216C9"/>
    <w:rsid w:val="00322726"/>
    <w:rsid w:val="00326CD4"/>
    <w:rsid w:val="0032729C"/>
    <w:rsid w:val="0034285D"/>
    <w:rsid w:val="00344E63"/>
    <w:rsid w:val="00346368"/>
    <w:rsid w:val="00350FA3"/>
    <w:rsid w:val="003533D5"/>
    <w:rsid w:val="0035393C"/>
    <w:rsid w:val="00354A38"/>
    <w:rsid w:val="00372695"/>
    <w:rsid w:val="00373343"/>
    <w:rsid w:val="00373B87"/>
    <w:rsid w:val="00381696"/>
    <w:rsid w:val="00381A7E"/>
    <w:rsid w:val="003821AF"/>
    <w:rsid w:val="00392FAF"/>
    <w:rsid w:val="00393E23"/>
    <w:rsid w:val="003A4425"/>
    <w:rsid w:val="003A460D"/>
    <w:rsid w:val="003A70CF"/>
    <w:rsid w:val="003B6BCB"/>
    <w:rsid w:val="003C2E16"/>
    <w:rsid w:val="003C60AD"/>
    <w:rsid w:val="003C7F2C"/>
    <w:rsid w:val="003D1962"/>
    <w:rsid w:val="003D4450"/>
    <w:rsid w:val="003D7257"/>
    <w:rsid w:val="003E014B"/>
    <w:rsid w:val="003E312B"/>
    <w:rsid w:val="003E5471"/>
    <w:rsid w:val="003F1DF7"/>
    <w:rsid w:val="003F35EB"/>
    <w:rsid w:val="0040052B"/>
    <w:rsid w:val="00404D3A"/>
    <w:rsid w:val="00405FA0"/>
    <w:rsid w:val="004069F8"/>
    <w:rsid w:val="0040731B"/>
    <w:rsid w:val="00423119"/>
    <w:rsid w:val="00423F1E"/>
    <w:rsid w:val="0042641B"/>
    <w:rsid w:val="004277B0"/>
    <w:rsid w:val="00433340"/>
    <w:rsid w:val="004345FC"/>
    <w:rsid w:val="00447AA8"/>
    <w:rsid w:val="004562BA"/>
    <w:rsid w:val="00457E67"/>
    <w:rsid w:val="00460A02"/>
    <w:rsid w:val="00461B46"/>
    <w:rsid w:val="00462957"/>
    <w:rsid w:val="00473A78"/>
    <w:rsid w:val="00473A7B"/>
    <w:rsid w:val="0047411A"/>
    <w:rsid w:val="00474930"/>
    <w:rsid w:val="00476426"/>
    <w:rsid w:val="004769EA"/>
    <w:rsid w:val="00490CEA"/>
    <w:rsid w:val="004A0516"/>
    <w:rsid w:val="004A0D54"/>
    <w:rsid w:val="004A613D"/>
    <w:rsid w:val="004C07E9"/>
    <w:rsid w:val="004D5C5B"/>
    <w:rsid w:val="004D6D6A"/>
    <w:rsid w:val="004E432A"/>
    <w:rsid w:val="004E7BEF"/>
    <w:rsid w:val="004F0DFA"/>
    <w:rsid w:val="004F1E6A"/>
    <w:rsid w:val="004F3EC7"/>
    <w:rsid w:val="0050344C"/>
    <w:rsid w:val="0050435B"/>
    <w:rsid w:val="00504D89"/>
    <w:rsid w:val="005102F8"/>
    <w:rsid w:val="00516398"/>
    <w:rsid w:val="00526340"/>
    <w:rsid w:val="005276A7"/>
    <w:rsid w:val="00527752"/>
    <w:rsid w:val="0052794B"/>
    <w:rsid w:val="005279AA"/>
    <w:rsid w:val="005376F3"/>
    <w:rsid w:val="00542D0D"/>
    <w:rsid w:val="005469FC"/>
    <w:rsid w:val="00553F18"/>
    <w:rsid w:val="005603F0"/>
    <w:rsid w:val="0056089B"/>
    <w:rsid w:val="00560BF6"/>
    <w:rsid w:val="00563C37"/>
    <w:rsid w:val="00564161"/>
    <w:rsid w:val="005647CF"/>
    <w:rsid w:val="0056696B"/>
    <w:rsid w:val="00572198"/>
    <w:rsid w:val="0057795D"/>
    <w:rsid w:val="0058564F"/>
    <w:rsid w:val="005878BE"/>
    <w:rsid w:val="00595A93"/>
    <w:rsid w:val="005A0857"/>
    <w:rsid w:val="005A2A40"/>
    <w:rsid w:val="005A48BC"/>
    <w:rsid w:val="005A736B"/>
    <w:rsid w:val="005C3E1E"/>
    <w:rsid w:val="005C4521"/>
    <w:rsid w:val="005C7746"/>
    <w:rsid w:val="005D0488"/>
    <w:rsid w:val="005D6A0F"/>
    <w:rsid w:val="005E12FF"/>
    <w:rsid w:val="00600A7C"/>
    <w:rsid w:val="0060271A"/>
    <w:rsid w:val="006111F1"/>
    <w:rsid w:val="006158BC"/>
    <w:rsid w:val="00632BC1"/>
    <w:rsid w:val="00633EBD"/>
    <w:rsid w:val="00637A7B"/>
    <w:rsid w:val="00637FE2"/>
    <w:rsid w:val="0064675B"/>
    <w:rsid w:val="0065198E"/>
    <w:rsid w:val="006524B3"/>
    <w:rsid w:val="00657B48"/>
    <w:rsid w:val="0066033B"/>
    <w:rsid w:val="00664046"/>
    <w:rsid w:val="00664504"/>
    <w:rsid w:val="00671796"/>
    <w:rsid w:val="00672EA6"/>
    <w:rsid w:val="00674175"/>
    <w:rsid w:val="00682899"/>
    <w:rsid w:val="00683C42"/>
    <w:rsid w:val="006843B7"/>
    <w:rsid w:val="006852DC"/>
    <w:rsid w:val="00691D45"/>
    <w:rsid w:val="006926E3"/>
    <w:rsid w:val="00694BA0"/>
    <w:rsid w:val="00695DE8"/>
    <w:rsid w:val="006A4D61"/>
    <w:rsid w:val="006A5A72"/>
    <w:rsid w:val="006B26EA"/>
    <w:rsid w:val="006C5DD2"/>
    <w:rsid w:val="006C6CA1"/>
    <w:rsid w:val="006D0C45"/>
    <w:rsid w:val="006D2064"/>
    <w:rsid w:val="006D314B"/>
    <w:rsid w:val="006D3EB0"/>
    <w:rsid w:val="006D540F"/>
    <w:rsid w:val="006D5C37"/>
    <w:rsid w:val="006E2190"/>
    <w:rsid w:val="006E2C3D"/>
    <w:rsid w:val="006E516D"/>
    <w:rsid w:val="006F6A9F"/>
    <w:rsid w:val="007048EC"/>
    <w:rsid w:val="00706512"/>
    <w:rsid w:val="007102C0"/>
    <w:rsid w:val="007148B4"/>
    <w:rsid w:val="00714EB5"/>
    <w:rsid w:val="00716373"/>
    <w:rsid w:val="00720E04"/>
    <w:rsid w:val="0072644D"/>
    <w:rsid w:val="007349E8"/>
    <w:rsid w:val="007360C4"/>
    <w:rsid w:val="00736F72"/>
    <w:rsid w:val="00740B37"/>
    <w:rsid w:val="00741552"/>
    <w:rsid w:val="00741882"/>
    <w:rsid w:val="00742315"/>
    <w:rsid w:val="007433E5"/>
    <w:rsid w:val="00744BF3"/>
    <w:rsid w:val="00747C41"/>
    <w:rsid w:val="00751601"/>
    <w:rsid w:val="00761077"/>
    <w:rsid w:val="007669F3"/>
    <w:rsid w:val="007728C9"/>
    <w:rsid w:val="00775B73"/>
    <w:rsid w:val="007773B1"/>
    <w:rsid w:val="0078434B"/>
    <w:rsid w:val="007869B7"/>
    <w:rsid w:val="00791946"/>
    <w:rsid w:val="00795F87"/>
    <w:rsid w:val="007965E9"/>
    <w:rsid w:val="00796636"/>
    <w:rsid w:val="00797831"/>
    <w:rsid w:val="007A5830"/>
    <w:rsid w:val="007B1A08"/>
    <w:rsid w:val="007C1A57"/>
    <w:rsid w:val="007C4A14"/>
    <w:rsid w:val="007C7135"/>
    <w:rsid w:val="007D3445"/>
    <w:rsid w:val="007D797D"/>
    <w:rsid w:val="007D7FDD"/>
    <w:rsid w:val="007E1C65"/>
    <w:rsid w:val="007E211E"/>
    <w:rsid w:val="007E2E8C"/>
    <w:rsid w:val="007E4D84"/>
    <w:rsid w:val="007E6C1E"/>
    <w:rsid w:val="007F2B61"/>
    <w:rsid w:val="00800096"/>
    <w:rsid w:val="0080379D"/>
    <w:rsid w:val="00803BF2"/>
    <w:rsid w:val="00805A10"/>
    <w:rsid w:val="00806786"/>
    <w:rsid w:val="00807968"/>
    <w:rsid w:val="008126E3"/>
    <w:rsid w:val="00815986"/>
    <w:rsid w:val="00815F50"/>
    <w:rsid w:val="00820111"/>
    <w:rsid w:val="00820390"/>
    <w:rsid w:val="00825C41"/>
    <w:rsid w:val="00826EAC"/>
    <w:rsid w:val="00831DC6"/>
    <w:rsid w:val="00833BEB"/>
    <w:rsid w:val="00836EC2"/>
    <w:rsid w:val="00844A8C"/>
    <w:rsid w:val="008457C2"/>
    <w:rsid w:val="00850C96"/>
    <w:rsid w:val="00856543"/>
    <w:rsid w:val="00860FEF"/>
    <w:rsid w:val="00864204"/>
    <w:rsid w:val="00864CB4"/>
    <w:rsid w:val="008722BB"/>
    <w:rsid w:val="00880DB4"/>
    <w:rsid w:val="0088179A"/>
    <w:rsid w:val="008827A9"/>
    <w:rsid w:val="008828C1"/>
    <w:rsid w:val="0088681B"/>
    <w:rsid w:val="00896CBA"/>
    <w:rsid w:val="008A2CBD"/>
    <w:rsid w:val="008A2F39"/>
    <w:rsid w:val="008A323A"/>
    <w:rsid w:val="008A3895"/>
    <w:rsid w:val="008B5943"/>
    <w:rsid w:val="008B7DA6"/>
    <w:rsid w:val="008C1947"/>
    <w:rsid w:val="008C3E6E"/>
    <w:rsid w:val="008D2395"/>
    <w:rsid w:val="008D2A86"/>
    <w:rsid w:val="008D694B"/>
    <w:rsid w:val="008D7523"/>
    <w:rsid w:val="008E0BDF"/>
    <w:rsid w:val="008E0F71"/>
    <w:rsid w:val="008E24FF"/>
    <w:rsid w:val="008E453F"/>
    <w:rsid w:val="008E4E85"/>
    <w:rsid w:val="008F1758"/>
    <w:rsid w:val="008F1B08"/>
    <w:rsid w:val="008F718F"/>
    <w:rsid w:val="009048B4"/>
    <w:rsid w:val="00910087"/>
    <w:rsid w:val="0091279F"/>
    <w:rsid w:val="00913C3B"/>
    <w:rsid w:val="00917EF5"/>
    <w:rsid w:val="0093670C"/>
    <w:rsid w:val="00936CB9"/>
    <w:rsid w:val="00943B66"/>
    <w:rsid w:val="00960FB5"/>
    <w:rsid w:val="009659B6"/>
    <w:rsid w:val="00966749"/>
    <w:rsid w:val="00966CDB"/>
    <w:rsid w:val="00983546"/>
    <w:rsid w:val="00983D56"/>
    <w:rsid w:val="00986242"/>
    <w:rsid w:val="00992508"/>
    <w:rsid w:val="009936E0"/>
    <w:rsid w:val="009A0E94"/>
    <w:rsid w:val="009A58E5"/>
    <w:rsid w:val="009B001D"/>
    <w:rsid w:val="009C2DC8"/>
    <w:rsid w:val="009D15E0"/>
    <w:rsid w:val="009D44A5"/>
    <w:rsid w:val="009E392E"/>
    <w:rsid w:val="009F54E8"/>
    <w:rsid w:val="009F75BB"/>
    <w:rsid w:val="00A01D8F"/>
    <w:rsid w:val="00A02DC9"/>
    <w:rsid w:val="00A17559"/>
    <w:rsid w:val="00A22C27"/>
    <w:rsid w:val="00A26B91"/>
    <w:rsid w:val="00A27525"/>
    <w:rsid w:val="00A305E0"/>
    <w:rsid w:val="00A33868"/>
    <w:rsid w:val="00A37B4B"/>
    <w:rsid w:val="00A45DF7"/>
    <w:rsid w:val="00A53385"/>
    <w:rsid w:val="00A556A2"/>
    <w:rsid w:val="00A556E6"/>
    <w:rsid w:val="00A55EF5"/>
    <w:rsid w:val="00A57995"/>
    <w:rsid w:val="00A7204A"/>
    <w:rsid w:val="00A75A09"/>
    <w:rsid w:val="00A765F7"/>
    <w:rsid w:val="00A81D64"/>
    <w:rsid w:val="00A85A80"/>
    <w:rsid w:val="00A908F9"/>
    <w:rsid w:val="00A91963"/>
    <w:rsid w:val="00A92B47"/>
    <w:rsid w:val="00A92B85"/>
    <w:rsid w:val="00A94E88"/>
    <w:rsid w:val="00A95771"/>
    <w:rsid w:val="00A97303"/>
    <w:rsid w:val="00AA01C6"/>
    <w:rsid w:val="00AA39B5"/>
    <w:rsid w:val="00AA3ED9"/>
    <w:rsid w:val="00AA739F"/>
    <w:rsid w:val="00AB3A95"/>
    <w:rsid w:val="00AC1377"/>
    <w:rsid w:val="00AC2E7E"/>
    <w:rsid w:val="00AC68E9"/>
    <w:rsid w:val="00AD02CD"/>
    <w:rsid w:val="00AD2DA9"/>
    <w:rsid w:val="00AE0E6B"/>
    <w:rsid w:val="00AF2F62"/>
    <w:rsid w:val="00AF6654"/>
    <w:rsid w:val="00B008C7"/>
    <w:rsid w:val="00B11314"/>
    <w:rsid w:val="00B11869"/>
    <w:rsid w:val="00B11F11"/>
    <w:rsid w:val="00B12351"/>
    <w:rsid w:val="00B12BE2"/>
    <w:rsid w:val="00B21758"/>
    <w:rsid w:val="00B23959"/>
    <w:rsid w:val="00B314D9"/>
    <w:rsid w:val="00B431AC"/>
    <w:rsid w:val="00B44331"/>
    <w:rsid w:val="00B515F3"/>
    <w:rsid w:val="00B53A92"/>
    <w:rsid w:val="00B57D78"/>
    <w:rsid w:val="00B6454C"/>
    <w:rsid w:val="00B669D7"/>
    <w:rsid w:val="00B70E54"/>
    <w:rsid w:val="00B91F68"/>
    <w:rsid w:val="00B947BF"/>
    <w:rsid w:val="00B94879"/>
    <w:rsid w:val="00BA0AB2"/>
    <w:rsid w:val="00BA444F"/>
    <w:rsid w:val="00BA4EC7"/>
    <w:rsid w:val="00BA63F7"/>
    <w:rsid w:val="00BB3913"/>
    <w:rsid w:val="00BB4370"/>
    <w:rsid w:val="00BB43A1"/>
    <w:rsid w:val="00BB505E"/>
    <w:rsid w:val="00BB5AA1"/>
    <w:rsid w:val="00BB78F6"/>
    <w:rsid w:val="00BB7FA6"/>
    <w:rsid w:val="00BC2FE6"/>
    <w:rsid w:val="00BC35B2"/>
    <w:rsid w:val="00BD37CB"/>
    <w:rsid w:val="00BE0468"/>
    <w:rsid w:val="00BE250C"/>
    <w:rsid w:val="00BE472E"/>
    <w:rsid w:val="00BE4D29"/>
    <w:rsid w:val="00BE738F"/>
    <w:rsid w:val="00BF0BBB"/>
    <w:rsid w:val="00BF5746"/>
    <w:rsid w:val="00C008ED"/>
    <w:rsid w:val="00C04169"/>
    <w:rsid w:val="00C05904"/>
    <w:rsid w:val="00C06E63"/>
    <w:rsid w:val="00C10638"/>
    <w:rsid w:val="00C1108A"/>
    <w:rsid w:val="00C12E83"/>
    <w:rsid w:val="00C13BC1"/>
    <w:rsid w:val="00C178B6"/>
    <w:rsid w:val="00C27ECC"/>
    <w:rsid w:val="00C415B0"/>
    <w:rsid w:val="00C444AB"/>
    <w:rsid w:val="00C450C4"/>
    <w:rsid w:val="00C5012F"/>
    <w:rsid w:val="00C52C14"/>
    <w:rsid w:val="00C61242"/>
    <w:rsid w:val="00C6238C"/>
    <w:rsid w:val="00C63CE8"/>
    <w:rsid w:val="00C71DF4"/>
    <w:rsid w:val="00C7573F"/>
    <w:rsid w:val="00C820FE"/>
    <w:rsid w:val="00C823E0"/>
    <w:rsid w:val="00C8522C"/>
    <w:rsid w:val="00C9252A"/>
    <w:rsid w:val="00C96AF0"/>
    <w:rsid w:val="00CA43B7"/>
    <w:rsid w:val="00CB4A5D"/>
    <w:rsid w:val="00CB5B22"/>
    <w:rsid w:val="00CC5BC4"/>
    <w:rsid w:val="00CC766F"/>
    <w:rsid w:val="00CC7886"/>
    <w:rsid w:val="00CD56F2"/>
    <w:rsid w:val="00CE60CA"/>
    <w:rsid w:val="00CE662E"/>
    <w:rsid w:val="00CE728C"/>
    <w:rsid w:val="00CE73C4"/>
    <w:rsid w:val="00CF17F3"/>
    <w:rsid w:val="00CF2088"/>
    <w:rsid w:val="00D02E1B"/>
    <w:rsid w:val="00D03447"/>
    <w:rsid w:val="00D03EFE"/>
    <w:rsid w:val="00D11F1B"/>
    <w:rsid w:val="00D12553"/>
    <w:rsid w:val="00D16D6F"/>
    <w:rsid w:val="00D219BE"/>
    <w:rsid w:val="00D22EFF"/>
    <w:rsid w:val="00D24E60"/>
    <w:rsid w:val="00D3057C"/>
    <w:rsid w:val="00D550F6"/>
    <w:rsid w:val="00D561A0"/>
    <w:rsid w:val="00D56244"/>
    <w:rsid w:val="00D66E99"/>
    <w:rsid w:val="00D7424E"/>
    <w:rsid w:val="00D800DE"/>
    <w:rsid w:val="00D81CF2"/>
    <w:rsid w:val="00D83254"/>
    <w:rsid w:val="00D8327E"/>
    <w:rsid w:val="00D84EEB"/>
    <w:rsid w:val="00D92CCC"/>
    <w:rsid w:val="00D96835"/>
    <w:rsid w:val="00D9754B"/>
    <w:rsid w:val="00DA1644"/>
    <w:rsid w:val="00DA7BD8"/>
    <w:rsid w:val="00DB4C71"/>
    <w:rsid w:val="00DB79AE"/>
    <w:rsid w:val="00DC1EC3"/>
    <w:rsid w:val="00DC2EE3"/>
    <w:rsid w:val="00DC5619"/>
    <w:rsid w:val="00DC64EF"/>
    <w:rsid w:val="00DE24C5"/>
    <w:rsid w:val="00DE4ABD"/>
    <w:rsid w:val="00DE7876"/>
    <w:rsid w:val="00DF0137"/>
    <w:rsid w:val="00DF4036"/>
    <w:rsid w:val="00DF4994"/>
    <w:rsid w:val="00DF68DD"/>
    <w:rsid w:val="00E02F6F"/>
    <w:rsid w:val="00E05884"/>
    <w:rsid w:val="00E10141"/>
    <w:rsid w:val="00E114E3"/>
    <w:rsid w:val="00E119AB"/>
    <w:rsid w:val="00E11BEA"/>
    <w:rsid w:val="00E1696E"/>
    <w:rsid w:val="00E26F50"/>
    <w:rsid w:val="00E47F94"/>
    <w:rsid w:val="00E52ADD"/>
    <w:rsid w:val="00E54750"/>
    <w:rsid w:val="00E54907"/>
    <w:rsid w:val="00E553B7"/>
    <w:rsid w:val="00E62B4B"/>
    <w:rsid w:val="00E704D7"/>
    <w:rsid w:val="00E73D2E"/>
    <w:rsid w:val="00E84895"/>
    <w:rsid w:val="00E958BF"/>
    <w:rsid w:val="00E95BC6"/>
    <w:rsid w:val="00EA038A"/>
    <w:rsid w:val="00EA4578"/>
    <w:rsid w:val="00EC67BB"/>
    <w:rsid w:val="00ED2B50"/>
    <w:rsid w:val="00ED79BA"/>
    <w:rsid w:val="00EF42F5"/>
    <w:rsid w:val="00EF72D4"/>
    <w:rsid w:val="00F0029E"/>
    <w:rsid w:val="00F06789"/>
    <w:rsid w:val="00F159E2"/>
    <w:rsid w:val="00F16F7E"/>
    <w:rsid w:val="00F226C5"/>
    <w:rsid w:val="00F339E0"/>
    <w:rsid w:val="00F3628E"/>
    <w:rsid w:val="00F44A0C"/>
    <w:rsid w:val="00F47969"/>
    <w:rsid w:val="00F6228E"/>
    <w:rsid w:val="00F63807"/>
    <w:rsid w:val="00F77259"/>
    <w:rsid w:val="00F84C19"/>
    <w:rsid w:val="00F853F4"/>
    <w:rsid w:val="00F90017"/>
    <w:rsid w:val="00F92A60"/>
    <w:rsid w:val="00F95362"/>
    <w:rsid w:val="00FB060B"/>
    <w:rsid w:val="00FB0910"/>
    <w:rsid w:val="00FB1E37"/>
    <w:rsid w:val="00FB26DC"/>
    <w:rsid w:val="00FC7994"/>
    <w:rsid w:val="00FD0BBF"/>
    <w:rsid w:val="00FD143D"/>
    <w:rsid w:val="00FD2931"/>
    <w:rsid w:val="00FE7749"/>
    <w:rsid w:val="00FF13C4"/>
    <w:rsid w:val="00FF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189DFC"/>
  <w15:chartTrackingRefBased/>
  <w15:docId w15:val="{7A464E62-DA13-4E82-9180-AE113F1A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54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Body Text Indent"/>
    <w:basedOn w:val="a"/>
    <w:semiHidden/>
    <w:pPr>
      <w:spacing w:line="440" w:lineRule="exact"/>
      <w:ind w:left="2240" w:hangingChars="700" w:hanging="2240"/>
      <w:jc w:val="both"/>
    </w:pPr>
    <w:rPr>
      <w:rFonts w:ascii="標楷體" w:eastAsia="標楷體"/>
      <w:spacing w:val="20"/>
      <w:sz w:val="28"/>
      <w:szCs w:val="20"/>
    </w:rPr>
  </w:style>
  <w:style w:type="paragraph" w:customStyle="1" w:styleId="1">
    <w:name w:val="樣式1"/>
    <w:basedOn w:val="a"/>
    <w:next w:val="a"/>
    <w:pPr>
      <w:adjustRightInd w:val="0"/>
      <w:spacing w:line="480" w:lineRule="exact"/>
      <w:textAlignment w:val="baseline"/>
    </w:pPr>
    <w:rPr>
      <w:rFonts w:ascii="Arial Narrow" w:eastAsia="中黑體" w:hAnsi="Arial Narrow"/>
      <w:kern w:val="0"/>
      <w:szCs w:val="20"/>
    </w:rPr>
  </w:style>
  <w:style w:type="paragraph" w:styleId="2">
    <w:name w:val="Body Text Indent 2"/>
    <w:basedOn w:val="a"/>
    <w:semiHidden/>
    <w:pPr>
      <w:spacing w:line="440" w:lineRule="exact"/>
      <w:ind w:left="2160" w:hangingChars="900" w:hanging="2160"/>
    </w:pPr>
    <w:rPr>
      <w:rFonts w:ascii="標楷體" w:eastAsia="標楷體" w:hAnsi="標楷體"/>
      <w:kern w:val="16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semiHidden/>
  </w:style>
  <w:style w:type="paragraph" w:styleId="3">
    <w:name w:val="Body Text Indent 3"/>
    <w:basedOn w:val="a"/>
    <w:semiHidden/>
    <w:pPr>
      <w:ind w:left="640" w:hangingChars="200" w:hanging="640"/>
    </w:pPr>
    <w:rPr>
      <w:rFonts w:ascii="標楷體" w:eastAsia="標楷體" w:hAnsi="標楷體"/>
      <w:kern w:val="16"/>
      <w:sz w:val="32"/>
    </w:rPr>
  </w:style>
  <w:style w:type="paragraph" w:styleId="a8">
    <w:name w:val="header"/>
    <w:basedOn w:val="a"/>
    <w:link w:val="a9"/>
    <w:uiPriority w:val="99"/>
    <w:unhideWhenUsed/>
    <w:rsid w:val="003037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303745"/>
    <w:rPr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9E392E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9E392E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rsid w:val="004A0516"/>
    <w:pPr>
      <w:spacing w:after="120"/>
    </w:pPr>
  </w:style>
  <w:style w:type="character" w:customStyle="1" w:styleId="ad">
    <w:name w:val="本文 字元"/>
    <w:link w:val="ac"/>
    <w:uiPriority w:val="99"/>
    <w:semiHidden/>
    <w:rsid w:val="004A0516"/>
    <w:rPr>
      <w:kern w:val="2"/>
      <w:sz w:val="24"/>
      <w:szCs w:val="24"/>
    </w:rPr>
  </w:style>
  <w:style w:type="table" w:styleId="ae">
    <w:name w:val="Table Grid"/>
    <w:basedOn w:val="a1"/>
    <w:uiPriority w:val="59"/>
    <w:rsid w:val="00090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633EB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4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本會圖書室-視聽室 設備採購規劃</dc:title>
  <dc:subject/>
  <dc:creator>z010_盧淑姿</dc:creator>
  <cp:keywords/>
  <cp:lastModifiedBy>Admin</cp:lastModifiedBy>
  <cp:revision>8</cp:revision>
  <cp:lastPrinted>2022-08-11T09:11:00Z</cp:lastPrinted>
  <dcterms:created xsi:type="dcterms:W3CDTF">2023-08-09T07:47:00Z</dcterms:created>
  <dcterms:modified xsi:type="dcterms:W3CDTF">2023-08-15T13:17:00Z</dcterms:modified>
</cp:coreProperties>
</file>