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5BB8" w14:textId="5381FC91" w:rsidR="00B776EB" w:rsidRPr="0075674A" w:rsidRDefault="0075674A" w:rsidP="00443001">
      <w:pPr>
        <w:adjustRightInd w:val="0"/>
        <w:snapToGrid w:val="0"/>
        <w:spacing w:line="300" w:lineRule="auto"/>
        <w:ind w:leftChars="-118" w:left="-282" w:rightChars="278" w:right="667" w:hanging="1"/>
        <w:jc w:val="both"/>
        <w:rPr>
          <w:rFonts w:ascii="標楷體" w:eastAsia="標楷體" w:hAnsi="標楷體"/>
          <w:bCs/>
          <w:sz w:val="32"/>
          <w:szCs w:val="32"/>
        </w:rPr>
      </w:pPr>
      <w:bookmarkStart w:id="0" w:name="_Hlk124157466"/>
      <w:bookmarkStart w:id="1" w:name="_Hlk124154123"/>
      <w:r w:rsidRPr="0075674A">
        <w:rPr>
          <w:rFonts w:ascii="標楷體" w:eastAsia="標楷體" w:hAnsi="標楷體" w:hint="eastAsia"/>
          <w:bCs/>
          <w:sz w:val="32"/>
          <w:szCs w:val="32"/>
        </w:rPr>
        <w:t>中華民國網球協會「112年度培育優秀或具潛力運動選手計畫-2023培育潛力運動選手訓練營</w:t>
      </w:r>
      <w:r>
        <w:rPr>
          <w:rFonts w:ascii="標楷體" w:eastAsia="標楷體" w:hAnsi="標楷體" w:hint="eastAsia"/>
          <w:bCs/>
          <w:sz w:val="32"/>
          <w:szCs w:val="32"/>
        </w:rPr>
        <w:t>-</w:t>
      </w:r>
      <w:r w:rsidRPr="0075674A">
        <w:rPr>
          <w:rFonts w:ascii="標楷體" w:eastAsia="標楷體" w:hAnsi="標楷體" w:hint="eastAsia"/>
          <w:bCs/>
          <w:sz w:val="32"/>
          <w:szCs w:val="32"/>
        </w:rPr>
        <w:t>膳宿採購案」(案號:112-1)</w:t>
      </w:r>
      <w:bookmarkEnd w:id="0"/>
      <w:r w:rsidRPr="0075674A">
        <w:rPr>
          <w:rFonts w:ascii="標楷體" w:eastAsia="標楷體" w:hAnsi="標楷體" w:hint="eastAsia"/>
          <w:bCs/>
          <w:sz w:val="32"/>
          <w:szCs w:val="32"/>
        </w:rPr>
        <w:t>未達公告金額/無保固)</w:t>
      </w:r>
      <w:bookmarkEnd w:id="1"/>
      <w:r w:rsidR="00476E9A" w:rsidRPr="0075674A">
        <w:rPr>
          <w:rFonts w:ascii="標楷體" w:eastAsia="標楷體" w:hAnsi="標楷體" w:hint="eastAsia"/>
          <w:bCs/>
          <w:sz w:val="32"/>
          <w:szCs w:val="32"/>
        </w:rPr>
        <w:t>需求規範書</w:t>
      </w:r>
    </w:p>
    <w:p w14:paraId="36E45997" w14:textId="1173C08C" w:rsidR="00056D8F" w:rsidRPr="0075674A" w:rsidRDefault="00B776EB" w:rsidP="001B365B">
      <w:pPr>
        <w:numPr>
          <w:ilvl w:val="0"/>
          <w:numId w:val="2"/>
        </w:numPr>
        <w:tabs>
          <w:tab w:val="clear" w:pos="720"/>
          <w:tab w:val="num" w:pos="567"/>
        </w:tabs>
        <w:adjustRightInd w:val="0"/>
        <w:snapToGrid w:val="0"/>
        <w:ind w:left="567" w:right="414" w:hanging="567"/>
        <w:rPr>
          <w:rFonts w:eastAsia="標楷體"/>
          <w:kern w:val="16"/>
          <w:sz w:val="28"/>
          <w:szCs w:val="28"/>
        </w:rPr>
      </w:pPr>
      <w:r w:rsidRPr="000458CC">
        <w:rPr>
          <w:rFonts w:eastAsia="標楷體" w:hint="eastAsia"/>
          <w:kern w:val="16"/>
          <w:sz w:val="28"/>
          <w:szCs w:val="28"/>
        </w:rPr>
        <w:t>辦理案名：</w:t>
      </w:r>
      <w:r w:rsidR="0075674A" w:rsidRPr="0075674A">
        <w:rPr>
          <w:rFonts w:ascii="標楷體" w:eastAsia="標楷體" w:hAnsi="標楷體" w:hint="eastAsia"/>
          <w:bCs/>
          <w:sz w:val="28"/>
          <w:szCs w:val="28"/>
        </w:rPr>
        <w:t>中華民國網球協會「</w:t>
      </w:r>
      <w:bookmarkStart w:id="2" w:name="_Hlk124326166"/>
      <w:r w:rsidR="0075674A" w:rsidRPr="0075674A">
        <w:rPr>
          <w:rFonts w:ascii="標楷體" w:eastAsia="標楷體" w:hAnsi="標楷體" w:hint="eastAsia"/>
          <w:bCs/>
          <w:sz w:val="28"/>
          <w:szCs w:val="28"/>
        </w:rPr>
        <w:t>112年度培育優秀或具潛力運動選手計畫-2023培育潛力運動選手訓練營-膳宿採購案</w:t>
      </w:r>
      <w:bookmarkEnd w:id="2"/>
      <w:r w:rsidR="0075674A" w:rsidRPr="0075674A">
        <w:rPr>
          <w:rFonts w:ascii="標楷體" w:eastAsia="標楷體" w:hAnsi="標楷體" w:hint="eastAsia"/>
          <w:bCs/>
          <w:sz w:val="28"/>
          <w:szCs w:val="28"/>
        </w:rPr>
        <w:t>」(案號:112-1)未達公告金額/無保固)</w:t>
      </w:r>
      <w:r w:rsidR="008C38A4" w:rsidRPr="0075674A">
        <w:rPr>
          <w:rFonts w:eastAsia="標楷體" w:hint="eastAsia"/>
          <w:kern w:val="16"/>
          <w:sz w:val="28"/>
          <w:szCs w:val="28"/>
        </w:rPr>
        <w:t>。</w:t>
      </w:r>
    </w:p>
    <w:p w14:paraId="714DD516" w14:textId="77777777" w:rsidR="00B776EB" w:rsidRPr="000458CC" w:rsidRDefault="00B776EB" w:rsidP="001B365B">
      <w:pPr>
        <w:numPr>
          <w:ilvl w:val="0"/>
          <w:numId w:val="2"/>
        </w:numPr>
        <w:tabs>
          <w:tab w:val="clear" w:pos="720"/>
          <w:tab w:val="num" w:pos="567"/>
        </w:tabs>
        <w:adjustRightInd w:val="0"/>
        <w:snapToGrid w:val="0"/>
        <w:spacing w:beforeLines="50" w:before="180"/>
        <w:ind w:left="567" w:right="414" w:hanging="567"/>
        <w:rPr>
          <w:rFonts w:eastAsia="標楷體"/>
          <w:kern w:val="16"/>
          <w:sz w:val="28"/>
        </w:rPr>
      </w:pPr>
      <w:r w:rsidRPr="000458CC">
        <w:rPr>
          <w:rFonts w:eastAsia="標楷體" w:hint="eastAsia"/>
          <w:kern w:val="16"/>
          <w:sz w:val="28"/>
        </w:rPr>
        <w:t>採購標的說明：</w:t>
      </w:r>
    </w:p>
    <w:p w14:paraId="51F4A806" w14:textId="746D2175" w:rsidR="00D75816" w:rsidRPr="000458CC" w:rsidRDefault="00D475E9" w:rsidP="00341435">
      <w:pPr>
        <w:pStyle w:val="a3"/>
        <w:adjustRightInd w:val="0"/>
        <w:snapToGrid w:val="0"/>
        <w:spacing w:line="240" w:lineRule="auto"/>
        <w:ind w:leftChars="0" w:left="709" w:right="414" w:firstLineChars="0" w:firstLine="0"/>
        <w:rPr>
          <w:rFonts w:ascii="標楷體" w:hAnsi="標楷體"/>
          <w:color w:val="auto"/>
          <w:shd w:val="clear" w:color="auto" w:fill="FFFFFF" w:themeFill="background1"/>
        </w:rPr>
      </w:pPr>
      <w:r w:rsidRPr="000458CC">
        <w:rPr>
          <w:rFonts w:ascii="標楷體" w:hAnsi="標楷體" w:hint="eastAsia"/>
          <w:color w:val="auto"/>
          <w:szCs w:val="24"/>
          <w:shd w:val="clear" w:color="auto" w:fill="FFFFFF" w:themeFill="background1"/>
        </w:rPr>
        <w:t>1</w:t>
      </w:r>
      <w:r w:rsidR="00D64BCC" w:rsidRPr="000458CC">
        <w:rPr>
          <w:rFonts w:ascii="標楷體" w:hAnsi="標楷體" w:hint="eastAsia"/>
          <w:color w:val="auto"/>
          <w:szCs w:val="24"/>
          <w:shd w:val="clear" w:color="auto" w:fill="FFFFFF" w:themeFill="background1"/>
        </w:rPr>
        <w:t>1</w:t>
      </w:r>
      <w:r w:rsidR="002277DE" w:rsidRPr="000458CC">
        <w:rPr>
          <w:rFonts w:ascii="標楷體" w:hAnsi="標楷體" w:hint="eastAsia"/>
          <w:color w:val="auto"/>
          <w:szCs w:val="24"/>
          <w:shd w:val="clear" w:color="auto" w:fill="FFFFFF" w:themeFill="background1"/>
        </w:rPr>
        <w:t>2</w:t>
      </w:r>
      <w:r w:rsidRPr="000458CC">
        <w:rPr>
          <w:rFonts w:ascii="標楷體" w:hAnsi="標楷體" w:hint="eastAsia"/>
          <w:color w:val="auto"/>
          <w:szCs w:val="24"/>
          <w:shd w:val="clear" w:color="auto" w:fill="FFFFFF" w:themeFill="background1"/>
        </w:rPr>
        <w:t>年度培育優秀或具潛力運動選手計畫-</w:t>
      </w:r>
      <w:r w:rsidR="002277DE" w:rsidRPr="000458CC">
        <w:rPr>
          <w:rFonts w:ascii="標楷體" w:hAnsi="標楷體" w:hint="eastAsia"/>
          <w:color w:val="auto"/>
          <w:szCs w:val="24"/>
          <w:shd w:val="clear" w:color="auto" w:fill="FFFFFF" w:themeFill="background1"/>
        </w:rPr>
        <w:t>網球</w:t>
      </w:r>
      <w:r w:rsidR="0077339D" w:rsidRPr="000458CC">
        <w:rPr>
          <w:rFonts w:ascii="標楷體" w:hAnsi="標楷體" w:hint="eastAsia"/>
          <w:color w:val="auto"/>
          <w:shd w:val="clear" w:color="auto" w:fill="FFFFFF" w:themeFill="background1"/>
        </w:rPr>
        <w:t>教練</w:t>
      </w:r>
      <w:r w:rsidR="002277DE" w:rsidRPr="000458CC">
        <w:rPr>
          <w:rFonts w:ascii="標楷體" w:hAnsi="標楷體" w:hint="eastAsia"/>
          <w:color w:val="auto"/>
          <w:shd w:val="clear" w:color="auto" w:fill="FFFFFF" w:themeFill="background1"/>
        </w:rPr>
        <w:t>6</w:t>
      </w:r>
      <w:r w:rsidR="006322A9" w:rsidRPr="000458CC">
        <w:rPr>
          <w:rFonts w:ascii="標楷體" w:hAnsi="標楷體" w:hint="eastAsia"/>
          <w:color w:val="auto"/>
          <w:shd w:val="clear" w:color="auto" w:fill="FFFFFF" w:themeFill="background1"/>
        </w:rPr>
        <w:t>名</w:t>
      </w:r>
      <w:r w:rsidR="00056D8F" w:rsidRPr="000458CC">
        <w:rPr>
          <w:rFonts w:ascii="標楷體" w:hAnsi="標楷體" w:hint="eastAsia"/>
          <w:color w:val="auto"/>
          <w:shd w:val="clear" w:color="auto" w:fill="FFFFFF" w:themeFill="background1"/>
        </w:rPr>
        <w:t>、選手</w:t>
      </w:r>
      <w:r w:rsidR="00E77480" w:rsidRPr="000458CC">
        <w:rPr>
          <w:rFonts w:ascii="標楷體" w:hAnsi="標楷體" w:hint="eastAsia"/>
          <w:color w:val="auto"/>
          <w:shd w:val="clear" w:color="auto" w:fill="FFFFFF" w:themeFill="background1"/>
        </w:rPr>
        <w:t>2</w:t>
      </w:r>
      <w:r w:rsidR="002277DE" w:rsidRPr="000458CC">
        <w:rPr>
          <w:rFonts w:ascii="標楷體" w:hAnsi="標楷體" w:hint="eastAsia"/>
          <w:color w:val="auto"/>
          <w:shd w:val="clear" w:color="auto" w:fill="FFFFFF" w:themeFill="background1"/>
        </w:rPr>
        <w:t>9</w:t>
      </w:r>
      <w:r w:rsidR="00056D8F" w:rsidRPr="000458CC">
        <w:rPr>
          <w:rFonts w:ascii="標楷體" w:hAnsi="標楷體" w:hint="eastAsia"/>
          <w:color w:val="auto"/>
          <w:shd w:val="clear" w:color="auto" w:fill="FFFFFF" w:themeFill="background1"/>
        </w:rPr>
        <w:t>名</w:t>
      </w:r>
      <w:r w:rsidR="00BA175D" w:rsidRPr="000458CC">
        <w:rPr>
          <w:rFonts w:ascii="標楷體" w:hAnsi="標楷體" w:hint="eastAsia"/>
          <w:color w:val="auto"/>
          <w:shd w:val="clear" w:color="auto" w:fill="FFFFFF" w:themeFill="background1"/>
        </w:rPr>
        <w:t>、</w:t>
      </w:r>
      <w:r w:rsidR="002277DE" w:rsidRPr="000458CC">
        <w:rPr>
          <w:rFonts w:ascii="標楷體" w:hAnsi="標楷體" w:hint="eastAsia"/>
          <w:color w:val="auto"/>
          <w:shd w:val="clear" w:color="auto" w:fill="FFFFFF" w:themeFill="background1"/>
        </w:rPr>
        <w:t>防護員2名、工作人員2名</w:t>
      </w:r>
      <w:r w:rsidR="00BA175D" w:rsidRPr="000458CC">
        <w:rPr>
          <w:rFonts w:ascii="標楷體" w:hAnsi="標楷體" w:hint="eastAsia"/>
          <w:snapToGrid w:val="0"/>
          <w:color w:val="auto"/>
          <w:kern w:val="0"/>
          <w:szCs w:val="28"/>
          <w:shd w:val="clear" w:color="auto" w:fill="FFFFFF" w:themeFill="background1"/>
        </w:rPr>
        <w:t>共</w:t>
      </w:r>
      <w:r w:rsidR="002277DE" w:rsidRPr="000458CC">
        <w:rPr>
          <w:rFonts w:ascii="標楷體" w:hAnsi="標楷體" w:hint="eastAsia"/>
          <w:snapToGrid w:val="0"/>
          <w:color w:val="auto"/>
          <w:kern w:val="0"/>
          <w:szCs w:val="28"/>
          <w:shd w:val="clear" w:color="auto" w:fill="FFFFFF" w:themeFill="background1"/>
        </w:rPr>
        <w:t>39</w:t>
      </w:r>
      <w:r w:rsidR="00EC1622" w:rsidRPr="000458CC">
        <w:rPr>
          <w:rFonts w:ascii="標楷體" w:hAnsi="標楷體" w:hint="eastAsia"/>
          <w:snapToGrid w:val="0"/>
          <w:color w:val="auto"/>
          <w:kern w:val="0"/>
          <w:szCs w:val="28"/>
          <w:shd w:val="clear" w:color="auto" w:fill="FFFFFF" w:themeFill="background1"/>
        </w:rPr>
        <w:t>名</w:t>
      </w:r>
      <w:r w:rsidR="00056D8F" w:rsidRPr="000458CC">
        <w:rPr>
          <w:rFonts w:ascii="標楷體" w:hAnsi="標楷體" w:hint="eastAsia"/>
          <w:color w:val="auto"/>
          <w:shd w:val="clear" w:color="auto" w:fill="FFFFFF" w:themeFill="background1"/>
        </w:rPr>
        <w:t>住宿(</w:t>
      </w:r>
      <w:r w:rsidR="00D37F51" w:rsidRPr="000458CC">
        <w:rPr>
          <w:rFonts w:ascii="標楷體" w:hAnsi="標楷體" w:hint="eastAsia"/>
          <w:color w:val="auto"/>
          <w:shd w:val="clear" w:color="auto" w:fill="FFFFFF" w:themeFill="background1"/>
        </w:rPr>
        <w:t>含</w:t>
      </w:r>
      <w:r w:rsidR="009C5D4B" w:rsidRPr="000458CC">
        <w:rPr>
          <w:rFonts w:ascii="標楷體" w:hAnsi="標楷體" w:hint="eastAsia"/>
          <w:color w:val="auto"/>
          <w:shd w:val="clear" w:color="auto" w:fill="FFFFFF" w:themeFill="background1"/>
        </w:rPr>
        <w:t>早</w:t>
      </w:r>
      <w:r w:rsidR="002277DE" w:rsidRPr="000458CC">
        <w:rPr>
          <w:rFonts w:ascii="標楷體" w:hAnsi="標楷體" w:hint="eastAsia"/>
          <w:color w:val="auto"/>
          <w:shd w:val="clear" w:color="auto" w:fill="FFFFFF" w:themeFill="background1"/>
        </w:rPr>
        <w:t>、午、晚</w:t>
      </w:r>
      <w:r w:rsidR="00D37F51" w:rsidRPr="000458CC">
        <w:rPr>
          <w:rFonts w:ascii="標楷體" w:hAnsi="標楷體" w:hint="eastAsia"/>
          <w:color w:val="auto"/>
          <w:shd w:val="clear" w:color="auto" w:fill="FFFFFF" w:themeFill="background1"/>
        </w:rPr>
        <w:t>餐</w:t>
      </w:r>
      <w:r w:rsidR="00056D8F" w:rsidRPr="000458CC">
        <w:rPr>
          <w:rFonts w:ascii="標楷體" w:hAnsi="標楷體" w:hint="eastAsia"/>
          <w:color w:val="auto"/>
          <w:shd w:val="clear" w:color="auto" w:fill="FFFFFF" w:themeFill="background1"/>
        </w:rPr>
        <w:t>)</w:t>
      </w:r>
      <w:r w:rsidR="00D60DEE" w:rsidRPr="000458CC">
        <w:rPr>
          <w:rFonts w:ascii="標楷體" w:hAnsi="標楷體" w:hint="eastAsia"/>
          <w:color w:val="auto"/>
          <w:shd w:val="clear" w:color="auto" w:fill="FFFFFF" w:themeFill="background1"/>
        </w:rPr>
        <w:t>。</w:t>
      </w:r>
    </w:p>
    <w:p w14:paraId="31DED1E9" w14:textId="57096C36" w:rsidR="00561515" w:rsidRPr="000458CC" w:rsidRDefault="00561515" w:rsidP="00A640B8">
      <w:pPr>
        <w:pStyle w:val="a3"/>
        <w:numPr>
          <w:ilvl w:val="0"/>
          <w:numId w:val="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color w:val="auto"/>
          <w:kern w:val="16"/>
          <w:shd w:val="clear" w:color="auto" w:fill="FFFFFF" w:themeFill="background1"/>
        </w:rPr>
      </w:pPr>
      <w:r w:rsidRPr="000458CC">
        <w:rPr>
          <w:rFonts w:hint="eastAsia"/>
          <w:color w:val="auto"/>
          <w:kern w:val="16"/>
          <w:shd w:val="clear" w:color="auto" w:fill="FFFFFF" w:themeFill="background1"/>
        </w:rPr>
        <w:t>住宿地點離訓練地</w:t>
      </w:r>
      <w:r w:rsidR="002277DE" w:rsidRPr="000458CC">
        <w:rPr>
          <w:rFonts w:hint="eastAsia"/>
          <w:color w:val="auto"/>
          <w:kern w:val="16"/>
          <w:shd w:val="clear" w:color="auto" w:fill="FFFFFF" w:themeFill="background1"/>
        </w:rPr>
        <w:t>30</w:t>
      </w:r>
      <w:r w:rsidRPr="000458CC">
        <w:rPr>
          <w:rFonts w:hint="eastAsia"/>
          <w:color w:val="auto"/>
          <w:kern w:val="16"/>
          <w:shd w:val="clear" w:color="auto" w:fill="FFFFFF" w:themeFill="background1"/>
        </w:rPr>
        <w:t>公里內。</w:t>
      </w:r>
    </w:p>
    <w:p w14:paraId="4C27A86B" w14:textId="505F24DC" w:rsidR="00B625D4" w:rsidRPr="00B41C9B" w:rsidRDefault="00B109F5" w:rsidP="00A640B8">
      <w:pPr>
        <w:pStyle w:val="a3"/>
        <w:numPr>
          <w:ilvl w:val="0"/>
          <w:numId w:val="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color w:val="auto"/>
          <w:kern w:val="16"/>
        </w:rPr>
      </w:pPr>
      <w:r w:rsidRPr="000458CC">
        <w:rPr>
          <w:rFonts w:hint="eastAsia"/>
          <w:color w:val="auto"/>
        </w:rPr>
        <w:t>可依實際住宿日期與房間數計價</w:t>
      </w:r>
      <w:r w:rsidRPr="000458CC">
        <w:rPr>
          <w:rFonts w:ascii="新細明體" w:hAnsi="新細明體" w:hint="eastAsia"/>
          <w:color w:val="auto"/>
        </w:rPr>
        <w:t>。</w:t>
      </w:r>
      <w:r w:rsidR="00554A5A">
        <w:rPr>
          <w:rFonts w:ascii="新細明體" w:hAnsi="新細明體" w:hint="eastAsia"/>
          <w:color w:val="auto"/>
        </w:rPr>
        <w:t>(</w:t>
      </w:r>
      <w:r w:rsidR="00554A5A">
        <w:rPr>
          <w:rFonts w:ascii="新細明體" w:hAnsi="新細明體" w:hint="eastAsia"/>
          <w:color w:val="auto"/>
        </w:rPr>
        <w:t>預計每日單人房</w:t>
      </w:r>
      <w:r w:rsidR="00554A5A">
        <w:rPr>
          <w:rFonts w:ascii="新細明體" w:hAnsi="新細明體" w:hint="eastAsia"/>
          <w:color w:val="auto"/>
        </w:rPr>
        <w:t>1</w:t>
      </w:r>
      <w:r w:rsidR="00554A5A">
        <w:rPr>
          <w:rFonts w:ascii="新細明體" w:hAnsi="新細明體" w:hint="eastAsia"/>
          <w:color w:val="auto"/>
        </w:rPr>
        <w:t>間、雙人房</w:t>
      </w:r>
      <w:r w:rsidR="00554A5A">
        <w:rPr>
          <w:rFonts w:ascii="新細明體" w:hAnsi="新細明體" w:hint="eastAsia"/>
          <w:color w:val="auto"/>
        </w:rPr>
        <w:t>5</w:t>
      </w:r>
      <w:r w:rsidR="00554A5A" w:rsidRPr="00B41C9B">
        <w:rPr>
          <w:rFonts w:ascii="新細明體" w:hAnsi="新細明體" w:hint="eastAsia"/>
          <w:color w:val="auto"/>
        </w:rPr>
        <w:t>間，四人房</w:t>
      </w:r>
      <w:r w:rsidR="00554A5A" w:rsidRPr="00B41C9B">
        <w:rPr>
          <w:rFonts w:ascii="新細明體" w:hAnsi="新細明體" w:hint="eastAsia"/>
          <w:color w:val="auto"/>
        </w:rPr>
        <w:t>7</w:t>
      </w:r>
      <w:r w:rsidR="00554A5A" w:rsidRPr="00B41C9B">
        <w:rPr>
          <w:rFonts w:ascii="新細明體" w:hAnsi="新細明體" w:hint="eastAsia"/>
          <w:color w:val="auto"/>
        </w:rPr>
        <w:t>間</w:t>
      </w:r>
      <w:r w:rsidR="00554A5A" w:rsidRPr="00B41C9B">
        <w:rPr>
          <w:rFonts w:ascii="新細明體" w:hAnsi="新細明體" w:hint="eastAsia"/>
          <w:color w:val="auto"/>
        </w:rPr>
        <w:t>)</w:t>
      </w:r>
    </w:p>
    <w:p w14:paraId="03B9E723" w14:textId="77777777" w:rsidR="00E22DB5" w:rsidRPr="00B41C9B" w:rsidRDefault="00E22DB5" w:rsidP="00E22DB5">
      <w:pPr>
        <w:pStyle w:val="a3"/>
        <w:numPr>
          <w:ilvl w:val="0"/>
          <w:numId w:val="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color w:val="auto"/>
          <w:kern w:val="16"/>
        </w:rPr>
      </w:pPr>
      <w:r w:rsidRPr="00B41C9B">
        <w:rPr>
          <w:rFonts w:ascii="標楷體" w:hAnsi="標楷體" w:hint="eastAsia"/>
          <w:color w:val="auto"/>
          <w:kern w:val="16"/>
        </w:rPr>
        <w:t>履約期間提供團隊免費洗衣機及投幣式烘乾機服務。</w:t>
      </w:r>
    </w:p>
    <w:p w14:paraId="27436677" w14:textId="59A707AC" w:rsidR="00B109F5" w:rsidRPr="00F42464" w:rsidRDefault="0037630A" w:rsidP="00902E1D">
      <w:pPr>
        <w:pStyle w:val="a3"/>
        <w:numPr>
          <w:ilvl w:val="0"/>
          <w:numId w:val="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color w:val="auto"/>
          <w:kern w:val="16"/>
        </w:rPr>
      </w:pPr>
      <w:r w:rsidRPr="00F42464">
        <w:rPr>
          <w:rFonts w:hint="eastAsia"/>
          <w:color w:val="auto"/>
          <w:kern w:val="16"/>
        </w:rPr>
        <w:t>履</w:t>
      </w:r>
      <w:r w:rsidR="00D37F51" w:rsidRPr="00F42464">
        <w:rPr>
          <w:rFonts w:hint="eastAsia"/>
          <w:color w:val="auto"/>
          <w:kern w:val="16"/>
        </w:rPr>
        <w:t>約期間每日提供住宿</w:t>
      </w:r>
      <w:r w:rsidR="00623701" w:rsidRPr="00F42464">
        <w:rPr>
          <w:rFonts w:hint="eastAsia"/>
          <w:color w:val="auto"/>
          <w:kern w:val="16"/>
        </w:rPr>
        <w:t>及三餐</w:t>
      </w:r>
      <w:r w:rsidR="00B109F5" w:rsidRPr="00F42464">
        <w:rPr>
          <w:rFonts w:ascii="標楷體" w:hAnsi="標楷體" w:hint="eastAsia"/>
          <w:color w:val="auto"/>
          <w:kern w:val="16"/>
        </w:rPr>
        <w:t>。</w:t>
      </w:r>
      <w:r w:rsidR="00B41C9B" w:rsidRPr="00F42464">
        <w:rPr>
          <w:rFonts w:ascii="標楷體" w:hAnsi="標楷體"/>
          <w:color w:val="auto"/>
          <w:kern w:val="16"/>
        </w:rPr>
        <w:br/>
      </w:r>
      <w:r w:rsidR="00B41C9B" w:rsidRPr="00F42464">
        <w:rPr>
          <w:rFonts w:ascii="標楷體" w:hAnsi="標楷體" w:hint="eastAsia"/>
          <w:color w:val="auto"/>
          <w:kern w:val="16"/>
        </w:rPr>
        <w:t>(2/1提供午餐及晚餐</w:t>
      </w:r>
      <w:bookmarkStart w:id="3" w:name="_Hlk124165021"/>
      <w:r w:rsidR="00F42464" w:rsidRPr="00F42464">
        <w:rPr>
          <w:rFonts w:ascii="標楷體" w:hAnsi="標楷體" w:hint="eastAsia"/>
          <w:color w:val="auto"/>
          <w:kern w:val="16"/>
        </w:rPr>
        <w:t>，</w:t>
      </w:r>
      <w:bookmarkEnd w:id="3"/>
      <w:r w:rsidR="00B41C9B" w:rsidRPr="00F42464">
        <w:rPr>
          <w:rFonts w:ascii="標楷體" w:hAnsi="標楷體" w:hint="eastAsia"/>
          <w:color w:val="auto"/>
          <w:kern w:val="16"/>
        </w:rPr>
        <w:t>2/2至2/9提供早、中、晚三餐</w:t>
      </w:r>
      <w:r w:rsidR="00F42464" w:rsidRPr="00F42464">
        <w:rPr>
          <w:rFonts w:ascii="標楷體" w:hAnsi="標楷體" w:hint="eastAsia"/>
          <w:color w:val="auto"/>
          <w:kern w:val="16"/>
        </w:rPr>
        <w:t>，</w:t>
      </w:r>
      <w:r w:rsidR="00B41C9B" w:rsidRPr="00F42464">
        <w:rPr>
          <w:rFonts w:ascii="標楷體" w:hAnsi="標楷體" w:hint="eastAsia"/>
          <w:color w:val="auto"/>
          <w:kern w:val="16"/>
        </w:rPr>
        <w:t>2/10提供早、午餐)</w:t>
      </w:r>
    </w:p>
    <w:p w14:paraId="260D043B" w14:textId="2CC05061" w:rsidR="00E22DB5" w:rsidRPr="00B41C9B" w:rsidRDefault="00E22DB5" w:rsidP="00A640B8">
      <w:pPr>
        <w:pStyle w:val="a3"/>
        <w:numPr>
          <w:ilvl w:val="0"/>
          <w:numId w:val="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color w:val="auto"/>
          <w:kern w:val="16"/>
        </w:rPr>
      </w:pPr>
      <w:r w:rsidRPr="00B41C9B">
        <w:rPr>
          <w:rFonts w:hint="eastAsia"/>
          <w:color w:val="auto"/>
          <w:kern w:val="16"/>
        </w:rPr>
        <w:t>專屬會議室</w:t>
      </w:r>
      <w:r w:rsidR="00483086">
        <w:rPr>
          <w:rFonts w:hint="eastAsia"/>
          <w:color w:val="auto"/>
          <w:kern w:val="16"/>
        </w:rPr>
        <w:t>1</w:t>
      </w:r>
      <w:r w:rsidR="00483086">
        <w:rPr>
          <w:rFonts w:hint="eastAsia"/>
          <w:color w:val="auto"/>
          <w:kern w:val="16"/>
        </w:rPr>
        <w:t>間</w:t>
      </w:r>
      <w:r w:rsidRPr="00B41C9B">
        <w:rPr>
          <w:rFonts w:hint="eastAsia"/>
          <w:color w:val="auto"/>
          <w:kern w:val="16"/>
        </w:rPr>
        <w:t>(</w:t>
      </w:r>
      <w:r w:rsidRPr="00B41C9B">
        <w:rPr>
          <w:rFonts w:hint="eastAsia"/>
          <w:color w:val="auto"/>
          <w:kern w:val="16"/>
        </w:rPr>
        <w:t>含投影設備</w:t>
      </w:r>
      <w:r w:rsidRPr="00B41C9B">
        <w:rPr>
          <w:rFonts w:hint="eastAsia"/>
          <w:color w:val="auto"/>
          <w:kern w:val="16"/>
        </w:rPr>
        <w:t>)</w:t>
      </w:r>
    </w:p>
    <w:p w14:paraId="39B4ED9C" w14:textId="0063CD28" w:rsidR="007C386E" w:rsidRPr="00B41C9B" w:rsidRDefault="00E22DB5" w:rsidP="00BF459E">
      <w:pPr>
        <w:pStyle w:val="a3"/>
        <w:numPr>
          <w:ilvl w:val="0"/>
          <w:numId w:val="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color w:val="auto"/>
          <w:kern w:val="16"/>
        </w:rPr>
      </w:pPr>
      <w:r w:rsidRPr="00B41C9B">
        <w:rPr>
          <w:rFonts w:hint="eastAsia"/>
          <w:color w:val="auto"/>
          <w:kern w:val="16"/>
        </w:rPr>
        <w:t>開放時段提供免費健身房使用。</w:t>
      </w:r>
    </w:p>
    <w:p w14:paraId="03D0B126" w14:textId="77777777" w:rsidR="00E22DB5" w:rsidRPr="00B41C9B" w:rsidRDefault="00E22DB5" w:rsidP="00E22DB5">
      <w:pPr>
        <w:pStyle w:val="a3"/>
        <w:numPr>
          <w:ilvl w:val="0"/>
          <w:numId w:val="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color w:val="auto"/>
          <w:kern w:val="16"/>
        </w:rPr>
      </w:pPr>
      <w:r w:rsidRPr="00B41C9B">
        <w:rPr>
          <w:rFonts w:hint="eastAsia"/>
          <w:color w:val="auto"/>
          <w:kern w:val="16"/>
        </w:rPr>
        <w:t>提供寬敞戶外訓練空間</w:t>
      </w:r>
      <w:r w:rsidRPr="00B41C9B">
        <w:rPr>
          <w:rFonts w:ascii="標楷體" w:hAnsi="標楷體" w:hint="eastAsia"/>
          <w:color w:val="auto"/>
          <w:kern w:val="16"/>
        </w:rPr>
        <w:t>。</w:t>
      </w:r>
    </w:p>
    <w:p w14:paraId="5FBEAA7C" w14:textId="6B19F2EE" w:rsidR="00B109F5" w:rsidRPr="00B41C9B" w:rsidRDefault="00E22DB5" w:rsidP="00AC0147">
      <w:pPr>
        <w:pStyle w:val="a3"/>
        <w:numPr>
          <w:ilvl w:val="0"/>
          <w:numId w:val="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color w:val="auto"/>
          <w:kern w:val="16"/>
        </w:rPr>
      </w:pPr>
      <w:r w:rsidRPr="00B41C9B">
        <w:rPr>
          <w:rFonts w:hint="eastAsia"/>
          <w:color w:val="auto"/>
          <w:kern w:val="16"/>
        </w:rPr>
        <w:t>每日每</w:t>
      </w:r>
      <w:r w:rsidR="00EA036B">
        <w:rPr>
          <w:rFonts w:hint="eastAsia"/>
          <w:color w:val="auto"/>
          <w:kern w:val="16"/>
        </w:rPr>
        <w:t>人</w:t>
      </w:r>
      <w:r w:rsidRPr="00B41C9B">
        <w:rPr>
          <w:rFonts w:hint="eastAsia"/>
          <w:color w:val="auto"/>
          <w:kern w:val="16"/>
        </w:rPr>
        <w:t>提供</w:t>
      </w:r>
      <w:r w:rsidRPr="00B41C9B">
        <w:rPr>
          <w:rFonts w:hint="eastAsia"/>
          <w:color w:val="auto"/>
          <w:kern w:val="16"/>
        </w:rPr>
        <w:t>600</w:t>
      </w:r>
      <w:r w:rsidRPr="00B41C9B">
        <w:rPr>
          <w:color w:val="auto"/>
          <w:kern w:val="16"/>
        </w:rPr>
        <w:t>cc</w:t>
      </w:r>
      <w:r w:rsidR="00B109F5" w:rsidRPr="00B41C9B">
        <w:rPr>
          <w:rFonts w:hint="eastAsia"/>
          <w:color w:val="auto"/>
          <w:kern w:val="16"/>
        </w:rPr>
        <w:t>礦泉水</w:t>
      </w:r>
      <w:r w:rsidR="00B109F5" w:rsidRPr="00B41C9B">
        <w:rPr>
          <w:rFonts w:ascii="標楷體" w:hAnsi="標楷體" w:hint="eastAsia"/>
          <w:color w:val="auto"/>
          <w:kern w:val="16"/>
        </w:rPr>
        <w:t>。</w:t>
      </w:r>
    </w:p>
    <w:p w14:paraId="682680FB" w14:textId="0255F11D" w:rsidR="00E22DB5" w:rsidRPr="00B41C9B" w:rsidRDefault="00B41C9B" w:rsidP="00E22DB5">
      <w:pPr>
        <w:pStyle w:val="a3"/>
        <w:numPr>
          <w:ilvl w:val="0"/>
          <w:numId w:val="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color w:val="auto"/>
          <w:kern w:val="16"/>
          <w:shd w:val="clear" w:color="auto" w:fill="FFFFFF" w:themeFill="background1"/>
        </w:rPr>
      </w:pPr>
      <w:r>
        <w:rPr>
          <w:rFonts w:ascii="標楷體" w:hAnsi="標楷體" w:hint="eastAsia"/>
          <w:color w:val="auto"/>
          <w:szCs w:val="28"/>
        </w:rPr>
        <w:t>專人辦理</w:t>
      </w:r>
      <w:r w:rsidR="00C861EA" w:rsidRPr="00B41C9B">
        <w:rPr>
          <w:rFonts w:ascii="標楷體" w:hAnsi="標楷體"/>
          <w:color w:val="auto"/>
          <w:szCs w:val="28"/>
        </w:rPr>
        <w:t>住房/退房服務</w:t>
      </w:r>
    </w:p>
    <w:p w14:paraId="309F4D49" w14:textId="78B9C584" w:rsidR="00C861EA" w:rsidRPr="00EA036B" w:rsidRDefault="00B41C9B" w:rsidP="00F475EE">
      <w:pPr>
        <w:pStyle w:val="a3"/>
        <w:numPr>
          <w:ilvl w:val="0"/>
          <w:numId w:val="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color w:val="auto"/>
          <w:kern w:val="16"/>
        </w:rPr>
      </w:pPr>
      <w:r w:rsidRPr="00EA036B">
        <w:rPr>
          <w:rFonts w:ascii="標楷體" w:hAnsi="標楷體" w:hint="eastAsia"/>
          <w:color w:val="auto"/>
          <w:szCs w:val="28"/>
        </w:rPr>
        <w:t>本案</w:t>
      </w:r>
      <w:r w:rsidR="00E22DB5" w:rsidRPr="00EA036B">
        <w:rPr>
          <w:rFonts w:ascii="標楷體" w:hAnsi="標楷體" w:hint="eastAsia"/>
          <w:color w:val="auto"/>
          <w:szCs w:val="28"/>
        </w:rPr>
        <w:t>專屬停車</w:t>
      </w:r>
      <w:r w:rsidR="00EA036B" w:rsidRPr="00EA036B">
        <w:rPr>
          <w:rFonts w:ascii="標楷體" w:hAnsi="標楷體" w:hint="eastAsia"/>
          <w:color w:val="auto"/>
          <w:szCs w:val="28"/>
        </w:rPr>
        <w:t>位</w:t>
      </w:r>
      <w:r w:rsidR="00E22DB5" w:rsidRPr="00EA036B">
        <w:rPr>
          <w:rFonts w:ascii="標楷體" w:hAnsi="標楷體" w:hint="eastAsia"/>
          <w:color w:val="auto"/>
          <w:szCs w:val="28"/>
        </w:rPr>
        <w:t>。</w:t>
      </w:r>
      <w:r w:rsidR="00EA036B" w:rsidRPr="00EA036B">
        <w:rPr>
          <w:rFonts w:ascii="標楷體" w:hAnsi="標楷體" w:hint="eastAsia"/>
          <w:color w:val="auto"/>
          <w:szCs w:val="28"/>
        </w:rPr>
        <w:t>(小客車6位、</w:t>
      </w:r>
      <w:r w:rsidR="00EA036B">
        <w:rPr>
          <w:rFonts w:ascii="標楷體" w:hAnsi="標楷體" w:hint="eastAsia"/>
          <w:color w:val="auto"/>
          <w:szCs w:val="28"/>
        </w:rPr>
        <w:t>大</w:t>
      </w:r>
      <w:r w:rsidR="00EA036B" w:rsidRPr="00EA036B">
        <w:rPr>
          <w:rFonts w:ascii="標楷體" w:hAnsi="標楷體" w:hint="eastAsia"/>
          <w:color w:val="auto"/>
          <w:szCs w:val="28"/>
        </w:rPr>
        <w:t>客車</w:t>
      </w:r>
      <w:r w:rsidR="00EA036B">
        <w:rPr>
          <w:rFonts w:ascii="標楷體" w:hAnsi="標楷體" w:hint="eastAsia"/>
          <w:color w:val="auto"/>
          <w:szCs w:val="28"/>
        </w:rPr>
        <w:t>1位</w:t>
      </w:r>
      <w:r w:rsidR="00EA036B" w:rsidRPr="00EA036B">
        <w:rPr>
          <w:rFonts w:ascii="標楷體" w:hAnsi="標楷體" w:hint="eastAsia"/>
          <w:color w:val="auto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31"/>
        <w:gridCol w:w="1808"/>
        <w:gridCol w:w="2268"/>
        <w:gridCol w:w="1490"/>
        <w:gridCol w:w="1896"/>
      </w:tblGrid>
      <w:tr w:rsidR="00751C62" w:rsidRPr="000458CC" w14:paraId="405712AA" w14:textId="77777777" w:rsidTr="003A0829">
        <w:trPr>
          <w:jc w:val="center"/>
        </w:trPr>
        <w:tc>
          <w:tcPr>
            <w:tcW w:w="1731" w:type="dxa"/>
            <w:shd w:val="clear" w:color="auto" w:fill="FFFFFF" w:themeFill="background1"/>
          </w:tcPr>
          <w:p w14:paraId="34854AAB" w14:textId="77777777" w:rsidR="00A76CBD" w:rsidRPr="006B29AB" w:rsidRDefault="00A76CBD" w:rsidP="001E023B">
            <w:pPr>
              <w:jc w:val="center"/>
              <w:rPr>
                <w:rFonts w:ascii="標楷體" w:eastAsia="標楷體" w:hAnsi="標楷體"/>
                <w:szCs w:val="24"/>
                <w:shd w:val="clear" w:color="auto" w:fill="FFFFFF" w:themeFill="background1"/>
              </w:rPr>
            </w:pPr>
            <w:r w:rsidRPr="006B29AB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項目</w:t>
            </w:r>
          </w:p>
        </w:tc>
        <w:tc>
          <w:tcPr>
            <w:tcW w:w="1808" w:type="dxa"/>
            <w:shd w:val="clear" w:color="auto" w:fill="FFFFFF" w:themeFill="background1"/>
          </w:tcPr>
          <w:p w14:paraId="788E44E1" w14:textId="77777777" w:rsidR="00A76CBD" w:rsidRPr="006B29AB" w:rsidRDefault="00A76CBD" w:rsidP="001E023B">
            <w:pPr>
              <w:jc w:val="center"/>
              <w:rPr>
                <w:rFonts w:ascii="標楷體" w:eastAsia="標楷體" w:hAnsi="標楷體"/>
                <w:szCs w:val="24"/>
                <w:shd w:val="clear" w:color="auto" w:fill="FFFFFF" w:themeFill="background1"/>
              </w:rPr>
            </w:pPr>
            <w:r w:rsidRPr="006B29AB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行程</w:t>
            </w:r>
          </w:p>
        </w:tc>
        <w:tc>
          <w:tcPr>
            <w:tcW w:w="2268" w:type="dxa"/>
            <w:shd w:val="clear" w:color="auto" w:fill="FFFFFF" w:themeFill="background1"/>
          </w:tcPr>
          <w:p w14:paraId="04F565E0" w14:textId="2622E355" w:rsidR="00A76CBD" w:rsidRPr="006B29AB" w:rsidRDefault="001555C6" w:rsidP="001E023B">
            <w:pPr>
              <w:jc w:val="center"/>
              <w:rPr>
                <w:rFonts w:ascii="標楷體" w:eastAsia="標楷體" w:hAnsi="標楷體"/>
                <w:szCs w:val="24"/>
                <w:shd w:val="clear" w:color="auto" w:fill="FFFFFF" w:themeFill="background1"/>
              </w:rPr>
            </w:pPr>
            <w:r w:rsidRPr="006B29AB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訓練</w:t>
            </w:r>
            <w:r w:rsidR="00A76CBD" w:rsidRPr="006B29AB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地點</w:t>
            </w:r>
          </w:p>
        </w:tc>
        <w:tc>
          <w:tcPr>
            <w:tcW w:w="1490" w:type="dxa"/>
            <w:shd w:val="clear" w:color="auto" w:fill="FFFFFF" w:themeFill="background1"/>
          </w:tcPr>
          <w:p w14:paraId="5551F8D9" w14:textId="33273191" w:rsidR="00A76CBD" w:rsidRPr="006B29AB" w:rsidRDefault="003A0829" w:rsidP="001E023B">
            <w:pPr>
              <w:jc w:val="center"/>
              <w:rPr>
                <w:rFonts w:ascii="標楷體" w:eastAsia="標楷體" w:hAnsi="標楷體"/>
                <w:szCs w:val="24"/>
                <w:shd w:val="clear" w:color="auto" w:fill="FFFFFF" w:themeFill="background1"/>
              </w:rPr>
            </w:pPr>
            <w:r w:rsidRPr="006B29AB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預估</w:t>
            </w:r>
            <w:r w:rsidR="00A76CBD" w:rsidRPr="006B29AB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人數</w:t>
            </w:r>
          </w:p>
        </w:tc>
        <w:tc>
          <w:tcPr>
            <w:tcW w:w="1896" w:type="dxa"/>
            <w:shd w:val="clear" w:color="auto" w:fill="FFFFFF" w:themeFill="background1"/>
          </w:tcPr>
          <w:p w14:paraId="44C478B2" w14:textId="77777777" w:rsidR="00A76CBD" w:rsidRPr="006B29AB" w:rsidRDefault="00072A4E" w:rsidP="001E023B">
            <w:pPr>
              <w:jc w:val="center"/>
              <w:rPr>
                <w:rFonts w:ascii="標楷體" w:eastAsia="標楷體" w:hAnsi="標楷體"/>
                <w:szCs w:val="24"/>
                <w:shd w:val="clear" w:color="auto" w:fill="FFFFFF" w:themeFill="background1"/>
              </w:rPr>
            </w:pPr>
            <w:r w:rsidRPr="006B29AB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住宿等級</w:t>
            </w:r>
          </w:p>
        </w:tc>
      </w:tr>
      <w:tr w:rsidR="00751C62" w:rsidRPr="000458CC" w14:paraId="1952C324" w14:textId="77777777" w:rsidTr="003A0829">
        <w:trPr>
          <w:jc w:val="center"/>
        </w:trPr>
        <w:tc>
          <w:tcPr>
            <w:tcW w:w="1731" w:type="dxa"/>
            <w:shd w:val="clear" w:color="auto" w:fill="FFFFFF" w:themeFill="background1"/>
            <w:vAlign w:val="center"/>
          </w:tcPr>
          <w:p w14:paraId="6773E0F7" w14:textId="002A8345" w:rsidR="00A76CBD" w:rsidRPr="006B29AB" w:rsidRDefault="006B29AB" w:rsidP="00E77480">
            <w:pPr>
              <w:jc w:val="center"/>
              <w:rPr>
                <w:rFonts w:ascii="標楷體" w:eastAsia="標楷體" w:hAnsi="標楷體"/>
                <w:bCs/>
                <w:szCs w:val="24"/>
                <w:shd w:val="clear" w:color="auto" w:fill="FFFFFF" w:themeFill="background1"/>
              </w:rPr>
            </w:pPr>
            <w:r w:rsidRPr="006B29AB">
              <w:rPr>
                <w:rFonts w:ascii="標楷體" w:eastAsia="標楷體" w:hAnsi="標楷體" w:hint="eastAsia"/>
                <w:bCs/>
                <w:szCs w:val="24"/>
                <w:shd w:val="clear" w:color="auto" w:fill="FFFFFF"/>
              </w:rPr>
              <w:t>潛力選手訓練營膳宿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14:paraId="638A626F" w14:textId="3DE0140A" w:rsidR="00A76CBD" w:rsidRPr="006B29AB" w:rsidRDefault="002277DE" w:rsidP="0026766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shd w:val="clear" w:color="auto" w:fill="FFFFFF" w:themeFill="background1"/>
              </w:rPr>
            </w:pPr>
            <w:r w:rsidRPr="006B29AB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2</w:t>
            </w:r>
            <w:r w:rsidR="00A76CBD" w:rsidRPr="006B29AB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/</w:t>
            </w:r>
            <w:r w:rsidR="00EC1622" w:rsidRPr="006B29AB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1</w:t>
            </w:r>
            <w:r w:rsidRPr="006B29AB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入住</w:t>
            </w:r>
            <w:r w:rsidRPr="006B29AB">
              <w:rPr>
                <w:rFonts w:ascii="標楷體" w:eastAsia="標楷體" w:hAnsi="標楷體"/>
                <w:szCs w:val="24"/>
                <w:shd w:val="clear" w:color="auto" w:fill="FFFFFF" w:themeFill="background1"/>
              </w:rPr>
              <w:br/>
            </w:r>
            <w:r w:rsidRPr="006B29AB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2/10退房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61530B6" w14:textId="3A3BF3FA" w:rsidR="00E77480" w:rsidRPr="006B29AB" w:rsidRDefault="00DB1040" w:rsidP="001E023B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Cs w:val="24"/>
                <w:shd w:val="clear" w:color="auto" w:fill="FFFFFF" w:themeFill="background1"/>
              </w:rPr>
            </w:pPr>
            <w:r w:rsidRPr="006B29AB">
              <w:rPr>
                <w:rFonts w:ascii="標楷體" w:eastAsia="標楷體" w:hAnsi="標楷體" w:cs="Helvetica"/>
                <w:color w:val="313132"/>
                <w:szCs w:val="24"/>
                <w:shd w:val="clear" w:color="auto" w:fill="FFFFFF"/>
              </w:rPr>
              <w:t>臺南市新營網球場 地址：臺南市新營區新南一路8號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35FAA337" w14:textId="76190F14" w:rsidR="00A76CBD" w:rsidRPr="006B29AB" w:rsidRDefault="00B8503E" w:rsidP="00E77480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Cs w:val="24"/>
                <w:shd w:val="clear" w:color="auto" w:fill="FFFFFF" w:themeFill="background1"/>
              </w:rPr>
            </w:pPr>
            <w:r w:rsidRPr="006B29AB">
              <w:rPr>
                <w:rFonts w:ascii="標楷體" w:eastAsia="標楷體" w:hAnsi="標楷體" w:hint="eastAsia"/>
                <w:kern w:val="0"/>
                <w:szCs w:val="24"/>
                <w:shd w:val="clear" w:color="auto" w:fill="FFFFFF" w:themeFill="background1"/>
              </w:rPr>
              <w:t>39</w:t>
            </w:r>
            <w:r w:rsidR="00A76CBD" w:rsidRPr="006B29AB">
              <w:rPr>
                <w:rFonts w:ascii="標楷體" w:eastAsia="標楷體" w:hAnsi="標楷體" w:hint="eastAsia"/>
                <w:kern w:val="0"/>
                <w:szCs w:val="24"/>
                <w:shd w:val="clear" w:color="auto" w:fill="FFFFFF" w:themeFill="background1"/>
              </w:rPr>
              <w:t>人</w:t>
            </w:r>
          </w:p>
        </w:tc>
        <w:tc>
          <w:tcPr>
            <w:tcW w:w="1896" w:type="dxa"/>
            <w:shd w:val="clear" w:color="auto" w:fill="FFFFFF" w:themeFill="background1"/>
          </w:tcPr>
          <w:p w14:paraId="6B543A70" w14:textId="2A418DB6" w:rsidR="00A76CBD" w:rsidRPr="006B29AB" w:rsidRDefault="00596543" w:rsidP="00E579F6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Cs w:val="24"/>
                <w:shd w:val="clear" w:color="auto" w:fill="FFFFFF" w:themeFill="background1"/>
              </w:rPr>
            </w:pPr>
            <w:r w:rsidRPr="006B29AB">
              <w:rPr>
                <w:rFonts w:ascii="標楷體" w:eastAsia="標楷體" w:hAnsi="標楷體" w:hint="eastAsia"/>
                <w:kern w:val="0"/>
                <w:szCs w:val="24"/>
                <w:shd w:val="clear" w:color="auto" w:fill="FFFFFF" w:themeFill="background1"/>
              </w:rPr>
              <w:t>3</w:t>
            </w:r>
            <w:r w:rsidR="00597197" w:rsidRPr="006B29AB">
              <w:rPr>
                <w:rFonts w:ascii="標楷體" w:eastAsia="標楷體" w:hAnsi="標楷體" w:hint="eastAsia"/>
                <w:kern w:val="0"/>
                <w:szCs w:val="24"/>
                <w:shd w:val="clear" w:color="auto" w:fill="FFFFFF" w:themeFill="background1"/>
              </w:rPr>
              <w:t>星等級</w:t>
            </w:r>
            <w:r w:rsidRPr="006B29AB">
              <w:rPr>
                <w:rFonts w:ascii="標楷體" w:eastAsia="標楷體" w:hAnsi="標楷體" w:hint="eastAsia"/>
                <w:kern w:val="0"/>
                <w:szCs w:val="24"/>
                <w:shd w:val="clear" w:color="auto" w:fill="FFFFFF" w:themeFill="background1"/>
              </w:rPr>
              <w:t>以上</w:t>
            </w:r>
            <w:r w:rsidR="003A0829" w:rsidRPr="006B29AB">
              <w:rPr>
                <w:rFonts w:ascii="標楷體" w:eastAsia="標楷體" w:hAnsi="標楷體" w:hint="eastAsia"/>
                <w:kern w:val="0"/>
                <w:szCs w:val="24"/>
                <w:shd w:val="clear" w:color="auto" w:fill="FFFFFF" w:themeFill="background1"/>
              </w:rPr>
              <w:t>(含3星等級)</w:t>
            </w:r>
            <w:r w:rsidR="000C1F16" w:rsidRPr="006B29AB">
              <w:rPr>
                <w:rFonts w:ascii="標楷體" w:eastAsia="標楷體" w:hAnsi="標楷體"/>
                <w:kern w:val="0"/>
                <w:szCs w:val="24"/>
                <w:shd w:val="clear" w:color="auto" w:fill="FFFFFF" w:themeFill="background1"/>
              </w:rPr>
              <w:br/>
            </w:r>
            <w:r w:rsidR="000C1F16" w:rsidRPr="006B29AB">
              <w:rPr>
                <w:rFonts w:ascii="標楷體" w:eastAsia="標楷體" w:hAnsi="標楷體" w:hint="eastAsia"/>
                <w:kern w:val="0"/>
                <w:szCs w:val="24"/>
                <w:shd w:val="clear" w:color="auto" w:fill="FFFFFF" w:themeFill="background1"/>
              </w:rPr>
              <w:t>(含三餐每人不得</w:t>
            </w:r>
            <w:r w:rsidR="003A0829" w:rsidRPr="006B29AB">
              <w:rPr>
                <w:rFonts w:ascii="標楷體" w:eastAsia="標楷體" w:hAnsi="標楷體" w:hint="eastAsia"/>
                <w:kern w:val="0"/>
                <w:szCs w:val="24"/>
                <w:shd w:val="clear" w:color="auto" w:fill="FFFFFF" w:themeFill="background1"/>
              </w:rPr>
              <w:t>低</w:t>
            </w:r>
            <w:r w:rsidR="000C1F16" w:rsidRPr="006B29AB">
              <w:rPr>
                <w:rFonts w:ascii="標楷體" w:eastAsia="標楷體" w:hAnsi="標楷體" w:hint="eastAsia"/>
                <w:kern w:val="0"/>
                <w:szCs w:val="24"/>
                <w:shd w:val="clear" w:color="auto" w:fill="FFFFFF" w:themeFill="background1"/>
              </w:rPr>
              <w:t>於1600)</w:t>
            </w:r>
          </w:p>
        </w:tc>
      </w:tr>
    </w:tbl>
    <w:p w14:paraId="1A6D5E4B" w14:textId="45BBCB99" w:rsidR="00781123" w:rsidRPr="00C642E8" w:rsidRDefault="00491B7B" w:rsidP="001B365B">
      <w:pPr>
        <w:numPr>
          <w:ilvl w:val="0"/>
          <w:numId w:val="2"/>
        </w:numPr>
        <w:tabs>
          <w:tab w:val="clear" w:pos="720"/>
          <w:tab w:val="num" w:pos="567"/>
        </w:tabs>
        <w:adjustRightInd w:val="0"/>
        <w:snapToGrid w:val="0"/>
        <w:spacing w:beforeLines="50" w:before="180"/>
        <w:ind w:left="567" w:right="414" w:hanging="567"/>
        <w:rPr>
          <w:rFonts w:eastAsia="標楷體"/>
          <w:color w:val="4BACC6" w:themeColor="accent5"/>
          <w:kern w:val="16"/>
          <w:sz w:val="28"/>
          <w:shd w:val="clear" w:color="auto" w:fill="FFFFFF" w:themeFill="background1"/>
        </w:rPr>
      </w:pPr>
      <w:r w:rsidRPr="00C642E8">
        <w:rPr>
          <w:rFonts w:eastAsia="標楷體" w:hint="eastAsia"/>
          <w:color w:val="4BACC6" w:themeColor="accent5"/>
          <w:kern w:val="16"/>
          <w:sz w:val="28"/>
          <w:shd w:val="clear" w:color="auto" w:fill="FFFFFF" w:themeFill="background1"/>
        </w:rPr>
        <w:t>採購金額</w:t>
      </w:r>
      <w:r w:rsidR="00781123" w:rsidRPr="00C642E8">
        <w:rPr>
          <w:rFonts w:eastAsia="標楷體" w:hint="eastAsia"/>
          <w:color w:val="4BACC6" w:themeColor="accent5"/>
          <w:kern w:val="16"/>
          <w:sz w:val="28"/>
          <w:shd w:val="clear" w:color="auto" w:fill="FFFFFF" w:themeFill="background1"/>
        </w:rPr>
        <w:t>及期程：</w:t>
      </w:r>
    </w:p>
    <w:p w14:paraId="70C7258E" w14:textId="6C9F8E4B" w:rsidR="00781123" w:rsidRPr="000458CC" w:rsidRDefault="00781123" w:rsidP="00A640B8">
      <w:pPr>
        <w:pStyle w:val="a3"/>
        <w:numPr>
          <w:ilvl w:val="0"/>
          <w:numId w:val="1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color w:val="auto"/>
          <w:kern w:val="16"/>
          <w:szCs w:val="24"/>
          <w:shd w:val="clear" w:color="auto" w:fill="FFFFFF" w:themeFill="background1"/>
        </w:rPr>
      </w:pPr>
      <w:r w:rsidRPr="000458CC">
        <w:rPr>
          <w:rFonts w:hint="eastAsia"/>
          <w:color w:val="auto"/>
          <w:kern w:val="16"/>
          <w:szCs w:val="24"/>
          <w:shd w:val="clear" w:color="auto" w:fill="FFFFFF" w:themeFill="background1"/>
        </w:rPr>
        <w:t>本</w:t>
      </w:r>
      <w:r w:rsidR="0037630A" w:rsidRPr="000458CC">
        <w:rPr>
          <w:rFonts w:hint="eastAsia"/>
          <w:color w:val="auto"/>
          <w:kern w:val="16"/>
          <w:szCs w:val="24"/>
          <w:shd w:val="clear" w:color="auto" w:fill="FFFFFF" w:themeFill="background1"/>
        </w:rPr>
        <w:t>案</w:t>
      </w:r>
      <w:r w:rsidRPr="000458CC">
        <w:rPr>
          <w:rFonts w:hint="eastAsia"/>
          <w:color w:val="auto"/>
          <w:kern w:val="16"/>
          <w:szCs w:val="24"/>
          <w:shd w:val="clear" w:color="auto" w:fill="FFFFFF" w:themeFill="background1"/>
        </w:rPr>
        <w:t>採購金額</w:t>
      </w:r>
      <w:r w:rsidR="0037630A" w:rsidRPr="000458CC">
        <w:rPr>
          <w:rFonts w:hint="eastAsia"/>
          <w:color w:val="auto"/>
          <w:kern w:val="16"/>
          <w:szCs w:val="24"/>
          <w:shd w:val="clear" w:color="auto" w:fill="FFFFFF" w:themeFill="background1"/>
        </w:rPr>
        <w:t>新臺</w:t>
      </w:r>
      <w:r w:rsidR="007630C7" w:rsidRPr="000458CC">
        <w:rPr>
          <w:rFonts w:hint="eastAsia"/>
          <w:color w:val="auto"/>
          <w:kern w:val="16"/>
          <w:szCs w:val="24"/>
          <w:shd w:val="clear" w:color="auto" w:fill="FFFFFF" w:themeFill="background1"/>
        </w:rPr>
        <w:t>幣</w:t>
      </w:r>
      <w:r w:rsidR="003C1AEA" w:rsidRPr="000458CC">
        <w:rPr>
          <w:rFonts w:hint="eastAsia"/>
          <w:color w:val="auto"/>
          <w:kern w:val="16"/>
          <w:szCs w:val="24"/>
          <w:shd w:val="clear" w:color="auto" w:fill="FFFFFF" w:themeFill="background1"/>
        </w:rPr>
        <w:t>64</w:t>
      </w:r>
      <w:r w:rsidR="00360169" w:rsidRPr="000458CC">
        <w:rPr>
          <w:rFonts w:hint="eastAsia"/>
          <w:color w:val="auto"/>
          <w:kern w:val="16"/>
          <w:szCs w:val="24"/>
          <w:shd w:val="clear" w:color="auto" w:fill="FFFFFF" w:themeFill="background1"/>
        </w:rPr>
        <w:t>萬</w:t>
      </w:r>
      <w:r w:rsidR="00056D8F" w:rsidRPr="000458CC">
        <w:rPr>
          <w:rFonts w:hint="eastAsia"/>
          <w:color w:val="auto"/>
          <w:kern w:val="16"/>
          <w:szCs w:val="24"/>
          <w:shd w:val="clear" w:color="auto" w:fill="FFFFFF" w:themeFill="background1"/>
        </w:rPr>
        <w:t>元整</w:t>
      </w:r>
      <w:r w:rsidR="00C71259" w:rsidRPr="000458CC">
        <w:rPr>
          <w:rFonts w:ascii="標楷體" w:hAnsi="標楷體" w:hint="eastAsia"/>
          <w:color w:val="auto"/>
          <w:shd w:val="clear" w:color="auto" w:fill="FFFFFF" w:themeFill="background1"/>
        </w:rPr>
        <w:t>（含稅</w:t>
      </w:r>
      <w:r w:rsidR="00454F9E" w:rsidRPr="000458CC">
        <w:rPr>
          <w:rFonts w:ascii="標楷體" w:hAnsi="標楷體" w:hint="eastAsia"/>
          <w:color w:val="auto"/>
          <w:shd w:val="clear" w:color="auto" w:fill="FFFFFF" w:themeFill="background1"/>
        </w:rPr>
        <w:t>，依實際決算</w:t>
      </w:r>
      <w:r w:rsidR="0037630A" w:rsidRPr="000458CC">
        <w:rPr>
          <w:rFonts w:ascii="標楷體" w:hAnsi="標楷體" w:hint="eastAsia"/>
          <w:color w:val="auto"/>
          <w:shd w:val="clear" w:color="auto" w:fill="FFFFFF" w:themeFill="background1"/>
        </w:rPr>
        <w:t>金額為準</w:t>
      </w:r>
      <w:r w:rsidR="00C71259" w:rsidRPr="000458CC">
        <w:rPr>
          <w:rFonts w:ascii="標楷體" w:hAnsi="標楷體" w:hint="eastAsia"/>
          <w:color w:val="auto"/>
          <w:shd w:val="clear" w:color="auto" w:fill="FFFFFF" w:themeFill="background1"/>
        </w:rPr>
        <w:t>）。</w:t>
      </w:r>
    </w:p>
    <w:p w14:paraId="22F8AF46" w14:textId="3EA0C12C" w:rsidR="00781123" w:rsidRPr="000458CC" w:rsidRDefault="0062274E" w:rsidP="00A640B8">
      <w:pPr>
        <w:pStyle w:val="a3"/>
        <w:numPr>
          <w:ilvl w:val="0"/>
          <w:numId w:val="1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color w:val="auto"/>
          <w:kern w:val="16"/>
          <w:szCs w:val="24"/>
          <w:shd w:val="clear" w:color="auto" w:fill="FFFFFF" w:themeFill="background1"/>
        </w:rPr>
      </w:pPr>
      <w:r w:rsidRPr="0062274E">
        <w:rPr>
          <w:rFonts w:ascii="標楷體" w:hAnsi="標楷體" w:hint="eastAsia"/>
          <w:color w:val="auto"/>
          <w:kern w:val="16"/>
          <w:szCs w:val="28"/>
        </w:rPr>
        <w:t>履約期間：</w:t>
      </w:r>
      <w:r w:rsidRPr="0062274E">
        <w:rPr>
          <w:rFonts w:ascii="標楷體" w:hAnsi="標楷體" w:hint="eastAsia"/>
          <w:color w:val="4BACC6" w:themeColor="accent5"/>
          <w:kern w:val="16"/>
          <w:szCs w:val="28"/>
        </w:rPr>
        <w:t>自決標翌日起至11</w:t>
      </w:r>
      <w:r w:rsidRPr="0062274E">
        <w:rPr>
          <w:rFonts w:ascii="標楷體" w:hAnsi="標楷體"/>
          <w:color w:val="4BACC6" w:themeColor="accent5"/>
          <w:kern w:val="16"/>
          <w:szCs w:val="28"/>
        </w:rPr>
        <w:t>2</w:t>
      </w:r>
      <w:r w:rsidRPr="0062274E">
        <w:rPr>
          <w:rFonts w:ascii="標楷體" w:hAnsi="標楷體" w:hint="eastAsia"/>
          <w:color w:val="4BACC6" w:themeColor="accent5"/>
          <w:kern w:val="16"/>
          <w:szCs w:val="28"/>
        </w:rPr>
        <w:t>年2月20日止</w:t>
      </w:r>
      <w:r w:rsidR="00781123" w:rsidRPr="0062274E">
        <w:rPr>
          <w:rFonts w:hint="eastAsia"/>
          <w:color w:val="4BACC6" w:themeColor="accent5"/>
          <w:kern w:val="16"/>
          <w:szCs w:val="24"/>
          <w:shd w:val="clear" w:color="auto" w:fill="FFFFFF" w:themeFill="background1"/>
        </w:rPr>
        <w:t>。</w:t>
      </w:r>
    </w:p>
    <w:p w14:paraId="3968DF7B" w14:textId="7DB0A73D" w:rsidR="00781123" w:rsidRPr="000458CC" w:rsidRDefault="006A13FE" w:rsidP="00A640B8">
      <w:pPr>
        <w:pStyle w:val="a3"/>
        <w:numPr>
          <w:ilvl w:val="0"/>
          <w:numId w:val="1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color w:val="auto"/>
          <w:kern w:val="16"/>
          <w:szCs w:val="24"/>
          <w:shd w:val="clear" w:color="auto" w:fill="FFFFFF" w:themeFill="background1"/>
        </w:rPr>
      </w:pPr>
      <w:r w:rsidRPr="000458CC">
        <w:rPr>
          <w:rFonts w:hint="eastAsia"/>
          <w:color w:val="auto"/>
          <w:kern w:val="16"/>
          <w:szCs w:val="24"/>
          <w:shd w:val="clear" w:color="auto" w:fill="FFFFFF" w:themeFill="background1"/>
        </w:rPr>
        <w:t>撥款方式：</w:t>
      </w:r>
      <w:bookmarkStart w:id="4" w:name="_Hlk124324809"/>
      <w:r w:rsidRPr="000458CC">
        <w:rPr>
          <w:rFonts w:hint="eastAsia"/>
          <w:color w:val="auto"/>
          <w:kern w:val="16"/>
          <w:szCs w:val="24"/>
          <w:shd w:val="clear" w:color="auto" w:fill="FFFFFF" w:themeFill="background1"/>
        </w:rPr>
        <w:t>履約屆滿</w:t>
      </w:r>
      <w:r w:rsidR="00056D8F" w:rsidRPr="000458CC">
        <w:rPr>
          <w:rFonts w:hint="eastAsia"/>
          <w:color w:val="auto"/>
          <w:kern w:val="16"/>
          <w:szCs w:val="24"/>
          <w:shd w:val="clear" w:color="auto" w:fill="FFFFFF" w:themeFill="background1"/>
        </w:rPr>
        <w:t>結算付款，</w:t>
      </w:r>
      <w:r w:rsidR="0073149F" w:rsidRPr="000458CC">
        <w:rPr>
          <w:rFonts w:hint="eastAsia"/>
          <w:color w:val="auto"/>
          <w:kern w:val="16"/>
          <w:szCs w:val="24"/>
          <w:shd w:val="clear" w:color="auto" w:fill="FFFFFF" w:themeFill="background1"/>
        </w:rPr>
        <w:t>得標</w:t>
      </w:r>
      <w:r w:rsidR="00056D8F" w:rsidRPr="000458CC">
        <w:rPr>
          <w:rFonts w:hint="eastAsia"/>
          <w:color w:val="auto"/>
          <w:kern w:val="16"/>
          <w:szCs w:val="24"/>
          <w:shd w:val="clear" w:color="auto" w:fill="FFFFFF" w:themeFill="background1"/>
        </w:rPr>
        <w:t>廠商須附發票</w:t>
      </w:r>
      <w:bookmarkEnd w:id="4"/>
      <w:r w:rsidR="00056D8F" w:rsidRPr="000458CC">
        <w:rPr>
          <w:rFonts w:hint="eastAsia"/>
          <w:color w:val="auto"/>
          <w:kern w:val="16"/>
          <w:szCs w:val="24"/>
          <w:shd w:val="clear" w:color="auto" w:fill="FFFFFF" w:themeFill="background1"/>
        </w:rPr>
        <w:t>、住宿明細</w:t>
      </w:r>
      <w:r w:rsidR="00056D8F" w:rsidRPr="000458CC">
        <w:rPr>
          <w:rFonts w:hint="eastAsia"/>
          <w:color w:val="auto"/>
          <w:kern w:val="16"/>
          <w:szCs w:val="24"/>
          <w:shd w:val="clear" w:color="auto" w:fill="FFFFFF" w:themeFill="background1"/>
        </w:rPr>
        <w:t>(</w:t>
      </w:r>
      <w:r w:rsidR="00056D8F" w:rsidRPr="000458CC">
        <w:rPr>
          <w:rFonts w:hint="eastAsia"/>
          <w:color w:val="auto"/>
          <w:kern w:val="16"/>
          <w:szCs w:val="24"/>
          <w:shd w:val="clear" w:color="auto" w:fill="FFFFFF" w:themeFill="background1"/>
        </w:rPr>
        <w:t>日期、房號及</w:t>
      </w:r>
      <w:r w:rsidR="006D0711" w:rsidRPr="000458CC">
        <w:rPr>
          <w:rFonts w:hint="eastAsia"/>
          <w:color w:val="auto"/>
          <w:kern w:val="16"/>
          <w:szCs w:val="24"/>
          <w:shd w:val="clear" w:color="auto" w:fill="FFFFFF" w:themeFill="background1"/>
        </w:rPr>
        <w:t>姓名</w:t>
      </w:r>
      <w:r w:rsidR="00056D8F" w:rsidRPr="000458CC">
        <w:rPr>
          <w:rFonts w:hint="eastAsia"/>
          <w:color w:val="auto"/>
          <w:kern w:val="16"/>
          <w:szCs w:val="24"/>
          <w:shd w:val="clear" w:color="auto" w:fill="FFFFFF" w:themeFill="background1"/>
        </w:rPr>
        <w:t>)</w:t>
      </w:r>
      <w:r w:rsidR="001B365B" w:rsidRPr="000458CC">
        <w:rPr>
          <w:rFonts w:hint="eastAsia"/>
          <w:color w:val="3333FF"/>
          <w:kern w:val="16"/>
          <w:szCs w:val="24"/>
          <w:shd w:val="clear" w:color="auto" w:fill="FFFFFF" w:themeFill="background1"/>
        </w:rPr>
        <w:t>。</w:t>
      </w:r>
    </w:p>
    <w:p w14:paraId="07523D5D" w14:textId="77777777" w:rsidR="00781123" w:rsidRPr="000458CC" w:rsidRDefault="00781123" w:rsidP="001B365B">
      <w:pPr>
        <w:numPr>
          <w:ilvl w:val="0"/>
          <w:numId w:val="2"/>
        </w:numPr>
        <w:tabs>
          <w:tab w:val="clear" w:pos="720"/>
          <w:tab w:val="num" w:pos="567"/>
        </w:tabs>
        <w:adjustRightInd w:val="0"/>
        <w:snapToGrid w:val="0"/>
        <w:spacing w:beforeLines="50" w:before="180"/>
        <w:ind w:left="567" w:right="414" w:hanging="567"/>
        <w:rPr>
          <w:rFonts w:eastAsia="標楷體"/>
          <w:kern w:val="16"/>
          <w:sz w:val="28"/>
          <w:shd w:val="clear" w:color="auto" w:fill="FFFFFF" w:themeFill="background1"/>
        </w:rPr>
      </w:pPr>
      <w:r w:rsidRPr="000458CC">
        <w:rPr>
          <w:rFonts w:eastAsia="標楷體" w:hint="eastAsia"/>
          <w:kern w:val="16"/>
          <w:sz w:val="28"/>
          <w:shd w:val="clear" w:color="auto" w:fill="FFFFFF" w:themeFill="background1"/>
        </w:rPr>
        <w:t>投標廠商資格：</w:t>
      </w:r>
    </w:p>
    <w:p w14:paraId="7908DDCA" w14:textId="77777777" w:rsidR="0037630A" w:rsidRPr="000458CC" w:rsidRDefault="00E4116F" w:rsidP="001B365B">
      <w:pPr>
        <w:pStyle w:val="a3"/>
        <w:numPr>
          <w:ilvl w:val="0"/>
          <w:numId w:val="26"/>
        </w:numPr>
        <w:tabs>
          <w:tab w:val="clear" w:pos="720"/>
          <w:tab w:val="num" w:pos="851"/>
        </w:tabs>
        <w:adjustRightInd w:val="0"/>
        <w:snapToGrid w:val="0"/>
        <w:spacing w:line="420" w:lineRule="exact"/>
        <w:ind w:leftChars="0" w:left="851" w:right="414" w:firstLineChars="0" w:hanging="611"/>
        <w:rPr>
          <w:rFonts w:ascii="標楷體" w:hAnsi="標楷體"/>
          <w:color w:val="auto"/>
          <w:shd w:val="clear" w:color="auto" w:fill="FFFFFF" w:themeFill="background1"/>
        </w:rPr>
      </w:pPr>
      <w:r w:rsidRPr="000458CC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lastRenderedPageBreak/>
        <w:t>依法登記立案且符合</w:t>
      </w:r>
      <w:r w:rsidRPr="000458CC">
        <w:rPr>
          <w:rFonts w:ascii="標楷體" w:hAnsi="標楷體" w:hint="eastAsia"/>
          <w:color w:val="auto"/>
          <w:shd w:val="clear" w:color="auto" w:fill="FFFFFF" w:themeFill="background1"/>
        </w:rPr>
        <w:t>旅行業管理規則規定，經交通部觀光局核准設立經營，且有辦理與本案相關項目之公司、有限合夥或行號。</w:t>
      </w:r>
    </w:p>
    <w:p w14:paraId="643199BF" w14:textId="79F4137F" w:rsidR="00E4116F" w:rsidRPr="000458CC" w:rsidRDefault="00E4116F" w:rsidP="001B365B">
      <w:pPr>
        <w:pStyle w:val="a3"/>
        <w:numPr>
          <w:ilvl w:val="0"/>
          <w:numId w:val="26"/>
        </w:numPr>
        <w:tabs>
          <w:tab w:val="clear" w:pos="720"/>
          <w:tab w:val="num" w:pos="851"/>
        </w:tabs>
        <w:adjustRightInd w:val="0"/>
        <w:snapToGrid w:val="0"/>
        <w:spacing w:line="420" w:lineRule="exact"/>
        <w:ind w:leftChars="0" w:left="851" w:right="414" w:firstLineChars="0" w:hanging="611"/>
        <w:rPr>
          <w:rFonts w:ascii="標楷體" w:hAnsi="標楷體"/>
          <w:color w:val="auto"/>
          <w:shd w:val="clear" w:color="auto" w:fill="FFFFFF" w:themeFill="background1"/>
        </w:rPr>
      </w:pPr>
      <w:r w:rsidRPr="000458CC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依法登記立案且符合</w:t>
      </w:r>
      <w:r w:rsidRPr="000458CC">
        <w:rPr>
          <w:rFonts w:ascii="標楷體" w:hAnsi="標楷體" w:hint="eastAsia"/>
          <w:color w:val="auto"/>
          <w:shd w:val="clear" w:color="auto" w:fill="FFFFFF" w:themeFill="background1"/>
        </w:rPr>
        <w:t>旅館業管理規則規定，經旅館所在地直轄市、縣(市)政府申請設立經營，且有辦理與本案相關項目之公司、有限合夥或行號。</w:t>
      </w:r>
    </w:p>
    <w:p w14:paraId="23DAD336" w14:textId="77777777" w:rsidR="0062274E" w:rsidRPr="0062274E" w:rsidRDefault="0062274E" w:rsidP="0062274E">
      <w:pPr>
        <w:spacing w:line="480" w:lineRule="exact"/>
        <w:ind w:leftChars="-47" w:left="481" w:hangingChars="212" w:hanging="594"/>
        <w:rPr>
          <w:rFonts w:ascii="標楷體" w:eastAsia="標楷體" w:hAnsi="標楷體"/>
          <w:kern w:val="0"/>
          <w:sz w:val="28"/>
          <w:szCs w:val="28"/>
        </w:rPr>
      </w:pPr>
      <w:r w:rsidRPr="0062274E">
        <w:rPr>
          <w:rFonts w:ascii="標楷體" w:eastAsia="標楷體" w:hAnsi="標楷體" w:hint="eastAsia"/>
          <w:kern w:val="16"/>
          <w:sz w:val="28"/>
          <w:szCs w:val="28"/>
        </w:rPr>
        <w:t>伍、付款方式及驗收：</w:t>
      </w:r>
      <w:r w:rsidRPr="0062274E">
        <w:rPr>
          <w:rFonts w:ascii="標楷體" w:eastAsia="標楷體" w:hAnsi="標楷體" w:hint="eastAsia"/>
          <w:color w:val="5B9BD5"/>
          <w:kern w:val="16"/>
          <w:sz w:val="28"/>
          <w:szCs w:val="28"/>
          <w:shd w:val="clear" w:color="auto" w:fill="FFFFFF"/>
        </w:rPr>
        <w:t>履約屆滿結算付款，得標廠商須附發票</w:t>
      </w:r>
      <w:r w:rsidRPr="0062274E">
        <w:rPr>
          <w:rFonts w:ascii="標楷體" w:eastAsia="標楷體" w:hAnsi="標楷體" w:hint="eastAsia"/>
          <w:color w:val="5B9BD5"/>
          <w:kern w:val="0"/>
          <w:sz w:val="28"/>
          <w:szCs w:val="28"/>
        </w:rPr>
        <w:t>送交本會。</w:t>
      </w:r>
    </w:p>
    <w:p w14:paraId="1CE58461" w14:textId="77777777" w:rsidR="0062274E" w:rsidRPr="0062274E" w:rsidRDefault="0062274E" w:rsidP="0062274E">
      <w:pPr>
        <w:spacing w:line="480" w:lineRule="exact"/>
        <w:ind w:leftChars="-47" w:left="481" w:hangingChars="212" w:hanging="594"/>
        <w:rPr>
          <w:rFonts w:ascii="標楷體" w:eastAsia="標楷體" w:hAnsi="標楷體"/>
          <w:kern w:val="0"/>
          <w:sz w:val="28"/>
          <w:szCs w:val="28"/>
        </w:rPr>
      </w:pPr>
      <w:r w:rsidRPr="0062274E">
        <w:rPr>
          <w:rFonts w:ascii="標楷體" w:eastAsia="標楷體" w:hAnsi="標楷體" w:hint="eastAsia"/>
          <w:kern w:val="0"/>
          <w:sz w:val="28"/>
          <w:szCs w:val="28"/>
        </w:rPr>
        <w:t>陸、投標廠商資格：</w:t>
      </w:r>
    </w:p>
    <w:p w14:paraId="2C1434D6" w14:textId="77777777" w:rsidR="0062274E" w:rsidRPr="0062274E" w:rsidRDefault="0062274E" w:rsidP="0062274E">
      <w:pPr>
        <w:spacing w:line="480" w:lineRule="exact"/>
        <w:ind w:leftChars="177" w:left="478" w:hangingChars="19" w:hanging="53"/>
        <w:rPr>
          <w:rFonts w:ascii="標楷體" w:eastAsia="標楷體" w:hAnsi="標楷體"/>
          <w:kern w:val="0"/>
          <w:sz w:val="28"/>
          <w:szCs w:val="28"/>
        </w:rPr>
      </w:pPr>
      <w:r w:rsidRPr="0062274E">
        <w:rPr>
          <w:rFonts w:ascii="標楷體" w:eastAsia="標楷體" w:hAnsi="標楷體" w:hint="eastAsia"/>
          <w:kern w:val="0"/>
          <w:sz w:val="28"/>
          <w:szCs w:val="28"/>
        </w:rPr>
        <w:t>凡依法登記立案且符合旅行業管理規則規定，經交通部觀光局核准設立經營旅行業，具有辦理與本案相關項目之公司、行號或有限合夥。</w:t>
      </w:r>
    </w:p>
    <w:p w14:paraId="1E3BC70B" w14:textId="77777777" w:rsidR="0062274E" w:rsidRPr="0062274E" w:rsidRDefault="0062274E" w:rsidP="0062274E">
      <w:pPr>
        <w:spacing w:line="480" w:lineRule="exact"/>
        <w:ind w:leftChars="-47" w:left="1847" w:hangingChars="700" w:hanging="1960"/>
        <w:rPr>
          <w:rFonts w:ascii="標楷體" w:eastAsia="標楷體" w:hAnsi="標楷體"/>
          <w:kern w:val="0"/>
          <w:sz w:val="28"/>
          <w:szCs w:val="28"/>
        </w:rPr>
      </w:pPr>
      <w:r w:rsidRPr="0062274E">
        <w:rPr>
          <w:rFonts w:ascii="標楷體" w:eastAsia="標楷體" w:hAnsi="標楷體" w:hint="eastAsia"/>
          <w:kern w:val="0"/>
          <w:sz w:val="28"/>
          <w:szCs w:val="28"/>
        </w:rPr>
        <w:t>柒、投標文件：</w:t>
      </w:r>
    </w:p>
    <w:p w14:paraId="764FA78A" w14:textId="77777777" w:rsidR="0062274E" w:rsidRPr="0062274E" w:rsidRDefault="0062274E" w:rsidP="0062274E">
      <w:pPr>
        <w:numPr>
          <w:ilvl w:val="0"/>
          <w:numId w:val="29"/>
        </w:numPr>
        <w:spacing w:line="480" w:lineRule="exact"/>
        <w:ind w:left="1008" w:hanging="692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 w:hint="eastAsia"/>
          <w:sz w:val="28"/>
          <w:szCs w:val="28"/>
        </w:rPr>
        <w:t>企劃書乙式7份，請另提供企劃書電子檔，投標廠商所投企劃書，本會不另支付酬勞或稿費。</w:t>
      </w:r>
    </w:p>
    <w:p w14:paraId="68DB6253" w14:textId="77777777" w:rsidR="0062274E" w:rsidRPr="0062274E" w:rsidRDefault="0062274E" w:rsidP="0062274E">
      <w:pPr>
        <w:numPr>
          <w:ilvl w:val="0"/>
          <w:numId w:val="29"/>
        </w:numPr>
        <w:spacing w:line="480" w:lineRule="exact"/>
        <w:ind w:left="1008" w:hanging="692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 w:hint="eastAsia"/>
          <w:sz w:val="28"/>
          <w:szCs w:val="28"/>
        </w:rPr>
        <w:t>企劃書製作規格請以中文楷書、直式橫書、14號字繕打，並以A4大小紙張、加封面、左邊裝訂成冊。</w:t>
      </w:r>
    </w:p>
    <w:p w14:paraId="4357FA78" w14:textId="77777777" w:rsidR="0062274E" w:rsidRPr="0062274E" w:rsidRDefault="0062274E" w:rsidP="0062274E">
      <w:pPr>
        <w:spacing w:line="480" w:lineRule="exact"/>
        <w:ind w:leftChars="-47" w:left="1847" w:hangingChars="700" w:hanging="1960"/>
        <w:rPr>
          <w:rFonts w:ascii="標楷體" w:eastAsia="標楷體" w:hAnsi="標楷體"/>
          <w:kern w:val="0"/>
          <w:sz w:val="28"/>
          <w:szCs w:val="28"/>
        </w:rPr>
      </w:pPr>
      <w:r w:rsidRPr="0062274E">
        <w:rPr>
          <w:rFonts w:ascii="標楷體" w:eastAsia="標楷體" w:hAnsi="標楷體" w:hint="eastAsia"/>
          <w:kern w:val="0"/>
          <w:sz w:val="28"/>
          <w:szCs w:val="28"/>
        </w:rPr>
        <w:t>捌</w:t>
      </w:r>
      <w:r w:rsidRPr="0062274E">
        <w:rPr>
          <w:rFonts w:ascii="標楷體" w:eastAsia="標楷體" w:hAnsi="標楷體"/>
          <w:kern w:val="0"/>
          <w:sz w:val="28"/>
          <w:szCs w:val="28"/>
        </w:rPr>
        <w:t>、投標廠商評</w:t>
      </w:r>
      <w:r w:rsidRPr="0062274E">
        <w:rPr>
          <w:rFonts w:ascii="標楷體" w:eastAsia="標楷體" w:hAnsi="標楷體" w:hint="eastAsia"/>
          <w:kern w:val="0"/>
          <w:sz w:val="28"/>
          <w:szCs w:val="28"/>
        </w:rPr>
        <w:t>審</w:t>
      </w:r>
      <w:r w:rsidRPr="0062274E">
        <w:rPr>
          <w:rFonts w:ascii="標楷體" w:eastAsia="標楷體" w:hAnsi="標楷體"/>
          <w:kern w:val="0"/>
          <w:sz w:val="28"/>
          <w:szCs w:val="28"/>
        </w:rPr>
        <w:t>須知：</w:t>
      </w:r>
    </w:p>
    <w:p w14:paraId="2130B226" w14:textId="77777777" w:rsidR="0062274E" w:rsidRPr="0062274E" w:rsidRDefault="0062274E" w:rsidP="0062274E">
      <w:pPr>
        <w:numPr>
          <w:ilvl w:val="0"/>
          <w:numId w:val="28"/>
        </w:numPr>
        <w:spacing w:line="480" w:lineRule="exact"/>
        <w:ind w:left="993" w:hanging="709"/>
        <w:jc w:val="both"/>
        <w:rPr>
          <w:rFonts w:ascii="標楷體" w:eastAsia="標楷體" w:hAnsi="標楷體"/>
          <w:color w:val="5B9BD5"/>
          <w:sz w:val="28"/>
          <w:szCs w:val="28"/>
        </w:rPr>
      </w:pPr>
      <w:bookmarkStart w:id="5" w:name="_Hlk124325203"/>
      <w:r w:rsidRPr="0062274E">
        <w:rPr>
          <w:rFonts w:ascii="標楷體" w:eastAsia="標楷體" w:hAnsi="標楷體" w:hint="eastAsia"/>
          <w:color w:val="5B9BD5"/>
          <w:sz w:val="28"/>
          <w:szCs w:val="28"/>
        </w:rPr>
        <w:t>本採購適用政府採購法（以下簡稱採購法）及其主管機關所訂定之規定，成立採購評審小組並參考最有利標精神。</w:t>
      </w:r>
    </w:p>
    <w:p w14:paraId="642F2C80" w14:textId="77777777" w:rsidR="0062274E" w:rsidRPr="0062274E" w:rsidRDefault="0062274E" w:rsidP="0062274E">
      <w:pPr>
        <w:numPr>
          <w:ilvl w:val="0"/>
          <w:numId w:val="28"/>
        </w:numPr>
        <w:spacing w:line="480" w:lineRule="exact"/>
        <w:jc w:val="both"/>
        <w:rPr>
          <w:rFonts w:ascii="標楷體" w:eastAsia="標楷體" w:hAnsi="標楷體"/>
          <w:color w:val="5B9BD5"/>
          <w:sz w:val="28"/>
          <w:szCs w:val="28"/>
        </w:rPr>
      </w:pPr>
      <w:r w:rsidRPr="0062274E">
        <w:rPr>
          <w:rFonts w:ascii="標楷體" w:eastAsia="標楷體" w:hAnsi="標楷體" w:hint="eastAsia"/>
          <w:color w:val="5B9BD5"/>
          <w:sz w:val="28"/>
          <w:szCs w:val="28"/>
        </w:rPr>
        <w:t>招標方式為：公開取得企劃書及非複數決標。</w:t>
      </w:r>
    </w:p>
    <w:p w14:paraId="00CB1C65" w14:textId="620EE63C" w:rsidR="0062274E" w:rsidRPr="0062274E" w:rsidRDefault="0062274E" w:rsidP="0062274E">
      <w:pPr>
        <w:numPr>
          <w:ilvl w:val="0"/>
          <w:numId w:val="28"/>
        </w:numPr>
        <w:spacing w:line="480" w:lineRule="exact"/>
        <w:jc w:val="both"/>
        <w:rPr>
          <w:rFonts w:ascii="標楷體" w:eastAsia="標楷體" w:hAnsi="標楷體"/>
          <w:color w:val="5B9BD5"/>
          <w:sz w:val="28"/>
          <w:szCs w:val="28"/>
        </w:rPr>
      </w:pPr>
      <w:r w:rsidRPr="0062274E">
        <w:rPr>
          <w:rFonts w:ascii="標楷體" w:eastAsia="標楷體" w:hAnsi="標楷體"/>
          <w:color w:val="5B9BD5"/>
          <w:sz w:val="28"/>
          <w:szCs w:val="28"/>
        </w:rPr>
        <w:t>本案採書面評審辦理</w:t>
      </w:r>
      <w:r w:rsidRPr="0062274E">
        <w:rPr>
          <w:rFonts w:ascii="標楷體" w:eastAsia="標楷體" w:hAnsi="標楷體" w:hint="eastAsia"/>
          <w:color w:val="5B9BD5"/>
          <w:sz w:val="28"/>
          <w:szCs w:val="28"/>
        </w:rPr>
        <w:t>。</w:t>
      </w:r>
    </w:p>
    <w:bookmarkEnd w:id="5"/>
    <w:p w14:paraId="0B0D05C4" w14:textId="77777777" w:rsidR="0062274E" w:rsidRPr="0062274E" w:rsidRDefault="0062274E" w:rsidP="0062274E">
      <w:pPr>
        <w:spacing w:line="480" w:lineRule="exact"/>
        <w:ind w:leftChars="-47" w:left="1847" w:hangingChars="700" w:hanging="1960"/>
        <w:rPr>
          <w:rFonts w:ascii="標楷體" w:eastAsia="標楷體" w:hAnsi="標楷體"/>
          <w:kern w:val="0"/>
          <w:sz w:val="28"/>
          <w:szCs w:val="28"/>
        </w:rPr>
      </w:pPr>
      <w:r w:rsidRPr="0062274E">
        <w:rPr>
          <w:rFonts w:ascii="標楷體" w:eastAsia="標楷體" w:hAnsi="標楷體" w:hint="eastAsia"/>
          <w:kern w:val="0"/>
          <w:sz w:val="28"/>
          <w:szCs w:val="28"/>
        </w:rPr>
        <w:t>玖、</w:t>
      </w:r>
      <w:r w:rsidRPr="0062274E">
        <w:rPr>
          <w:rFonts w:ascii="標楷體" w:eastAsia="標楷體" w:hAnsi="標楷體"/>
          <w:kern w:val="0"/>
          <w:sz w:val="28"/>
          <w:szCs w:val="28"/>
        </w:rPr>
        <w:t>優勝廠商評定方式：</w:t>
      </w:r>
    </w:p>
    <w:p w14:paraId="0DA2F717" w14:textId="77777777" w:rsidR="0062274E" w:rsidRPr="0062274E" w:rsidRDefault="0062274E" w:rsidP="0062274E">
      <w:pPr>
        <w:numPr>
          <w:ilvl w:val="0"/>
          <w:numId w:val="32"/>
        </w:numPr>
        <w:spacing w:line="480" w:lineRule="exact"/>
        <w:ind w:left="993" w:hanging="677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/>
          <w:sz w:val="28"/>
          <w:szCs w:val="28"/>
        </w:rPr>
        <w:t>採序位法</w:t>
      </w:r>
      <w:r w:rsidRPr="0062274E">
        <w:rPr>
          <w:rFonts w:ascii="標楷體" w:eastAsia="標楷體" w:hAnsi="標楷體" w:hint="eastAsia"/>
          <w:sz w:val="28"/>
          <w:szCs w:val="28"/>
        </w:rPr>
        <w:t>：</w:t>
      </w:r>
    </w:p>
    <w:p w14:paraId="3FEDE5E4" w14:textId="77777777" w:rsidR="0062274E" w:rsidRPr="0062274E" w:rsidRDefault="0062274E" w:rsidP="0062274E">
      <w:pPr>
        <w:adjustRightInd w:val="0"/>
        <w:spacing w:line="400" w:lineRule="exact"/>
        <w:ind w:leftChars="236" w:left="1539" w:right="416" w:hangingChars="304" w:hanging="973"/>
        <w:jc w:val="both"/>
        <w:rPr>
          <w:rFonts w:ascii="標楷體" w:eastAsia="標楷體"/>
          <w:spacing w:val="20"/>
          <w:sz w:val="28"/>
          <w:szCs w:val="28"/>
        </w:rPr>
      </w:pPr>
      <w:r w:rsidRPr="0062274E">
        <w:rPr>
          <w:rFonts w:ascii="標楷體" w:eastAsia="標楷體" w:hAnsi="標楷體"/>
          <w:spacing w:val="20"/>
          <w:sz w:val="28"/>
          <w:szCs w:val="28"/>
        </w:rPr>
        <w:t>（一）由工作小組提出初</w:t>
      </w:r>
      <w:bookmarkStart w:id="6" w:name="_Hlk124325304"/>
      <w:r w:rsidRPr="0062274E">
        <w:rPr>
          <w:rFonts w:ascii="標楷體" w:eastAsia="標楷體" w:hAnsi="標楷體"/>
          <w:spacing w:val="20"/>
          <w:sz w:val="28"/>
          <w:szCs w:val="28"/>
        </w:rPr>
        <w:t>審</w:t>
      </w:r>
      <w:bookmarkEnd w:id="6"/>
      <w:r w:rsidRPr="0062274E">
        <w:rPr>
          <w:rFonts w:ascii="標楷體" w:eastAsia="標楷體" w:hAnsi="標楷體"/>
          <w:spacing w:val="20"/>
          <w:sz w:val="28"/>
          <w:szCs w:val="28"/>
        </w:rPr>
        <w:t>意見，評</w:t>
      </w:r>
      <w:r w:rsidRPr="0062274E">
        <w:rPr>
          <w:rFonts w:ascii="標楷體" w:eastAsia="標楷體" w:hAnsi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 w:hAnsi="標楷體"/>
          <w:spacing w:val="20"/>
          <w:sz w:val="28"/>
          <w:szCs w:val="28"/>
        </w:rPr>
        <w:t>委員就初審意見、廠</w:t>
      </w:r>
      <w:r w:rsidRPr="0062274E">
        <w:rPr>
          <w:rFonts w:ascii="標楷體" w:eastAsia="標楷體"/>
          <w:spacing w:val="20"/>
          <w:sz w:val="28"/>
          <w:szCs w:val="28"/>
        </w:rPr>
        <w:t>商資料、評</w:t>
      </w:r>
      <w:r w:rsidRPr="0062274E">
        <w:rPr>
          <w:rFonts w:ascii="標楷體" w:eastAsia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項目逐項討論後，由各評</w:t>
      </w:r>
      <w:r w:rsidRPr="0062274E">
        <w:rPr>
          <w:rFonts w:ascii="標楷體" w:eastAsia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委員辦理序位評比，就個別廠商各評</w:t>
      </w:r>
      <w:r w:rsidRPr="0062274E">
        <w:rPr>
          <w:rFonts w:ascii="標楷體" w:eastAsia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項目及子項分別評分後予以加總，並依加總分數高低轉換為序位。個別廠商之平均總評分（計算至小數點以下二位數，小數點以下第三位四捨五入），未達7</w:t>
      </w:r>
      <w:r w:rsidRPr="0062274E">
        <w:rPr>
          <w:rFonts w:ascii="標楷體" w:eastAsia="標楷體" w:hint="eastAsia"/>
          <w:spacing w:val="20"/>
          <w:sz w:val="28"/>
          <w:szCs w:val="28"/>
        </w:rPr>
        <w:t>5</w:t>
      </w:r>
      <w:r w:rsidRPr="0062274E">
        <w:rPr>
          <w:rFonts w:ascii="標楷體" w:eastAsia="標楷體"/>
          <w:spacing w:val="20"/>
          <w:sz w:val="28"/>
          <w:szCs w:val="28"/>
        </w:rPr>
        <w:t>分者，不得列為議價對象。其全部廠商平均總評分均未達7</w:t>
      </w:r>
      <w:r w:rsidRPr="0062274E">
        <w:rPr>
          <w:rFonts w:ascii="標楷體" w:eastAsia="標楷體" w:hint="eastAsia"/>
          <w:spacing w:val="20"/>
          <w:sz w:val="28"/>
          <w:szCs w:val="28"/>
        </w:rPr>
        <w:t>5</w:t>
      </w:r>
      <w:r w:rsidRPr="0062274E">
        <w:rPr>
          <w:rFonts w:ascii="標楷體" w:eastAsia="標楷體"/>
          <w:spacing w:val="20"/>
          <w:sz w:val="28"/>
          <w:szCs w:val="28"/>
        </w:rPr>
        <w:t>分者，則優勝廠商從缺並廢標。</w:t>
      </w:r>
    </w:p>
    <w:p w14:paraId="24992453" w14:textId="77777777" w:rsidR="0062274E" w:rsidRPr="0062274E" w:rsidRDefault="0062274E" w:rsidP="0062274E">
      <w:pPr>
        <w:adjustRightInd w:val="0"/>
        <w:spacing w:line="400" w:lineRule="exact"/>
        <w:ind w:leftChars="236" w:left="1539" w:right="416" w:hangingChars="304" w:hanging="973"/>
        <w:jc w:val="both"/>
        <w:rPr>
          <w:rFonts w:ascii="標楷體" w:eastAsia="標楷體"/>
          <w:spacing w:val="20"/>
          <w:sz w:val="28"/>
          <w:szCs w:val="28"/>
        </w:rPr>
      </w:pPr>
      <w:r w:rsidRPr="0062274E">
        <w:rPr>
          <w:rFonts w:ascii="標楷體" w:eastAsia="標楷體"/>
          <w:spacing w:val="20"/>
          <w:sz w:val="28"/>
          <w:szCs w:val="28"/>
        </w:rPr>
        <w:t>（二）評</w:t>
      </w:r>
      <w:r w:rsidRPr="0062274E">
        <w:rPr>
          <w:rFonts w:ascii="標楷體" w:eastAsia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委員於各評</w:t>
      </w:r>
      <w:r w:rsidRPr="0062274E">
        <w:rPr>
          <w:rFonts w:ascii="標楷體" w:eastAsia="標楷體" w:hAnsi="標楷體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項目及子項之評分加總轉換為序位後，彙整合計各該廠商之序位，以平均總評分7</w:t>
      </w:r>
      <w:r w:rsidRPr="0062274E">
        <w:rPr>
          <w:rFonts w:ascii="標楷體" w:eastAsia="標楷體" w:hint="eastAsia"/>
          <w:spacing w:val="20"/>
          <w:sz w:val="28"/>
          <w:szCs w:val="28"/>
        </w:rPr>
        <w:t>5</w:t>
      </w:r>
      <w:r w:rsidRPr="0062274E">
        <w:rPr>
          <w:rFonts w:ascii="標楷體" w:eastAsia="標楷體"/>
          <w:spacing w:val="20"/>
          <w:sz w:val="28"/>
          <w:szCs w:val="28"/>
        </w:rPr>
        <w:t>分以上之序位合計值最低廠商為第1名，而其標價合理，無浪費公帑情形，且經出席評</w:t>
      </w:r>
      <w:r w:rsidRPr="0062274E">
        <w:rPr>
          <w:rFonts w:ascii="標楷體" w:eastAsia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委員過半數之決定者，為優勝廠商。</w:t>
      </w:r>
      <w:r w:rsidRPr="0062274E">
        <w:rPr>
          <w:rFonts w:ascii="標楷體" w:eastAsia="標楷體"/>
          <w:spacing w:val="20"/>
          <w:sz w:val="28"/>
          <w:szCs w:val="28"/>
        </w:rPr>
        <w:lastRenderedPageBreak/>
        <w:t>平均總評分在7</w:t>
      </w:r>
      <w:r w:rsidRPr="0062274E">
        <w:rPr>
          <w:rFonts w:ascii="標楷體" w:eastAsia="標楷體" w:hint="eastAsia"/>
          <w:spacing w:val="20"/>
          <w:sz w:val="28"/>
          <w:szCs w:val="28"/>
        </w:rPr>
        <w:t>5</w:t>
      </w:r>
      <w:r w:rsidRPr="0062274E">
        <w:rPr>
          <w:rFonts w:ascii="標楷體" w:eastAsia="標楷體"/>
          <w:spacing w:val="20"/>
          <w:sz w:val="28"/>
          <w:szCs w:val="28"/>
        </w:rPr>
        <w:t>分以上之第2名以後廠商，而其標價合理，無浪費公帑情形，且經出席評</w:t>
      </w:r>
      <w:r w:rsidRPr="0062274E">
        <w:rPr>
          <w:rFonts w:ascii="標楷體" w:eastAsia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委員過半數之決定者，亦列為優勝廠商。</w:t>
      </w:r>
    </w:p>
    <w:p w14:paraId="221340B2" w14:textId="77777777" w:rsidR="0062274E" w:rsidRPr="0062274E" w:rsidRDefault="0062274E" w:rsidP="0062274E">
      <w:pPr>
        <w:adjustRightInd w:val="0"/>
        <w:spacing w:line="400" w:lineRule="exact"/>
        <w:ind w:leftChars="236" w:left="1539" w:right="416" w:hangingChars="304" w:hanging="973"/>
        <w:jc w:val="both"/>
        <w:rPr>
          <w:rFonts w:ascii="標楷體" w:eastAsia="標楷體"/>
          <w:spacing w:val="20"/>
          <w:sz w:val="28"/>
          <w:szCs w:val="28"/>
        </w:rPr>
      </w:pPr>
      <w:r w:rsidRPr="0062274E">
        <w:rPr>
          <w:rFonts w:ascii="標楷體" w:eastAsia="標楷體"/>
          <w:spacing w:val="20"/>
          <w:sz w:val="28"/>
          <w:szCs w:val="28"/>
        </w:rPr>
        <w:t>（三）優勝廠商為1家者，以議價方式辦理；優勝廠商2家以上者，依優勝序位以依序議價方式辦理。若有2家（含）以上優勝廠商序位合計值相同者，其議價順序以標價低者優先議價。該等廠商報價仍相同者，擇獲得評</w:t>
      </w:r>
      <w:r w:rsidRPr="0062274E">
        <w:rPr>
          <w:rFonts w:ascii="標楷體" w:eastAsia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委員評定序位第一較多者優先議價；仍相同者，抽籤決定之。</w:t>
      </w:r>
    </w:p>
    <w:p w14:paraId="57A5BD83" w14:textId="77777777" w:rsidR="0062274E" w:rsidRPr="0062274E" w:rsidRDefault="0062274E" w:rsidP="0062274E">
      <w:pPr>
        <w:adjustRightInd w:val="0"/>
        <w:spacing w:line="400" w:lineRule="exact"/>
        <w:ind w:leftChars="236" w:left="1539" w:right="416" w:hangingChars="304" w:hanging="973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62274E">
        <w:rPr>
          <w:rFonts w:ascii="標楷體" w:eastAsia="標楷體"/>
          <w:spacing w:val="20"/>
          <w:sz w:val="28"/>
          <w:szCs w:val="28"/>
        </w:rPr>
        <w:t>（四）評</w:t>
      </w:r>
      <w:r w:rsidRPr="0062274E">
        <w:rPr>
          <w:rFonts w:ascii="標楷體" w:eastAsia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委員評</w:t>
      </w:r>
      <w:r w:rsidRPr="0062274E">
        <w:rPr>
          <w:rFonts w:ascii="標楷體" w:eastAsia="標楷體" w:hAnsi="標楷體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評分表及評</w:t>
      </w:r>
      <w:r w:rsidRPr="0062274E">
        <w:rPr>
          <w:rFonts w:ascii="標楷體" w:eastAsia="標楷體" w:hAnsi="標楷體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總表如</w:t>
      </w:r>
      <w:bookmarkStart w:id="7" w:name="_Hlk123917185"/>
      <w:r w:rsidRPr="0062274E">
        <w:rPr>
          <w:rFonts w:ascii="標楷體" w:eastAsia="標楷體"/>
          <w:spacing w:val="20"/>
          <w:sz w:val="28"/>
          <w:szCs w:val="28"/>
        </w:rPr>
        <w:t>附</w:t>
      </w:r>
      <w:r w:rsidRPr="0062274E">
        <w:rPr>
          <w:rFonts w:ascii="標楷體" w:eastAsia="標楷體" w:hint="eastAsia"/>
          <w:spacing w:val="20"/>
          <w:sz w:val="28"/>
          <w:szCs w:val="28"/>
        </w:rPr>
        <w:t>表</w:t>
      </w:r>
      <w:r w:rsidRPr="0062274E">
        <w:rPr>
          <w:rFonts w:ascii="標楷體" w:eastAsia="標楷體"/>
          <w:spacing w:val="20"/>
          <w:sz w:val="28"/>
          <w:szCs w:val="28"/>
        </w:rPr>
        <w:t>2</w:t>
      </w:r>
      <w:r w:rsidRPr="0062274E">
        <w:rPr>
          <w:rFonts w:ascii="標楷體" w:eastAsia="標楷體" w:hint="eastAsia"/>
          <w:spacing w:val="20"/>
          <w:sz w:val="28"/>
          <w:szCs w:val="28"/>
        </w:rPr>
        <w:t>、3</w:t>
      </w:r>
      <w:bookmarkEnd w:id="7"/>
      <w:r w:rsidRPr="0062274E">
        <w:rPr>
          <w:rFonts w:ascii="標楷體" w:eastAsia="標楷體"/>
          <w:spacing w:val="20"/>
          <w:sz w:val="28"/>
          <w:szCs w:val="28"/>
        </w:rPr>
        <w:t>。</w:t>
      </w:r>
    </w:p>
    <w:p w14:paraId="0C64240F" w14:textId="46FB82E8" w:rsidR="0062274E" w:rsidRDefault="0062274E" w:rsidP="0062274E">
      <w:pPr>
        <w:numPr>
          <w:ilvl w:val="0"/>
          <w:numId w:val="32"/>
        </w:numPr>
        <w:spacing w:line="480" w:lineRule="exact"/>
        <w:ind w:left="993" w:hanging="677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 w:hint="eastAsia"/>
          <w:sz w:val="28"/>
          <w:szCs w:val="28"/>
        </w:rPr>
        <w:t>評</w:t>
      </w:r>
      <w:r w:rsidRPr="0062274E">
        <w:rPr>
          <w:rFonts w:ascii="標楷體" w:eastAsia="標楷體" w:hAnsi="標楷體" w:hint="eastAsia"/>
          <w:sz w:val="28"/>
          <w:szCs w:val="32"/>
        </w:rPr>
        <w:t>審</w:t>
      </w:r>
      <w:r w:rsidRPr="0062274E">
        <w:rPr>
          <w:rFonts w:ascii="標楷體" w:eastAsia="標楷體" w:hAnsi="標楷體" w:hint="eastAsia"/>
          <w:sz w:val="28"/>
          <w:szCs w:val="28"/>
        </w:rPr>
        <w:t>標準：採「序位法」，本案對各投標廠商，依下列各項目及配分，予以評分。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70"/>
        <w:gridCol w:w="2948"/>
        <w:gridCol w:w="3511"/>
        <w:gridCol w:w="1818"/>
      </w:tblGrid>
      <w:tr w:rsidR="00BA673C" w:rsidRPr="00751C62" w14:paraId="72E97A68" w14:textId="21596274" w:rsidTr="006171CC">
        <w:tc>
          <w:tcPr>
            <w:tcW w:w="770" w:type="dxa"/>
            <w:tcBorders>
              <w:top w:val="single" w:sz="12" w:space="0" w:color="auto"/>
              <w:bottom w:val="double" w:sz="4" w:space="0" w:color="auto"/>
            </w:tcBorders>
          </w:tcPr>
          <w:p w14:paraId="123A3D27" w14:textId="77777777" w:rsidR="00BA673C" w:rsidRPr="00751C62" w:rsidRDefault="00BA673C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-38" w:left="-91" w:rightChars="-38" w:right="-91"/>
              <w:jc w:val="center"/>
              <w:rPr>
                <w:rFonts w:ascii="標楷體" w:eastAsia="標楷體" w:hAnsi="標楷體"/>
                <w:kern w:val="0"/>
              </w:rPr>
            </w:pPr>
            <w:bookmarkStart w:id="8" w:name="_Hlk124329612"/>
            <w:r w:rsidRPr="00751C62">
              <w:rPr>
                <w:rFonts w:ascii="標楷體" w:eastAsia="標楷體" w:hAnsi="標楷體"/>
                <w:kern w:val="0"/>
              </w:rPr>
              <w:t>項次</w:t>
            </w:r>
          </w:p>
        </w:tc>
        <w:tc>
          <w:tcPr>
            <w:tcW w:w="2948" w:type="dxa"/>
            <w:tcBorders>
              <w:top w:val="single" w:sz="12" w:space="0" w:color="auto"/>
              <w:bottom w:val="double" w:sz="4" w:space="0" w:color="auto"/>
            </w:tcBorders>
          </w:tcPr>
          <w:p w14:paraId="5F48B3F8" w14:textId="77777777" w:rsidR="00BA673C" w:rsidRPr="00751C62" w:rsidRDefault="00BA673C" w:rsidP="004138DA">
            <w:pPr>
              <w:widowControl/>
              <w:tabs>
                <w:tab w:val="left" w:pos="916"/>
                <w:tab w:val="left" w:pos="19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-38" w:left="-91"/>
              <w:jc w:val="center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/>
                <w:kern w:val="0"/>
              </w:rPr>
              <w:t>評</w:t>
            </w:r>
            <w:r w:rsidRPr="00751C62">
              <w:rPr>
                <w:rFonts w:ascii="標楷體" w:eastAsia="標楷體" w:hAnsi="標楷體" w:hint="eastAsia"/>
                <w:kern w:val="0"/>
              </w:rPr>
              <w:t>審</w:t>
            </w:r>
            <w:r w:rsidRPr="00751C62">
              <w:rPr>
                <w:rFonts w:ascii="標楷體" w:eastAsia="標楷體" w:hAnsi="標楷體"/>
                <w:kern w:val="0"/>
              </w:rPr>
              <w:t>項目</w:t>
            </w:r>
          </w:p>
        </w:tc>
        <w:tc>
          <w:tcPr>
            <w:tcW w:w="3511" w:type="dxa"/>
            <w:tcBorders>
              <w:top w:val="single" w:sz="12" w:space="0" w:color="auto"/>
              <w:bottom w:val="double" w:sz="4" w:space="0" w:color="auto"/>
            </w:tcBorders>
          </w:tcPr>
          <w:p w14:paraId="032D10C8" w14:textId="77777777" w:rsidR="00BA673C" w:rsidRPr="00751C62" w:rsidRDefault="00BA673C" w:rsidP="004138DA">
            <w:pPr>
              <w:widowControl/>
              <w:tabs>
                <w:tab w:val="left" w:pos="916"/>
                <w:tab w:val="left" w:pos="1832"/>
                <w:tab w:val="left" w:pos="290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-38" w:left="-91" w:rightChars="-21" w:right="-50"/>
              <w:jc w:val="center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評審內容</w:t>
            </w:r>
          </w:p>
        </w:tc>
        <w:tc>
          <w:tcPr>
            <w:tcW w:w="1818" w:type="dxa"/>
            <w:tcBorders>
              <w:top w:val="single" w:sz="12" w:space="0" w:color="auto"/>
              <w:bottom w:val="double" w:sz="4" w:space="0" w:color="auto"/>
            </w:tcBorders>
          </w:tcPr>
          <w:p w14:paraId="7D22C318" w14:textId="720FC065" w:rsidR="00BA673C" w:rsidRPr="00751C62" w:rsidRDefault="006171CC" w:rsidP="004138DA">
            <w:pPr>
              <w:widowControl/>
              <w:tabs>
                <w:tab w:val="left" w:pos="916"/>
                <w:tab w:val="left" w:pos="1832"/>
                <w:tab w:val="left" w:pos="290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-38" w:left="-91" w:rightChars="-21" w:right="-5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評分</w:t>
            </w:r>
          </w:p>
        </w:tc>
      </w:tr>
      <w:tr w:rsidR="00BA673C" w:rsidRPr="00751C62" w14:paraId="4D220E68" w14:textId="39A37072" w:rsidTr="006171CC">
        <w:tc>
          <w:tcPr>
            <w:tcW w:w="770" w:type="dxa"/>
            <w:tcBorders>
              <w:top w:val="double" w:sz="4" w:space="0" w:color="auto"/>
            </w:tcBorders>
          </w:tcPr>
          <w:p w14:paraId="0209D901" w14:textId="77777777" w:rsidR="00BA673C" w:rsidRPr="00751C62" w:rsidRDefault="00BA673C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2948" w:type="dxa"/>
            <w:tcBorders>
              <w:top w:val="double" w:sz="4" w:space="0" w:color="auto"/>
            </w:tcBorders>
          </w:tcPr>
          <w:p w14:paraId="4ED6B116" w14:textId="144EC066" w:rsidR="00BA673C" w:rsidRPr="00F65CE2" w:rsidRDefault="00BA673C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F65CE2">
              <w:rPr>
                <w:rFonts w:ascii="標楷體" w:eastAsia="標楷體" w:hAnsi="標楷體" w:hint="eastAsia"/>
                <w:kern w:val="0"/>
              </w:rPr>
              <w:t>組織及管理</w:t>
            </w:r>
          </w:p>
        </w:tc>
        <w:tc>
          <w:tcPr>
            <w:tcW w:w="3511" w:type="dxa"/>
            <w:tcBorders>
              <w:top w:val="double" w:sz="4" w:space="0" w:color="auto"/>
            </w:tcBorders>
          </w:tcPr>
          <w:p w14:paraId="1D547BE7" w14:textId="77777777" w:rsidR="00BA673C" w:rsidRPr="00751C62" w:rsidRDefault="00BA673C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飯店介紹，以及近年承辦過其他機關、團體等住宿服務。</w:t>
            </w:r>
          </w:p>
        </w:tc>
        <w:tc>
          <w:tcPr>
            <w:tcW w:w="1818" w:type="dxa"/>
            <w:tcBorders>
              <w:top w:val="double" w:sz="4" w:space="0" w:color="auto"/>
            </w:tcBorders>
          </w:tcPr>
          <w:p w14:paraId="4E1DA1A6" w14:textId="1C07C313" w:rsidR="00BA673C" w:rsidRPr="00751C62" w:rsidRDefault="00BA673C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30</w:t>
            </w:r>
            <w:r w:rsidR="006171CC">
              <w:rPr>
                <w:rFonts w:ascii="標楷體" w:eastAsia="標楷體" w:hAnsi="標楷體" w:hint="eastAsia"/>
                <w:kern w:val="0"/>
              </w:rPr>
              <w:t>分</w:t>
            </w:r>
          </w:p>
        </w:tc>
      </w:tr>
      <w:tr w:rsidR="00BA673C" w:rsidRPr="00751C62" w14:paraId="6D187EFD" w14:textId="61CF4E25" w:rsidTr="006171CC">
        <w:tc>
          <w:tcPr>
            <w:tcW w:w="770" w:type="dxa"/>
          </w:tcPr>
          <w:p w14:paraId="2E8F7C2E" w14:textId="77777777" w:rsidR="00BA673C" w:rsidRPr="00751C62" w:rsidRDefault="00BA673C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2948" w:type="dxa"/>
          </w:tcPr>
          <w:p w14:paraId="519BC6BA" w14:textId="752B1254" w:rsidR="00BA673C" w:rsidRPr="00F65CE2" w:rsidRDefault="00BA673C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F65CE2">
              <w:rPr>
                <w:rFonts w:ascii="標楷體" w:eastAsia="標楷體" w:hAnsi="標楷體" w:hint="eastAsia"/>
                <w:kern w:val="0"/>
              </w:rPr>
              <w:t>規模、設備及地理位置</w:t>
            </w:r>
          </w:p>
        </w:tc>
        <w:tc>
          <w:tcPr>
            <w:tcW w:w="3511" w:type="dxa"/>
          </w:tcPr>
          <w:p w14:paraId="6023BB7D" w14:textId="77777777" w:rsidR="00BA673C" w:rsidRPr="00751C62" w:rsidRDefault="00BA673C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1.如飯店是否為連鎖飯店、觀光局星級評鑑結果..等。</w:t>
            </w:r>
          </w:p>
          <w:p w14:paraId="55DC9628" w14:textId="77777777" w:rsidR="00BA673C" w:rsidRPr="00751C62" w:rsidRDefault="00BA673C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2.提供房型及所屬設備。</w:t>
            </w:r>
          </w:p>
          <w:p w14:paraId="0A795E04" w14:textId="77777777" w:rsidR="00BA673C" w:rsidRPr="00751C62" w:rsidRDefault="00BA673C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3.與訓練地點間之交通距離。</w:t>
            </w:r>
          </w:p>
        </w:tc>
        <w:tc>
          <w:tcPr>
            <w:tcW w:w="1818" w:type="dxa"/>
          </w:tcPr>
          <w:p w14:paraId="68F5D068" w14:textId="58947201" w:rsidR="00BA673C" w:rsidRPr="00751C62" w:rsidRDefault="00BA673C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40</w:t>
            </w:r>
            <w:r w:rsidR="006171CC">
              <w:rPr>
                <w:rFonts w:ascii="標楷體" w:eastAsia="標楷體" w:hAnsi="標楷體" w:hint="eastAsia"/>
                <w:kern w:val="0"/>
              </w:rPr>
              <w:t>分</w:t>
            </w:r>
          </w:p>
        </w:tc>
      </w:tr>
      <w:tr w:rsidR="00BA673C" w:rsidRPr="00751C62" w14:paraId="45B5C14D" w14:textId="3949265C" w:rsidTr="006171CC">
        <w:tc>
          <w:tcPr>
            <w:tcW w:w="770" w:type="dxa"/>
          </w:tcPr>
          <w:p w14:paraId="5FCCB14F" w14:textId="77777777" w:rsidR="00BA673C" w:rsidRPr="00751C62" w:rsidRDefault="00BA673C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2948" w:type="dxa"/>
          </w:tcPr>
          <w:p w14:paraId="4ABB1836" w14:textId="106B19D4" w:rsidR="00BA673C" w:rsidRPr="00751C62" w:rsidRDefault="00BA673C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價格</w:t>
            </w:r>
            <w:r w:rsidRPr="00751C62">
              <w:rPr>
                <w:rFonts w:ascii="標楷體" w:eastAsia="標楷體" w:hAnsi="標楷體"/>
                <w:kern w:val="0"/>
              </w:rPr>
              <w:t>合理性</w:t>
            </w:r>
          </w:p>
        </w:tc>
        <w:tc>
          <w:tcPr>
            <w:tcW w:w="3511" w:type="dxa"/>
          </w:tcPr>
          <w:p w14:paraId="069CBAC5" w14:textId="77777777" w:rsidR="00BA673C" w:rsidRPr="00751C62" w:rsidRDefault="00BA673C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18" w:type="dxa"/>
          </w:tcPr>
          <w:p w14:paraId="46516592" w14:textId="2F2B1D30" w:rsidR="00BA673C" w:rsidRPr="00751C62" w:rsidRDefault="00BA673C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20</w:t>
            </w:r>
            <w:r w:rsidR="006171CC">
              <w:rPr>
                <w:rFonts w:ascii="標楷體" w:eastAsia="標楷體" w:hAnsi="標楷體" w:hint="eastAsia"/>
                <w:kern w:val="0"/>
              </w:rPr>
              <w:t>分</w:t>
            </w:r>
          </w:p>
        </w:tc>
      </w:tr>
      <w:tr w:rsidR="006171CC" w:rsidRPr="00751C62" w14:paraId="3FA321DC" w14:textId="3BB27D30" w:rsidTr="006171CC">
        <w:tc>
          <w:tcPr>
            <w:tcW w:w="770" w:type="dxa"/>
          </w:tcPr>
          <w:p w14:paraId="68C5877A" w14:textId="77777777" w:rsidR="006171CC" w:rsidRPr="00751C62" w:rsidRDefault="006171CC" w:rsidP="00617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2948" w:type="dxa"/>
            <w:shd w:val="clear" w:color="auto" w:fill="auto"/>
          </w:tcPr>
          <w:p w14:paraId="7CEB51B9" w14:textId="77CA907C" w:rsidR="006171CC" w:rsidRPr="00751C62" w:rsidRDefault="006171CC" w:rsidP="00617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簡報及答詢</w:t>
            </w:r>
          </w:p>
        </w:tc>
        <w:tc>
          <w:tcPr>
            <w:tcW w:w="3511" w:type="dxa"/>
          </w:tcPr>
          <w:p w14:paraId="6AAB1074" w14:textId="77777777" w:rsidR="006171CC" w:rsidRPr="00751C62" w:rsidRDefault="006171CC" w:rsidP="00617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dstrike/>
                <w:kern w:val="0"/>
              </w:rPr>
            </w:pPr>
          </w:p>
        </w:tc>
        <w:tc>
          <w:tcPr>
            <w:tcW w:w="1818" w:type="dxa"/>
          </w:tcPr>
          <w:p w14:paraId="49796A89" w14:textId="240B969A" w:rsidR="006171CC" w:rsidRPr="00751C62" w:rsidRDefault="006171CC" w:rsidP="00617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dstrike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10</w:t>
            </w:r>
            <w:r>
              <w:rPr>
                <w:rFonts w:ascii="標楷體" w:eastAsia="標楷體" w:hAnsi="標楷體" w:hint="eastAsia"/>
                <w:kern w:val="0"/>
              </w:rPr>
              <w:t>分</w:t>
            </w:r>
          </w:p>
        </w:tc>
      </w:tr>
      <w:tr w:rsidR="006171CC" w:rsidRPr="00751C62" w14:paraId="14C63BEE" w14:textId="51F8EA47" w:rsidTr="006171CC">
        <w:tc>
          <w:tcPr>
            <w:tcW w:w="7229" w:type="dxa"/>
            <w:gridSpan w:val="3"/>
          </w:tcPr>
          <w:p w14:paraId="29BB62B3" w14:textId="5E4C9433" w:rsidR="006171CC" w:rsidRPr="00751C62" w:rsidRDefault="006171CC" w:rsidP="00A159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Chars="1432" w:firstLine="3437"/>
              <w:rPr>
                <w:rFonts w:ascii="標楷體" w:eastAsia="標楷體" w:hAnsi="標楷體"/>
                <w:dstrike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合計</w:t>
            </w:r>
          </w:p>
        </w:tc>
        <w:tc>
          <w:tcPr>
            <w:tcW w:w="1818" w:type="dxa"/>
          </w:tcPr>
          <w:p w14:paraId="55407DD5" w14:textId="2DFEDE3B" w:rsidR="006171CC" w:rsidRPr="00751C62" w:rsidRDefault="006171CC" w:rsidP="00617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dstrike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100分</w:t>
            </w:r>
          </w:p>
        </w:tc>
      </w:tr>
    </w:tbl>
    <w:bookmarkEnd w:id="8"/>
    <w:p w14:paraId="641E3549" w14:textId="77777777" w:rsidR="0062274E" w:rsidRPr="0062274E" w:rsidRDefault="0062274E" w:rsidP="0062274E">
      <w:pPr>
        <w:numPr>
          <w:ilvl w:val="0"/>
          <w:numId w:val="32"/>
        </w:numPr>
        <w:spacing w:line="480" w:lineRule="exact"/>
        <w:ind w:left="993" w:hanging="677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 w:hint="eastAsia"/>
          <w:sz w:val="28"/>
          <w:szCs w:val="28"/>
        </w:rPr>
        <w:t>補充說明及規定:</w:t>
      </w:r>
    </w:p>
    <w:p w14:paraId="75EF2A60" w14:textId="77777777" w:rsidR="0062274E" w:rsidRPr="0062274E" w:rsidRDefault="0062274E" w:rsidP="0062274E">
      <w:pPr>
        <w:numPr>
          <w:ilvl w:val="0"/>
          <w:numId w:val="30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 w:hint="eastAsia"/>
          <w:sz w:val="28"/>
          <w:szCs w:val="28"/>
        </w:rPr>
        <w:t>投標文件澄清</w:t>
      </w:r>
      <w:r w:rsidRPr="0062274E">
        <w:rPr>
          <w:rFonts w:ascii="新細明體" w:hAnsi="新細明體" w:hint="eastAsia"/>
          <w:sz w:val="28"/>
          <w:szCs w:val="28"/>
        </w:rPr>
        <w:t>：</w:t>
      </w:r>
      <w:r w:rsidRPr="0062274E">
        <w:rPr>
          <w:rFonts w:ascii="標楷體" w:eastAsia="標楷體" w:hAnsi="標楷體" w:hint="eastAsia"/>
          <w:sz w:val="28"/>
          <w:szCs w:val="28"/>
        </w:rPr>
        <w:t>投標文件如有需投標廠商說明者，將依政府採購法第51條及其施行細則第60條辦理。</w:t>
      </w:r>
    </w:p>
    <w:p w14:paraId="7339A48D" w14:textId="77777777" w:rsidR="0062274E" w:rsidRPr="0062274E" w:rsidRDefault="0062274E" w:rsidP="0062274E">
      <w:pPr>
        <w:numPr>
          <w:ilvl w:val="0"/>
          <w:numId w:val="30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 w:hint="eastAsia"/>
          <w:sz w:val="28"/>
          <w:szCs w:val="28"/>
        </w:rPr>
        <w:t>評</w:t>
      </w:r>
      <w:r w:rsidRPr="0062274E">
        <w:rPr>
          <w:rFonts w:ascii="標楷體" w:eastAsia="標楷體" w:hAnsi="標楷體" w:hint="eastAsia"/>
          <w:sz w:val="28"/>
          <w:szCs w:val="32"/>
        </w:rPr>
        <w:t>審</w:t>
      </w:r>
      <w:r w:rsidRPr="0062274E">
        <w:rPr>
          <w:rFonts w:ascii="標楷體" w:eastAsia="標楷體" w:hAnsi="標楷體" w:hint="eastAsia"/>
          <w:sz w:val="28"/>
          <w:szCs w:val="28"/>
        </w:rPr>
        <w:t>委員名單保密規定:本案未於招標文件中公告評</w:t>
      </w:r>
      <w:r w:rsidRPr="0062274E">
        <w:rPr>
          <w:rFonts w:ascii="標楷體" w:eastAsia="標楷體" w:hAnsi="標楷體" w:hint="eastAsia"/>
          <w:sz w:val="28"/>
          <w:szCs w:val="32"/>
        </w:rPr>
        <w:t>審</w:t>
      </w:r>
      <w:r w:rsidRPr="0062274E">
        <w:rPr>
          <w:rFonts w:ascii="標楷體" w:eastAsia="標楷體" w:hAnsi="標楷體" w:hint="eastAsia"/>
          <w:sz w:val="28"/>
          <w:szCs w:val="28"/>
        </w:rPr>
        <w:t>委員名單，該名單於開始評</w:t>
      </w:r>
      <w:r w:rsidRPr="0062274E">
        <w:rPr>
          <w:rFonts w:ascii="標楷體" w:eastAsia="標楷體" w:hAnsi="標楷體" w:hint="eastAsia"/>
          <w:sz w:val="28"/>
          <w:szCs w:val="32"/>
        </w:rPr>
        <w:t>審</w:t>
      </w:r>
      <w:r w:rsidRPr="0062274E">
        <w:rPr>
          <w:rFonts w:ascii="標楷體" w:eastAsia="標楷體" w:hAnsi="標楷體" w:hint="eastAsia"/>
          <w:sz w:val="28"/>
          <w:szCs w:val="28"/>
        </w:rPr>
        <w:t>前予以保密，廠商不得探詢委員名單。</w:t>
      </w:r>
    </w:p>
    <w:p w14:paraId="056AA2D9" w14:textId="77777777" w:rsidR="0062274E" w:rsidRPr="0062274E" w:rsidRDefault="0062274E" w:rsidP="0062274E">
      <w:pPr>
        <w:spacing w:line="480" w:lineRule="exact"/>
        <w:ind w:leftChars="-47" w:left="1847" w:hangingChars="700" w:hanging="1960"/>
        <w:rPr>
          <w:rFonts w:ascii="標楷體" w:eastAsia="標楷體" w:hAnsi="標楷體"/>
          <w:kern w:val="0"/>
          <w:sz w:val="28"/>
          <w:szCs w:val="28"/>
        </w:rPr>
      </w:pPr>
      <w:r w:rsidRPr="0062274E">
        <w:rPr>
          <w:rFonts w:ascii="標楷體" w:eastAsia="標楷體" w:hAnsi="標楷體" w:hint="eastAsia"/>
          <w:kern w:val="0"/>
          <w:sz w:val="28"/>
          <w:szCs w:val="28"/>
        </w:rPr>
        <w:t>拾、</w:t>
      </w:r>
      <w:r w:rsidRPr="0062274E">
        <w:rPr>
          <w:rFonts w:ascii="標楷體" w:eastAsia="標楷體" w:hAnsi="標楷體"/>
          <w:kern w:val="0"/>
          <w:sz w:val="28"/>
          <w:szCs w:val="28"/>
        </w:rPr>
        <w:t>其他評</w:t>
      </w:r>
      <w:r w:rsidRPr="0062274E">
        <w:rPr>
          <w:rFonts w:ascii="標楷體" w:eastAsia="標楷體" w:hAnsi="標楷體"/>
          <w:kern w:val="0"/>
          <w:szCs w:val="28"/>
        </w:rPr>
        <w:t>審</w:t>
      </w:r>
      <w:r w:rsidRPr="0062274E">
        <w:rPr>
          <w:rFonts w:ascii="標楷體" w:eastAsia="標楷體" w:hAnsi="標楷體"/>
          <w:kern w:val="0"/>
          <w:sz w:val="28"/>
          <w:szCs w:val="28"/>
        </w:rPr>
        <w:t>注意事項</w:t>
      </w:r>
    </w:p>
    <w:p w14:paraId="66F6086A" w14:textId="77777777" w:rsidR="0062274E" w:rsidRPr="0062274E" w:rsidRDefault="0062274E" w:rsidP="0062274E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/>
          <w:sz w:val="28"/>
          <w:szCs w:val="28"/>
        </w:rPr>
        <w:t>一、本案招標作業中，本</w:t>
      </w:r>
      <w:r w:rsidRPr="0062274E">
        <w:rPr>
          <w:rFonts w:ascii="標楷體" w:eastAsia="標楷體" w:hAnsi="標楷體" w:hint="eastAsia"/>
          <w:sz w:val="28"/>
          <w:szCs w:val="28"/>
        </w:rPr>
        <w:t>會</w:t>
      </w:r>
      <w:r w:rsidRPr="0062274E">
        <w:rPr>
          <w:rFonts w:ascii="標楷體" w:eastAsia="標楷體" w:hAnsi="標楷體"/>
          <w:sz w:val="28"/>
          <w:szCs w:val="28"/>
        </w:rPr>
        <w:t>得因故終止評</w:t>
      </w:r>
      <w:r w:rsidRPr="0062274E">
        <w:rPr>
          <w:rFonts w:ascii="標楷體" w:eastAsia="標楷體" w:hAnsi="標楷體" w:hint="eastAsia"/>
          <w:sz w:val="28"/>
          <w:szCs w:val="32"/>
        </w:rPr>
        <w:t>審</w:t>
      </w:r>
      <w:r w:rsidRPr="0062274E">
        <w:rPr>
          <w:rFonts w:ascii="標楷體" w:eastAsia="標楷體" w:hAnsi="標楷體"/>
          <w:sz w:val="28"/>
          <w:szCs w:val="28"/>
        </w:rPr>
        <w:t>事宜，通知投標廠商領回</w:t>
      </w:r>
      <w:r w:rsidRPr="0062274E">
        <w:rPr>
          <w:rFonts w:ascii="標楷體" w:eastAsia="標楷體" w:hAnsi="標楷體" w:hint="eastAsia"/>
          <w:sz w:val="28"/>
          <w:szCs w:val="28"/>
        </w:rPr>
        <w:t>企劃</w:t>
      </w:r>
      <w:r w:rsidRPr="0062274E">
        <w:rPr>
          <w:rFonts w:ascii="標楷體" w:eastAsia="標楷體" w:hAnsi="標楷體"/>
          <w:sz w:val="28"/>
          <w:szCs w:val="28"/>
        </w:rPr>
        <w:t>書。該廠商不得向本</w:t>
      </w:r>
      <w:r w:rsidRPr="0062274E">
        <w:rPr>
          <w:rFonts w:ascii="標楷體" w:eastAsia="標楷體" w:hAnsi="標楷體" w:hint="eastAsia"/>
          <w:sz w:val="28"/>
          <w:szCs w:val="28"/>
        </w:rPr>
        <w:t>會</w:t>
      </w:r>
      <w:r w:rsidRPr="0062274E">
        <w:rPr>
          <w:rFonts w:ascii="標楷體" w:eastAsia="標楷體" w:hAnsi="標楷體"/>
          <w:sz w:val="28"/>
          <w:szCs w:val="28"/>
        </w:rPr>
        <w:t>請求任何法律請求權及費用。</w:t>
      </w:r>
    </w:p>
    <w:p w14:paraId="07ADC372" w14:textId="77777777" w:rsidR="0062274E" w:rsidRPr="0062274E" w:rsidRDefault="0062274E" w:rsidP="0062274E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/>
          <w:sz w:val="28"/>
          <w:szCs w:val="28"/>
        </w:rPr>
        <w:t>二、本</w:t>
      </w:r>
      <w:r w:rsidRPr="0062274E">
        <w:rPr>
          <w:rFonts w:ascii="標楷體" w:eastAsia="標楷體" w:hAnsi="標楷體" w:hint="eastAsia"/>
          <w:sz w:val="28"/>
          <w:szCs w:val="28"/>
        </w:rPr>
        <w:t>會</w:t>
      </w:r>
      <w:r w:rsidRPr="0062274E">
        <w:rPr>
          <w:rFonts w:ascii="標楷體" w:eastAsia="標楷體" w:hAnsi="標楷體"/>
          <w:sz w:val="28"/>
          <w:szCs w:val="28"/>
        </w:rPr>
        <w:t>取得基於本</w:t>
      </w:r>
      <w:r w:rsidRPr="0062274E">
        <w:rPr>
          <w:rFonts w:ascii="標楷體" w:eastAsia="標楷體" w:hAnsi="標楷體" w:hint="eastAsia"/>
          <w:sz w:val="28"/>
          <w:szCs w:val="28"/>
        </w:rPr>
        <w:t>案</w:t>
      </w:r>
      <w:r w:rsidRPr="0062274E">
        <w:rPr>
          <w:rFonts w:ascii="標楷體" w:eastAsia="標楷體" w:hAnsi="標楷體"/>
          <w:sz w:val="28"/>
          <w:szCs w:val="28"/>
        </w:rPr>
        <w:t>勞務</w:t>
      </w:r>
      <w:r w:rsidRPr="0062274E">
        <w:rPr>
          <w:rFonts w:ascii="標楷體" w:eastAsia="標楷體" w:hAnsi="標楷體" w:hint="eastAsia"/>
          <w:sz w:val="28"/>
          <w:szCs w:val="28"/>
        </w:rPr>
        <w:t>採購</w:t>
      </w:r>
      <w:r w:rsidRPr="0062274E">
        <w:rPr>
          <w:rFonts w:ascii="標楷體" w:eastAsia="標楷體" w:hAnsi="標楷體"/>
          <w:sz w:val="28"/>
          <w:szCs w:val="28"/>
        </w:rPr>
        <w:t>所得成</w:t>
      </w:r>
      <w:r w:rsidRPr="0062274E">
        <w:rPr>
          <w:rFonts w:ascii="標楷體" w:eastAsia="標楷體" w:hAnsi="標楷體" w:hint="eastAsia"/>
          <w:sz w:val="28"/>
          <w:szCs w:val="28"/>
        </w:rPr>
        <w:t>果</w:t>
      </w:r>
      <w:r w:rsidRPr="0062274E">
        <w:rPr>
          <w:rFonts w:ascii="標楷體" w:eastAsia="標楷體" w:hAnsi="標楷體"/>
          <w:sz w:val="28"/>
          <w:szCs w:val="28"/>
        </w:rPr>
        <w:t>相關物件之著作財產權，同時得標廠商及其使用人應配合同意不行使著作人格權。</w:t>
      </w:r>
    </w:p>
    <w:p w14:paraId="302FA656" w14:textId="77777777" w:rsidR="0062274E" w:rsidRPr="0062274E" w:rsidRDefault="0062274E" w:rsidP="0062274E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 w:hint="eastAsia"/>
          <w:sz w:val="28"/>
          <w:szCs w:val="28"/>
        </w:rPr>
        <w:t>三、</w:t>
      </w:r>
      <w:r w:rsidRPr="0062274E">
        <w:rPr>
          <w:rFonts w:ascii="標楷體" w:eastAsia="標楷體" w:hAnsi="標楷體"/>
          <w:sz w:val="28"/>
          <w:szCs w:val="28"/>
        </w:rPr>
        <w:t>本</w:t>
      </w:r>
      <w:r w:rsidRPr="0062274E">
        <w:rPr>
          <w:rFonts w:ascii="標楷體" w:eastAsia="標楷體" w:hAnsi="標楷體" w:hint="eastAsia"/>
          <w:sz w:val="28"/>
          <w:szCs w:val="28"/>
        </w:rPr>
        <w:t>案勞務</w:t>
      </w:r>
      <w:r w:rsidRPr="0062274E">
        <w:rPr>
          <w:rFonts w:ascii="標楷體" w:eastAsia="標楷體" w:hAnsi="標楷體"/>
          <w:sz w:val="28"/>
          <w:szCs w:val="28"/>
        </w:rPr>
        <w:t>採購有引用其他第三人著作者，應</w:t>
      </w:r>
      <w:r w:rsidRPr="0062274E">
        <w:rPr>
          <w:rFonts w:ascii="標楷體" w:eastAsia="標楷體" w:hAnsi="標楷體" w:hint="eastAsia"/>
          <w:sz w:val="28"/>
          <w:szCs w:val="28"/>
        </w:rPr>
        <w:t>事</w:t>
      </w:r>
      <w:r w:rsidRPr="0062274E">
        <w:rPr>
          <w:rFonts w:ascii="標楷體" w:eastAsia="標楷體" w:hAnsi="標楷體"/>
          <w:sz w:val="28"/>
          <w:szCs w:val="28"/>
        </w:rPr>
        <w:t>前取得原著作財產權人同意本</w:t>
      </w:r>
      <w:r w:rsidRPr="0062274E">
        <w:rPr>
          <w:rFonts w:ascii="標楷體" w:eastAsia="標楷體" w:hAnsi="標楷體" w:hint="eastAsia"/>
          <w:sz w:val="28"/>
          <w:szCs w:val="28"/>
        </w:rPr>
        <w:t>會</w:t>
      </w:r>
      <w:r w:rsidRPr="0062274E">
        <w:rPr>
          <w:rFonts w:ascii="標楷體" w:eastAsia="標楷體" w:hAnsi="標楷體"/>
          <w:sz w:val="28"/>
          <w:szCs w:val="28"/>
        </w:rPr>
        <w:t>、</w:t>
      </w:r>
      <w:r w:rsidRPr="0062274E">
        <w:rPr>
          <w:rFonts w:ascii="標楷體" w:eastAsia="標楷體" w:hAnsi="標楷體" w:hint="eastAsia"/>
          <w:sz w:val="28"/>
          <w:szCs w:val="28"/>
        </w:rPr>
        <w:t>得</w:t>
      </w:r>
      <w:r w:rsidRPr="0062274E">
        <w:rPr>
          <w:rFonts w:ascii="標楷體" w:eastAsia="標楷體" w:hAnsi="標楷體"/>
          <w:sz w:val="28"/>
          <w:szCs w:val="28"/>
        </w:rPr>
        <w:t>標廠商及其等各該使用人應用之證明文件。其有違法不當引用其他第三人著作而造成他人損害者，得標廠商應自行負責處理。</w:t>
      </w:r>
    </w:p>
    <w:p w14:paraId="57D9D1FE" w14:textId="77777777" w:rsidR="00EC7E55" w:rsidRDefault="0062274E" w:rsidP="00EC7E55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/>
          <w:sz w:val="28"/>
          <w:szCs w:val="28"/>
        </w:rPr>
        <w:t>四、智慧財產權歸屬:</w:t>
      </w:r>
    </w:p>
    <w:p w14:paraId="49C6356A" w14:textId="6EED53C4" w:rsidR="00EC7E55" w:rsidRDefault="00EC7E55" w:rsidP="00EC7E55">
      <w:pPr>
        <w:spacing w:line="460" w:lineRule="exact"/>
        <w:ind w:leftChars="354" w:left="889" w:hangingChars="14" w:hanging="39"/>
        <w:jc w:val="both"/>
        <w:rPr>
          <w:rFonts w:ascii="標楷體" w:eastAsia="標楷體" w:hAnsi="標楷體"/>
          <w:sz w:val="28"/>
          <w:szCs w:val="28"/>
        </w:rPr>
      </w:pPr>
      <w:bookmarkStart w:id="9" w:name="_Hlk124325877"/>
      <w:r>
        <w:rPr>
          <w:rFonts w:ascii="標楷體" w:eastAsia="標楷體" w:hAnsi="標楷體"/>
          <w:sz w:val="28"/>
          <w:szCs w:val="28"/>
        </w:rPr>
        <w:lastRenderedPageBreak/>
        <w:t>(</w:t>
      </w:r>
      <w:r w:rsidRPr="0062274E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bookmarkEnd w:id="9"/>
      <w:r w:rsidR="0062274E" w:rsidRPr="0062274E">
        <w:rPr>
          <w:rFonts w:ascii="標楷體" w:eastAsia="標楷體" w:hAnsi="標楷體"/>
          <w:sz w:val="28"/>
          <w:szCs w:val="28"/>
        </w:rPr>
        <w:t>廠商</w:t>
      </w:r>
      <w:bookmarkStart w:id="10" w:name="_Hlk124325435"/>
      <w:r w:rsidR="0062274E" w:rsidRPr="0062274E">
        <w:rPr>
          <w:rFonts w:ascii="標楷體" w:eastAsia="標楷體" w:hAnsi="標楷體"/>
          <w:color w:val="5B9BD5"/>
          <w:sz w:val="28"/>
          <w:szCs w:val="28"/>
        </w:rPr>
        <w:t>及得標廠商</w:t>
      </w:r>
      <w:bookmarkEnd w:id="10"/>
      <w:r w:rsidR="0062274E" w:rsidRPr="0062274E">
        <w:rPr>
          <w:rFonts w:ascii="標楷體" w:eastAsia="標楷體" w:hAnsi="標楷體"/>
          <w:sz w:val="28"/>
          <w:szCs w:val="28"/>
        </w:rPr>
        <w:t>不符有違反智慧財產權法規之行為。其有違反情事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="0062274E" w:rsidRPr="0062274E">
        <w:rPr>
          <w:rFonts w:ascii="標楷體" w:eastAsia="標楷體" w:hAnsi="標楷體"/>
          <w:sz w:val="28"/>
          <w:szCs w:val="28"/>
        </w:rPr>
        <w:t>廠商</w:t>
      </w:r>
      <w:r w:rsidR="0062274E" w:rsidRPr="0062274E">
        <w:rPr>
          <w:rFonts w:ascii="標楷體" w:eastAsia="標楷體" w:hAnsi="標楷體"/>
          <w:color w:val="5B9BD5"/>
          <w:sz w:val="28"/>
          <w:szCs w:val="28"/>
        </w:rPr>
        <w:t>及得標廠商</w:t>
      </w:r>
      <w:r w:rsidR="0062274E" w:rsidRPr="0062274E">
        <w:rPr>
          <w:rFonts w:ascii="標楷體" w:eastAsia="標楷體" w:hAnsi="標楷體"/>
          <w:sz w:val="28"/>
          <w:szCs w:val="28"/>
        </w:rPr>
        <w:t>應承擔相關法律責任，與本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會</w:t>
      </w:r>
      <w:r w:rsidR="0062274E" w:rsidRPr="0062274E">
        <w:rPr>
          <w:rFonts w:ascii="標楷體" w:eastAsia="標楷體" w:hAnsi="標楷體"/>
          <w:sz w:val="28"/>
          <w:szCs w:val="28"/>
        </w:rPr>
        <w:t>無關。</w:t>
      </w:r>
    </w:p>
    <w:p w14:paraId="0A1CB663" w14:textId="5344665E" w:rsidR="00EC7E55" w:rsidRDefault="00EC7E55" w:rsidP="00EC7E55">
      <w:pPr>
        <w:spacing w:line="460" w:lineRule="exact"/>
        <w:ind w:leftChars="354" w:left="889" w:hangingChars="14" w:hanging="3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 w:rsidRPr="0062274E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廠商</w:t>
      </w:r>
      <w:r w:rsidR="0062274E" w:rsidRPr="0062274E">
        <w:rPr>
          <w:rFonts w:ascii="標楷體" w:eastAsia="標楷體" w:hAnsi="標楷體"/>
          <w:sz w:val="28"/>
          <w:szCs w:val="28"/>
        </w:rPr>
        <w:t>交付相關文件，其有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智</w:t>
      </w:r>
      <w:r w:rsidR="0062274E" w:rsidRPr="0062274E">
        <w:rPr>
          <w:rFonts w:ascii="標楷體" w:eastAsia="標楷體" w:hAnsi="標楷體"/>
          <w:sz w:val="28"/>
          <w:szCs w:val="28"/>
        </w:rPr>
        <w:t>慧財產權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及其</w:t>
      </w:r>
      <w:r w:rsidR="0062274E" w:rsidRPr="0062274E">
        <w:rPr>
          <w:rFonts w:ascii="標楷體" w:eastAsia="標楷體" w:hAnsi="標楷體"/>
          <w:sz w:val="28"/>
          <w:szCs w:val="28"/>
        </w:rPr>
        <w:t>附著之物件歸屬本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會</w:t>
      </w:r>
      <w:r w:rsidR="0062274E" w:rsidRPr="0062274E">
        <w:rPr>
          <w:rFonts w:ascii="標楷體" w:eastAsia="標楷體" w:hAnsi="標楷體"/>
          <w:sz w:val="28"/>
          <w:szCs w:val="28"/>
        </w:rPr>
        <w:t>所有，</w:t>
      </w:r>
      <w:r>
        <w:rPr>
          <w:rFonts w:ascii="標楷體" w:eastAsia="標楷體" w:hAnsi="標楷體"/>
          <w:sz w:val="28"/>
          <w:szCs w:val="28"/>
        </w:rPr>
        <w:br/>
        <w:t xml:space="preserve">    </w:t>
      </w:r>
      <w:r w:rsidR="0062274E" w:rsidRPr="0062274E">
        <w:rPr>
          <w:rFonts w:ascii="標楷體" w:eastAsia="標楷體" w:hAnsi="標楷體"/>
          <w:sz w:val="28"/>
          <w:szCs w:val="28"/>
        </w:rPr>
        <w:t>三人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開</w:t>
      </w:r>
      <w:r w:rsidR="0062274E" w:rsidRPr="0062274E">
        <w:rPr>
          <w:rFonts w:ascii="標楷體" w:eastAsia="標楷體" w:hAnsi="標楷體"/>
          <w:sz w:val="28"/>
          <w:szCs w:val="28"/>
        </w:rPr>
        <w:t>發之產品或無法判斷是否為第三人產品者，應自行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保證</w:t>
      </w:r>
      <w:r w:rsidR="0062274E" w:rsidRPr="0062274E">
        <w:rPr>
          <w:rFonts w:ascii="標楷體" w:eastAsia="標楷體" w:hAnsi="標楷體"/>
          <w:sz w:val="28"/>
          <w:szCs w:val="28"/>
        </w:rPr>
        <w:t>其使</w:t>
      </w:r>
      <w:r>
        <w:rPr>
          <w:rFonts w:ascii="標楷體" w:eastAsia="標楷體" w:hAnsi="標楷體"/>
          <w:sz w:val="28"/>
          <w:szCs w:val="28"/>
        </w:rPr>
        <w:br/>
        <w:t xml:space="preserve">    </w:t>
      </w:r>
      <w:r w:rsidR="0062274E" w:rsidRPr="0062274E">
        <w:rPr>
          <w:rFonts w:ascii="標楷體" w:eastAsia="標楷體" w:hAnsi="標楷體"/>
          <w:sz w:val="28"/>
          <w:szCs w:val="28"/>
        </w:rPr>
        <w:t>或提供授權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證</w:t>
      </w:r>
      <w:r w:rsidR="0062274E" w:rsidRPr="0062274E">
        <w:rPr>
          <w:rFonts w:ascii="標楷體" w:eastAsia="標楷體" w:hAnsi="標楷體"/>
          <w:sz w:val="28"/>
          <w:szCs w:val="28"/>
        </w:rPr>
        <w:t>明文件保障本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會</w:t>
      </w:r>
      <w:r w:rsidR="0062274E" w:rsidRPr="0062274E">
        <w:rPr>
          <w:rFonts w:ascii="標楷體" w:eastAsia="標楷體" w:hAnsi="標楷體"/>
          <w:sz w:val="28"/>
          <w:szCs w:val="28"/>
        </w:rPr>
        <w:t>具有使用合法性。</w:t>
      </w:r>
      <w:r>
        <w:rPr>
          <w:rFonts w:ascii="標楷體" w:eastAsia="標楷體" w:hAnsi="標楷體"/>
          <w:sz w:val="28"/>
          <w:szCs w:val="28"/>
        </w:rPr>
        <w:br/>
      </w:r>
      <w:bookmarkStart w:id="11" w:name="_Hlk124325944"/>
      <w:r>
        <w:rPr>
          <w:rFonts w:ascii="標楷體" w:eastAsia="標楷體" w:hAnsi="標楷體"/>
          <w:sz w:val="28"/>
          <w:szCs w:val="28"/>
        </w:rPr>
        <w:t>(三)</w:t>
      </w:r>
      <w:bookmarkEnd w:id="11"/>
      <w:r w:rsidR="0062274E" w:rsidRPr="0062274E">
        <w:rPr>
          <w:rFonts w:ascii="標楷體" w:eastAsia="標楷體" w:hAnsi="標楷體"/>
          <w:sz w:val="28"/>
          <w:szCs w:val="28"/>
        </w:rPr>
        <w:t>反而導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致</w:t>
      </w:r>
      <w:r w:rsidR="0062274E" w:rsidRPr="0062274E">
        <w:rPr>
          <w:rFonts w:ascii="標楷體" w:eastAsia="標楷體" w:hAnsi="標楷體"/>
          <w:sz w:val="28"/>
          <w:szCs w:val="28"/>
        </w:rPr>
        <w:t>本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會</w:t>
      </w:r>
      <w:r w:rsidR="0062274E" w:rsidRPr="0062274E">
        <w:rPr>
          <w:rFonts w:ascii="標楷體" w:eastAsia="標楷體" w:hAnsi="標楷體"/>
          <w:sz w:val="28"/>
          <w:szCs w:val="28"/>
        </w:rPr>
        <w:t>受有損害者，得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標廠商</w:t>
      </w:r>
      <w:r w:rsidR="0062274E" w:rsidRPr="0062274E">
        <w:rPr>
          <w:rFonts w:ascii="標楷體" w:eastAsia="標楷體" w:hAnsi="標楷體"/>
          <w:sz w:val="28"/>
          <w:szCs w:val="28"/>
        </w:rPr>
        <w:t>應負相關損害賠償責任(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含</w:t>
      </w:r>
      <w:r w:rsidR="0062274E" w:rsidRPr="0062274E">
        <w:rPr>
          <w:rFonts w:ascii="標楷體" w:eastAsia="標楷體" w:hAnsi="標楷體"/>
          <w:sz w:val="28"/>
          <w:szCs w:val="28"/>
        </w:rPr>
        <w:t>訴訟、</w:t>
      </w:r>
      <w:r>
        <w:rPr>
          <w:rFonts w:ascii="標楷體" w:eastAsia="標楷體" w:hAnsi="標楷體"/>
          <w:sz w:val="28"/>
          <w:szCs w:val="28"/>
        </w:rPr>
        <w:br/>
        <w:t xml:space="preserve">    </w:t>
      </w:r>
      <w:r w:rsidR="0062274E" w:rsidRPr="0062274E">
        <w:rPr>
          <w:rFonts w:ascii="標楷體" w:eastAsia="標楷體" w:hAnsi="標楷體"/>
          <w:sz w:val="28"/>
          <w:szCs w:val="28"/>
        </w:rPr>
        <w:t>及其他損害賠償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)</w:t>
      </w:r>
      <w:r w:rsidR="0062274E" w:rsidRPr="0062274E">
        <w:rPr>
          <w:rFonts w:ascii="標楷體" w:eastAsia="標楷體" w:hAnsi="標楷體"/>
          <w:sz w:val="28"/>
          <w:szCs w:val="28"/>
        </w:rPr>
        <w:t>。</w:t>
      </w:r>
    </w:p>
    <w:p w14:paraId="5630E509" w14:textId="345D2993" w:rsidR="0062274E" w:rsidRPr="0062274E" w:rsidRDefault="00EC7E55" w:rsidP="00EC7E55">
      <w:pPr>
        <w:spacing w:line="460" w:lineRule="exact"/>
        <w:ind w:leftChars="354" w:left="889" w:hangingChars="14" w:hanging="39"/>
        <w:jc w:val="both"/>
        <w:rPr>
          <w:rFonts w:ascii="標楷體" w:eastAsia="標楷體" w:hAnsi="標楷體"/>
          <w:sz w:val="28"/>
          <w:szCs w:val="28"/>
        </w:rPr>
      </w:pPr>
      <w:bookmarkStart w:id="12" w:name="_Hlk124326033"/>
      <w:r>
        <w:rPr>
          <w:rFonts w:ascii="標楷體" w:eastAsia="標楷體" w:hAnsi="標楷體"/>
          <w:sz w:val="28"/>
          <w:szCs w:val="28"/>
        </w:rPr>
        <w:t>(四)</w:t>
      </w:r>
      <w:bookmarkEnd w:id="12"/>
      <w:r w:rsidR="0062274E" w:rsidRPr="0062274E">
        <w:rPr>
          <w:rFonts w:ascii="標楷體" w:eastAsia="標楷體" w:hAnsi="標楷體"/>
          <w:sz w:val="28"/>
          <w:szCs w:val="28"/>
        </w:rPr>
        <w:t>投標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廠商</w:t>
      </w:r>
      <w:r w:rsidR="0062274E" w:rsidRPr="0062274E">
        <w:rPr>
          <w:rFonts w:ascii="標楷體" w:eastAsia="標楷體" w:hAnsi="標楷體"/>
          <w:sz w:val="28"/>
          <w:szCs w:val="28"/>
        </w:rPr>
        <w:t>對本委辦需求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規</w:t>
      </w:r>
      <w:r w:rsidR="0062274E" w:rsidRPr="0062274E">
        <w:rPr>
          <w:rFonts w:ascii="標楷體" w:eastAsia="標楷體" w:hAnsi="標楷體"/>
          <w:sz w:val="28"/>
          <w:szCs w:val="28"/>
        </w:rPr>
        <w:t>範書如有疑問，向本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會(02</w:t>
      </w:r>
      <w:r w:rsidR="0062274E" w:rsidRPr="0062274E">
        <w:rPr>
          <w:rFonts w:ascii="標楷體" w:eastAsia="標楷體" w:hAnsi="標楷體" w:hint="eastAsia"/>
          <w:color w:val="5B9BD5"/>
          <w:sz w:val="28"/>
          <w:szCs w:val="28"/>
        </w:rPr>
        <w:t>)8771-1433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洽詢。</w:t>
      </w:r>
      <w:r>
        <w:rPr>
          <w:rFonts w:ascii="標楷體" w:eastAsia="標楷體" w:hAnsi="標楷體"/>
          <w:sz w:val="28"/>
          <w:szCs w:val="28"/>
        </w:rPr>
        <w:br/>
        <w:t>(五)</w:t>
      </w:r>
      <w:r w:rsidR="0062274E" w:rsidRPr="0062274E">
        <w:rPr>
          <w:rFonts w:ascii="標楷體" w:eastAsia="標楷體" w:hAnsi="標楷體"/>
          <w:sz w:val="28"/>
          <w:szCs w:val="28"/>
        </w:rPr>
        <w:t>本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委辦</w:t>
      </w:r>
      <w:r w:rsidR="0062274E" w:rsidRPr="0062274E">
        <w:rPr>
          <w:rFonts w:ascii="標楷體" w:eastAsia="標楷體" w:hAnsi="標楷體"/>
          <w:sz w:val="28"/>
          <w:szCs w:val="28"/>
        </w:rPr>
        <w:t>需求規範書如有未盡事宜，均依政府採購相關法規辦理。</w:t>
      </w:r>
    </w:p>
    <w:p w14:paraId="1B423BDC" w14:textId="77777777" w:rsidR="00EC7E55" w:rsidRDefault="00EC7E55" w:rsidP="0062274E">
      <w:pPr>
        <w:spacing w:line="420" w:lineRule="exact"/>
        <w:ind w:leftChars="-59" w:left="-142"/>
        <w:rPr>
          <w:szCs w:val="28"/>
        </w:rPr>
      </w:pPr>
      <w:bookmarkStart w:id="13" w:name="_Hlk123834131"/>
    </w:p>
    <w:p w14:paraId="1508FCB1" w14:textId="77777777" w:rsidR="00EC7E55" w:rsidRDefault="00EC7E55" w:rsidP="0062274E">
      <w:pPr>
        <w:spacing w:line="420" w:lineRule="exact"/>
        <w:ind w:leftChars="-59" w:left="-142"/>
        <w:rPr>
          <w:szCs w:val="28"/>
        </w:rPr>
      </w:pPr>
    </w:p>
    <w:p w14:paraId="78D148BB" w14:textId="77777777" w:rsidR="00EC7E55" w:rsidRDefault="00EC7E55" w:rsidP="0062274E">
      <w:pPr>
        <w:spacing w:line="420" w:lineRule="exact"/>
        <w:ind w:leftChars="-59" w:left="-142"/>
        <w:rPr>
          <w:szCs w:val="28"/>
        </w:rPr>
      </w:pPr>
    </w:p>
    <w:p w14:paraId="27C6B5E9" w14:textId="77777777" w:rsidR="00EC7E55" w:rsidRDefault="00EC7E55" w:rsidP="0062274E">
      <w:pPr>
        <w:spacing w:line="420" w:lineRule="exact"/>
        <w:ind w:leftChars="-59" w:left="-142"/>
        <w:rPr>
          <w:szCs w:val="28"/>
        </w:rPr>
      </w:pPr>
    </w:p>
    <w:p w14:paraId="08E0FE22" w14:textId="77777777" w:rsidR="00EC7E55" w:rsidRDefault="00EC7E55" w:rsidP="0062274E">
      <w:pPr>
        <w:spacing w:line="420" w:lineRule="exact"/>
        <w:ind w:leftChars="-59" w:left="-142"/>
        <w:rPr>
          <w:szCs w:val="28"/>
        </w:rPr>
      </w:pPr>
    </w:p>
    <w:p w14:paraId="2A54AACD" w14:textId="77777777" w:rsidR="00EC7E55" w:rsidRDefault="00EC7E55" w:rsidP="0062274E">
      <w:pPr>
        <w:spacing w:line="420" w:lineRule="exact"/>
        <w:ind w:leftChars="-59" w:left="-142"/>
        <w:rPr>
          <w:szCs w:val="28"/>
        </w:rPr>
      </w:pPr>
    </w:p>
    <w:p w14:paraId="04FBF998" w14:textId="77777777" w:rsidR="00EC7E55" w:rsidRDefault="00EC7E55" w:rsidP="0062274E">
      <w:pPr>
        <w:spacing w:line="420" w:lineRule="exact"/>
        <w:ind w:leftChars="-59" w:left="-142"/>
        <w:rPr>
          <w:szCs w:val="28"/>
        </w:rPr>
      </w:pPr>
    </w:p>
    <w:p w14:paraId="70FDC66A" w14:textId="77777777" w:rsidR="00EC7E55" w:rsidRDefault="00EC7E55" w:rsidP="0062274E">
      <w:pPr>
        <w:spacing w:line="420" w:lineRule="exact"/>
        <w:ind w:leftChars="-59" w:left="-142"/>
        <w:rPr>
          <w:szCs w:val="28"/>
        </w:rPr>
      </w:pPr>
    </w:p>
    <w:p w14:paraId="07BDE92E" w14:textId="77777777" w:rsidR="00EC7E55" w:rsidRDefault="00EC7E55" w:rsidP="0062274E">
      <w:pPr>
        <w:spacing w:line="420" w:lineRule="exact"/>
        <w:ind w:leftChars="-59" w:left="-142"/>
        <w:rPr>
          <w:szCs w:val="28"/>
        </w:rPr>
      </w:pPr>
    </w:p>
    <w:p w14:paraId="79A6CED2" w14:textId="77777777" w:rsidR="00EC7E55" w:rsidRDefault="00EC7E55" w:rsidP="0062274E">
      <w:pPr>
        <w:spacing w:line="420" w:lineRule="exact"/>
        <w:ind w:leftChars="-59" w:left="-142"/>
        <w:rPr>
          <w:szCs w:val="28"/>
        </w:rPr>
      </w:pPr>
    </w:p>
    <w:p w14:paraId="718C5947" w14:textId="77777777" w:rsidR="00EC7E55" w:rsidRDefault="00EC7E55" w:rsidP="0062274E">
      <w:pPr>
        <w:spacing w:line="420" w:lineRule="exact"/>
        <w:ind w:leftChars="-59" w:left="-142"/>
        <w:rPr>
          <w:szCs w:val="28"/>
        </w:rPr>
      </w:pPr>
    </w:p>
    <w:p w14:paraId="1E5B5D8F" w14:textId="77777777" w:rsidR="00EC7E55" w:rsidRDefault="00EC7E55" w:rsidP="0062274E">
      <w:pPr>
        <w:spacing w:line="420" w:lineRule="exact"/>
        <w:ind w:leftChars="-59" w:left="-142"/>
        <w:rPr>
          <w:szCs w:val="28"/>
        </w:rPr>
      </w:pPr>
    </w:p>
    <w:p w14:paraId="36CDA6BE" w14:textId="77777777" w:rsidR="00EC7E55" w:rsidRDefault="00EC7E55" w:rsidP="0062274E">
      <w:pPr>
        <w:spacing w:line="420" w:lineRule="exact"/>
        <w:ind w:leftChars="-59" w:left="-142"/>
        <w:rPr>
          <w:szCs w:val="28"/>
        </w:rPr>
      </w:pPr>
    </w:p>
    <w:p w14:paraId="4C659DDE" w14:textId="77777777" w:rsidR="00EC7E55" w:rsidRDefault="00EC7E55" w:rsidP="0062274E">
      <w:pPr>
        <w:spacing w:line="420" w:lineRule="exact"/>
        <w:ind w:leftChars="-59" w:left="-142"/>
        <w:rPr>
          <w:szCs w:val="28"/>
        </w:rPr>
      </w:pPr>
    </w:p>
    <w:p w14:paraId="77BACFEE" w14:textId="77777777" w:rsidR="00EC7E55" w:rsidRDefault="00EC7E55" w:rsidP="0062274E">
      <w:pPr>
        <w:spacing w:line="420" w:lineRule="exact"/>
        <w:ind w:leftChars="-59" w:left="-142"/>
        <w:rPr>
          <w:szCs w:val="28"/>
        </w:rPr>
      </w:pPr>
    </w:p>
    <w:p w14:paraId="13D745C4" w14:textId="77777777" w:rsidR="00EC7E55" w:rsidRDefault="00EC7E55" w:rsidP="0062274E">
      <w:pPr>
        <w:spacing w:line="420" w:lineRule="exact"/>
        <w:ind w:leftChars="-59" w:left="-142"/>
        <w:rPr>
          <w:szCs w:val="28"/>
        </w:rPr>
      </w:pPr>
    </w:p>
    <w:p w14:paraId="34A180ED" w14:textId="77777777" w:rsidR="00EC7E55" w:rsidRDefault="00EC7E55" w:rsidP="0062274E">
      <w:pPr>
        <w:spacing w:line="420" w:lineRule="exact"/>
        <w:ind w:leftChars="-59" w:left="-142"/>
        <w:rPr>
          <w:szCs w:val="28"/>
        </w:rPr>
      </w:pPr>
    </w:p>
    <w:p w14:paraId="38E3A617" w14:textId="31E9740B" w:rsidR="00EC7E55" w:rsidRDefault="00EC7E55" w:rsidP="0062274E">
      <w:pPr>
        <w:spacing w:line="420" w:lineRule="exact"/>
        <w:ind w:leftChars="-59" w:left="-142"/>
        <w:rPr>
          <w:szCs w:val="28"/>
        </w:rPr>
      </w:pPr>
    </w:p>
    <w:p w14:paraId="64159C91" w14:textId="77777777" w:rsidR="00CF1643" w:rsidRDefault="00CF1643" w:rsidP="0062274E">
      <w:pPr>
        <w:spacing w:line="420" w:lineRule="exact"/>
        <w:ind w:leftChars="-59" w:left="-142"/>
        <w:rPr>
          <w:szCs w:val="28"/>
        </w:rPr>
      </w:pPr>
    </w:p>
    <w:p w14:paraId="72CC93BD" w14:textId="77777777" w:rsidR="00EC7E55" w:rsidRDefault="00EC7E55" w:rsidP="0062274E">
      <w:pPr>
        <w:spacing w:line="420" w:lineRule="exact"/>
        <w:ind w:leftChars="-59" w:left="-142"/>
        <w:rPr>
          <w:szCs w:val="28"/>
        </w:rPr>
      </w:pPr>
    </w:p>
    <w:p w14:paraId="6F5E74D3" w14:textId="77777777" w:rsidR="00EC7E55" w:rsidRDefault="00EC7E55" w:rsidP="0062274E">
      <w:pPr>
        <w:spacing w:line="420" w:lineRule="exact"/>
        <w:ind w:leftChars="-59" w:left="-142"/>
        <w:rPr>
          <w:szCs w:val="28"/>
        </w:rPr>
      </w:pPr>
    </w:p>
    <w:p w14:paraId="5295BE07" w14:textId="77777777" w:rsidR="00EC7E55" w:rsidRDefault="00EC7E55" w:rsidP="0062274E">
      <w:pPr>
        <w:spacing w:line="420" w:lineRule="exact"/>
        <w:ind w:leftChars="-59" w:left="-142"/>
        <w:rPr>
          <w:szCs w:val="28"/>
        </w:rPr>
      </w:pPr>
    </w:p>
    <w:p w14:paraId="258064A6" w14:textId="77777777" w:rsidR="00EC7E55" w:rsidRDefault="00EC7E55" w:rsidP="0062274E">
      <w:pPr>
        <w:spacing w:line="420" w:lineRule="exact"/>
        <w:ind w:leftChars="-59" w:left="-142"/>
        <w:rPr>
          <w:szCs w:val="28"/>
        </w:rPr>
      </w:pPr>
    </w:p>
    <w:p w14:paraId="63E98DF4" w14:textId="77777777" w:rsidR="00EC7E55" w:rsidRDefault="00EC7E55" w:rsidP="0062274E">
      <w:pPr>
        <w:spacing w:line="420" w:lineRule="exact"/>
        <w:ind w:leftChars="-59" w:left="-142"/>
        <w:rPr>
          <w:szCs w:val="28"/>
        </w:rPr>
      </w:pPr>
    </w:p>
    <w:bookmarkEnd w:id="13"/>
    <w:p w14:paraId="40A7BA54" w14:textId="3CDCF449" w:rsidR="006D4BA4" w:rsidRPr="00602B32" w:rsidRDefault="006D4BA4" w:rsidP="00A6785D">
      <w:pPr>
        <w:spacing w:line="420" w:lineRule="exact"/>
        <w:ind w:leftChars="-117" w:left="427" w:hangingChars="295" w:hanging="708"/>
        <w:rPr>
          <w:rFonts w:ascii="標楷體" w:eastAsia="標楷體" w:hAnsi="標楷體"/>
          <w:bCs/>
          <w:sz w:val="32"/>
          <w:szCs w:val="32"/>
        </w:rPr>
      </w:pPr>
      <w:r w:rsidRPr="0062274E">
        <w:rPr>
          <w:rFonts w:ascii="標楷體" w:eastAsia="標楷體" w:hAnsi="標楷體"/>
          <w:szCs w:val="28"/>
        </w:rPr>
        <w:lastRenderedPageBreak/>
        <w:t>附</w:t>
      </w:r>
      <w:r w:rsidRPr="0062274E">
        <w:rPr>
          <w:rFonts w:ascii="標楷體" w:eastAsia="標楷體" w:hAnsi="標楷體" w:hint="eastAsia"/>
          <w:szCs w:val="28"/>
        </w:rPr>
        <w:t>表</w:t>
      </w:r>
      <w:r>
        <w:rPr>
          <w:rFonts w:ascii="標楷體" w:eastAsia="標楷體" w:hAnsi="標楷體" w:hint="eastAsia"/>
          <w:szCs w:val="28"/>
        </w:rPr>
        <w:t>1</w:t>
      </w:r>
      <w:r>
        <w:rPr>
          <w:rFonts w:ascii="標楷體" w:eastAsia="標楷體" w:hAnsi="標楷體"/>
          <w:szCs w:val="28"/>
        </w:rPr>
        <w:br/>
      </w:r>
      <w:r w:rsidR="00602B32" w:rsidRPr="006D4BA4">
        <w:rPr>
          <w:rFonts w:ascii="標楷體" w:eastAsia="標楷體" w:hAnsi="標楷體"/>
          <w:sz w:val="32"/>
          <w:szCs w:val="32"/>
        </w:rPr>
        <w:t>中華民國網球協會</w:t>
      </w:r>
      <w:r w:rsidR="00602B32" w:rsidRPr="006D4BA4">
        <w:rPr>
          <w:rFonts w:ascii="標楷體" w:eastAsia="標楷體" w:hAnsi="標楷體" w:hint="eastAsia"/>
          <w:bCs/>
          <w:sz w:val="32"/>
          <w:szCs w:val="32"/>
        </w:rPr>
        <w:t>112年度培育優秀或具潛力運動選手計畫</w:t>
      </w:r>
      <w:r w:rsidR="00602B32" w:rsidRPr="006D4BA4">
        <w:rPr>
          <w:rFonts w:ascii="標楷體" w:eastAsia="標楷體" w:hAnsi="標楷體"/>
          <w:bCs/>
          <w:sz w:val="32"/>
          <w:szCs w:val="32"/>
        </w:rPr>
        <w:br/>
      </w:r>
      <w:r w:rsidR="00602B32" w:rsidRPr="006D4BA4">
        <w:rPr>
          <w:rFonts w:ascii="標楷體" w:eastAsia="標楷體" w:hAnsi="標楷體" w:hint="eastAsia"/>
          <w:bCs/>
          <w:sz w:val="32"/>
          <w:szCs w:val="32"/>
        </w:rPr>
        <w:t>2023培育潛力運動選手訓練營-膳宿採購案</w:t>
      </w:r>
      <w:r w:rsidR="00602B32">
        <w:rPr>
          <w:rFonts w:ascii="標楷體" w:eastAsia="標楷體" w:hAnsi="標楷體" w:hint="eastAsia"/>
          <w:bCs/>
          <w:sz w:val="32"/>
          <w:szCs w:val="32"/>
        </w:rPr>
        <w:t>(案號:112-1)</w:t>
      </w:r>
      <w:r w:rsidR="00A6785D">
        <w:rPr>
          <w:rFonts w:ascii="標楷體" w:eastAsia="標楷體" w:hAnsi="標楷體"/>
          <w:bCs/>
          <w:sz w:val="32"/>
          <w:szCs w:val="32"/>
        </w:rPr>
        <w:br/>
      </w:r>
      <w:r w:rsidR="00602B32">
        <w:rPr>
          <w:rFonts w:ascii="標楷體" w:eastAsia="標楷體" w:hAnsi="標楷體"/>
          <w:bCs/>
          <w:szCs w:val="24"/>
        </w:rPr>
        <w:tab/>
      </w:r>
      <w:r w:rsidR="00602B32">
        <w:rPr>
          <w:rFonts w:ascii="標楷體" w:eastAsia="標楷體" w:hAnsi="標楷體"/>
          <w:bCs/>
          <w:szCs w:val="24"/>
        </w:rPr>
        <w:tab/>
      </w:r>
      <w:r w:rsidR="00602B32">
        <w:rPr>
          <w:rFonts w:ascii="標楷體" w:eastAsia="標楷體" w:hAnsi="標楷體"/>
          <w:bCs/>
          <w:szCs w:val="24"/>
        </w:rPr>
        <w:tab/>
      </w:r>
      <w:r w:rsidR="00602B32">
        <w:rPr>
          <w:rFonts w:ascii="標楷體" w:eastAsia="標楷體" w:hAnsi="標楷體"/>
          <w:bCs/>
          <w:szCs w:val="24"/>
        </w:rPr>
        <w:tab/>
      </w:r>
      <w:r w:rsidR="00602B32">
        <w:rPr>
          <w:rFonts w:ascii="標楷體" w:eastAsia="標楷體" w:hAnsi="標楷體"/>
          <w:bCs/>
          <w:szCs w:val="24"/>
        </w:rPr>
        <w:tab/>
      </w:r>
      <w:r w:rsidR="00602B32">
        <w:rPr>
          <w:rFonts w:ascii="標楷體" w:eastAsia="標楷體" w:hAnsi="標楷體"/>
          <w:bCs/>
          <w:szCs w:val="24"/>
        </w:rPr>
        <w:tab/>
      </w:r>
      <w:r w:rsidR="00602B32" w:rsidRPr="00602B32">
        <w:rPr>
          <w:rFonts w:ascii="標楷體" w:eastAsia="標楷體" w:hAnsi="標楷體"/>
          <w:bCs/>
          <w:sz w:val="32"/>
          <w:szCs w:val="32"/>
        </w:rPr>
        <w:t>評選委員評分表</w:t>
      </w:r>
    </w:p>
    <w:tbl>
      <w:tblPr>
        <w:tblpPr w:leftFromText="180" w:rightFromText="180" w:vertAnchor="text" w:horzAnchor="margin" w:tblpXSpec="center" w:tblpY="555"/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461"/>
        <w:gridCol w:w="2693"/>
        <w:gridCol w:w="872"/>
        <w:gridCol w:w="1600"/>
        <w:gridCol w:w="1601"/>
        <w:gridCol w:w="1591"/>
      </w:tblGrid>
      <w:tr w:rsidR="00A6785D" w:rsidRPr="0062274E" w14:paraId="08710350" w14:textId="77777777" w:rsidTr="00A6785D">
        <w:trPr>
          <w:trHeight w:val="700"/>
        </w:trPr>
        <w:tc>
          <w:tcPr>
            <w:tcW w:w="1413" w:type="dxa"/>
            <w:gridSpan w:val="2"/>
            <w:vMerge w:val="restart"/>
            <w:shd w:val="clear" w:color="auto" w:fill="auto"/>
            <w:vAlign w:val="center"/>
          </w:tcPr>
          <w:p w14:paraId="613E7805" w14:textId="77777777" w:rsidR="00A6785D" w:rsidRPr="0062274E" w:rsidRDefault="00A6785D" w:rsidP="00A6785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像次/項目</w:t>
            </w:r>
          </w:p>
        </w:tc>
        <w:tc>
          <w:tcPr>
            <w:tcW w:w="2693" w:type="dxa"/>
            <w:vMerge w:val="restart"/>
          </w:tcPr>
          <w:p w14:paraId="348F3D45" w14:textId="77777777" w:rsidR="00A6785D" w:rsidRPr="0062274E" w:rsidRDefault="00A6785D" w:rsidP="00A678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274E">
              <w:rPr>
                <w:rFonts w:ascii="標楷體" w:eastAsia="標楷體" w:hAnsi="標楷體" w:hint="eastAsia"/>
                <w:szCs w:val="24"/>
              </w:rPr>
              <w:t>評審項目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 w14:paraId="762E57A8" w14:textId="77777777" w:rsidR="00A6785D" w:rsidRPr="0062274E" w:rsidRDefault="00A6785D" w:rsidP="00A678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274E">
              <w:rPr>
                <w:rFonts w:ascii="標楷體" w:eastAsia="標楷體" w:hAnsi="標楷體" w:hint="eastAsia"/>
                <w:szCs w:val="24"/>
              </w:rPr>
              <w:t>配分</w:t>
            </w:r>
          </w:p>
        </w:tc>
        <w:tc>
          <w:tcPr>
            <w:tcW w:w="4792" w:type="dxa"/>
            <w:gridSpan w:val="3"/>
            <w:shd w:val="clear" w:color="auto" w:fill="auto"/>
          </w:tcPr>
          <w:p w14:paraId="6AE5AED5" w14:textId="77777777" w:rsidR="00A6785D" w:rsidRPr="0062274E" w:rsidRDefault="00A6785D" w:rsidP="00A678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274E">
              <w:rPr>
                <w:rFonts w:ascii="標楷體" w:eastAsia="標楷體" w:hAnsi="標楷體" w:hint="eastAsia"/>
                <w:szCs w:val="24"/>
              </w:rPr>
              <w:t>廠商編號及得分</w:t>
            </w:r>
          </w:p>
        </w:tc>
      </w:tr>
      <w:tr w:rsidR="00A6785D" w:rsidRPr="0062274E" w14:paraId="32FAC3CB" w14:textId="77777777" w:rsidTr="00A6785D">
        <w:trPr>
          <w:trHeight w:val="144"/>
        </w:trPr>
        <w:tc>
          <w:tcPr>
            <w:tcW w:w="1413" w:type="dxa"/>
            <w:gridSpan w:val="2"/>
            <w:vMerge/>
            <w:shd w:val="clear" w:color="auto" w:fill="auto"/>
          </w:tcPr>
          <w:p w14:paraId="7298D71F" w14:textId="77777777" w:rsidR="00A6785D" w:rsidRPr="0062274E" w:rsidRDefault="00A6785D" w:rsidP="00A6785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Merge/>
          </w:tcPr>
          <w:p w14:paraId="6C81AFE7" w14:textId="77777777" w:rsidR="00A6785D" w:rsidRPr="0062274E" w:rsidRDefault="00A6785D" w:rsidP="00A6785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14:paraId="464623A2" w14:textId="77777777" w:rsidR="00A6785D" w:rsidRPr="0062274E" w:rsidRDefault="00A6785D" w:rsidP="00A6785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0BD1DB4A" w14:textId="77777777" w:rsidR="00A6785D" w:rsidRPr="0062274E" w:rsidRDefault="00A6785D" w:rsidP="00A678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274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601" w:type="dxa"/>
          </w:tcPr>
          <w:p w14:paraId="0CD66CC5" w14:textId="77777777" w:rsidR="00A6785D" w:rsidRPr="0062274E" w:rsidRDefault="00A6785D" w:rsidP="00A678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274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19176E9A" w14:textId="77777777" w:rsidR="00A6785D" w:rsidRPr="0062274E" w:rsidRDefault="00A6785D" w:rsidP="00A6785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</w:tr>
      <w:tr w:rsidR="00A6785D" w:rsidRPr="0062274E" w14:paraId="58E241F1" w14:textId="77777777" w:rsidTr="00A6785D">
        <w:trPr>
          <w:trHeight w:val="1189"/>
        </w:trPr>
        <w:tc>
          <w:tcPr>
            <w:tcW w:w="1413" w:type="dxa"/>
            <w:gridSpan w:val="2"/>
            <w:shd w:val="clear" w:color="auto" w:fill="auto"/>
          </w:tcPr>
          <w:p w14:paraId="5935FEEA" w14:textId="77777777" w:rsidR="00A6785D" w:rsidRPr="0062274E" w:rsidRDefault="00A6785D" w:rsidP="00A6785D">
            <w:pPr>
              <w:spacing w:line="400" w:lineRule="exact"/>
              <w:ind w:leftChars="-43" w:left="-103" w:firstLine="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693" w:type="dxa"/>
          </w:tcPr>
          <w:p w14:paraId="07812B61" w14:textId="77777777" w:rsidR="00A6785D" w:rsidRPr="0062274E" w:rsidRDefault="00A6785D" w:rsidP="00A6785D">
            <w:pPr>
              <w:rPr>
                <w:rFonts w:ascii="標楷體" w:eastAsia="標楷體" w:hAnsi="標楷體"/>
                <w:szCs w:val="24"/>
              </w:rPr>
            </w:pPr>
            <w:r w:rsidRPr="00602B32">
              <w:rPr>
                <w:rFonts w:ascii="標楷體" w:eastAsia="標楷體" w:hAnsi="標楷體"/>
                <w:szCs w:val="24"/>
              </w:rPr>
              <w:t>組織及管理</w:t>
            </w:r>
            <w:r w:rsidRPr="00602B32">
              <w:rPr>
                <w:rFonts w:ascii="標楷體" w:eastAsia="標楷體" w:hAnsi="標楷體"/>
                <w:szCs w:val="24"/>
              </w:rPr>
              <w:br/>
            </w:r>
            <w:r w:rsidRPr="00751C62">
              <w:rPr>
                <w:rFonts w:ascii="標楷體" w:eastAsia="標楷體" w:hAnsi="標楷體" w:hint="eastAsia"/>
                <w:kern w:val="0"/>
              </w:rPr>
              <w:t>飯店介紹，以及近年承辦過其他機關、團體等住宿服務。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0169EFF3" w14:textId="77777777" w:rsidR="00A6785D" w:rsidRPr="0062274E" w:rsidRDefault="00A6785D" w:rsidP="00A678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274E">
              <w:rPr>
                <w:rFonts w:ascii="標楷體" w:eastAsia="標楷體" w:hAnsi="標楷體" w:hint="eastAsia"/>
                <w:szCs w:val="24"/>
              </w:rPr>
              <w:t>3</w:t>
            </w:r>
            <w:r w:rsidRPr="0062274E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5826EA3C" w14:textId="77777777" w:rsidR="00A6785D" w:rsidRPr="0062274E" w:rsidRDefault="00A6785D" w:rsidP="00A6785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1" w:type="dxa"/>
          </w:tcPr>
          <w:p w14:paraId="67F4D909" w14:textId="77777777" w:rsidR="00A6785D" w:rsidRPr="0062274E" w:rsidRDefault="00A6785D" w:rsidP="00A6785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37372063" w14:textId="77777777" w:rsidR="00A6785D" w:rsidRPr="0062274E" w:rsidRDefault="00A6785D" w:rsidP="00A6785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785D" w:rsidRPr="0062274E" w14:paraId="7E5A284F" w14:textId="77777777" w:rsidTr="00A6785D">
        <w:trPr>
          <w:trHeight w:val="718"/>
        </w:trPr>
        <w:tc>
          <w:tcPr>
            <w:tcW w:w="1413" w:type="dxa"/>
            <w:gridSpan w:val="2"/>
            <w:shd w:val="clear" w:color="auto" w:fill="auto"/>
          </w:tcPr>
          <w:p w14:paraId="7B089B6E" w14:textId="77777777" w:rsidR="00A6785D" w:rsidRPr="0062274E" w:rsidRDefault="00A6785D" w:rsidP="00A6785D">
            <w:pPr>
              <w:ind w:leftChars="-42" w:hangingChars="42" w:hanging="10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</w:tcPr>
          <w:p w14:paraId="143FC5D9" w14:textId="77777777" w:rsidR="00A6785D" w:rsidRPr="00602B32" w:rsidRDefault="00A6785D" w:rsidP="00A6785D">
            <w:pPr>
              <w:rPr>
                <w:rFonts w:ascii="標楷體" w:eastAsia="標楷體" w:hAnsi="標楷體"/>
                <w:szCs w:val="24"/>
              </w:rPr>
            </w:pPr>
            <w:r w:rsidRPr="00602B32">
              <w:rPr>
                <w:rFonts w:ascii="標楷體" w:eastAsia="標楷體" w:hAnsi="標楷體"/>
                <w:szCs w:val="24"/>
              </w:rPr>
              <w:t>規模設備及地理位置</w:t>
            </w:r>
            <w:r w:rsidRPr="00602B32">
              <w:rPr>
                <w:rFonts w:ascii="標楷體" w:eastAsia="標楷體" w:hAnsi="標楷體"/>
                <w:szCs w:val="24"/>
              </w:rPr>
              <w:br/>
              <w:t>1.飯店是否為連鎖飯店、觀光局星級評鑑結果等</w:t>
            </w:r>
            <w:r w:rsidRPr="00602B32">
              <w:rPr>
                <w:rFonts w:ascii="標楷體" w:eastAsia="標楷體" w:hAnsi="標楷體"/>
                <w:szCs w:val="24"/>
              </w:rPr>
              <w:br/>
              <w:t>2.提供房型及所屬設備</w:t>
            </w:r>
            <w:r w:rsidRPr="00602B32">
              <w:rPr>
                <w:rFonts w:ascii="標楷體" w:eastAsia="標楷體" w:hAnsi="標楷體"/>
                <w:szCs w:val="24"/>
              </w:rPr>
              <w:br/>
              <w:t>3.與訓練地點之間交通距離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6D95C51C" w14:textId="77777777" w:rsidR="00A6785D" w:rsidRPr="0062274E" w:rsidRDefault="00A6785D" w:rsidP="00A678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2B32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25B7B49E" w14:textId="77777777" w:rsidR="00A6785D" w:rsidRPr="0062274E" w:rsidRDefault="00A6785D" w:rsidP="00A6785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1" w:type="dxa"/>
          </w:tcPr>
          <w:p w14:paraId="1398C52D" w14:textId="77777777" w:rsidR="00A6785D" w:rsidRPr="0062274E" w:rsidRDefault="00A6785D" w:rsidP="00A6785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66D11687" w14:textId="77777777" w:rsidR="00A6785D" w:rsidRPr="0062274E" w:rsidRDefault="00A6785D" w:rsidP="00A6785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785D" w:rsidRPr="0062274E" w14:paraId="01AAA7F5" w14:textId="77777777" w:rsidTr="00A6785D">
        <w:trPr>
          <w:trHeight w:val="700"/>
        </w:trPr>
        <w:tc>
          <w:tcPr>
            <w:tcW w:w="1413" w:type="dxa"/>
            <w:gridSpan w:val="2"/>
            <w:shd w:val="clear" w:color="auto" w:fill="auto"/>
          </w:tcPr>
          <w:p w14:paraId="63C954C9" w14:textId="77777777" w:rsidR="00A6785D" w:rsidRPr="0062274E" w:rsidRDefault="00A6785D" w:rsidP="00A6785D">
            <w:pPr>
              <w:rPr>
                <w:rFonts w:ascii="標楷體" w:eastAsia="標楷體" w:hAnsi="標楷體"/>
                <w:szCs w:val="24"/>
              </w:rPr>
            </w:pPr>
            <w:r w:rsidRPr="00602B32"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693" w:type="dxa"/>
          </w:tcPr>
          <w:p w14:paraId="3DC6870D" w14:textId="77777777" w:rsidR="00A6785D" w:rsidRPr="00602B32" w:rsidRDefault="00A6785D" w:rsidP="00A6785D">
            <w:pPr>
              <w:rPr>
                <w:rFonts w:ascii="標楷體" w:eastAsia="標楷體" w:hAnsi="標楷體"/>
                <w:szCs w:val="24"/>
              </w:rPr>
            </w:pPr>
            <w:r w:rsidRPr="00602B32">
              <w:rPr>
                <w:rFonts w:ascii="標楷體" w:eastAsia="標楷體" w:hAnsi="標楷體" w:hint="eastAsia"/>
                <w:szCs w:val="24"/>
              </w:rPr>
              <w:t>價格</w:t>
            </w:r>
            <w:r w:rsidRPr="0062274E">
              <w:rPr>
                <w:rFonts w:ascii="標楷體" w:eastAsia="標楷體" w:hAnsi="標楷體" w:hint="eastAsia"/>
                <w:szCs w:val="24"/>
              </w:rPr>
              <w:t>合理性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0437C402" w14:textId="77777777" w:rsidR="00A6785D" w:rsidRPr="0062274E" w:rsidRDefault="00A6785D" w:rsidP="00A678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2B32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6A6742BC" w14:textId="77777777" w:rsidR="00A6785D" w:rsidRPr="0062274E" w:rsidRDefault="00A6785D" w:rsidP="00A6785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1" w:type="dxa"/>
          </w:tcPr>
          <w:p w14:paraId="1678277A" w14:textId="77777777" w:rsidR="00A6785D" w:rsidRPr="0062274E" w:rsidRDefault="00A6785D" w:rsidP="00A6785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1A8F2C7E" w14:textId="77777777" w:rsidR="00A6785D" w:rsidRPr="0062274E" w:rsidRDefault="00A6785D" w:rsidP="00A6785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785D" w:rsidRPr="0062274E" w14:paraId="782010A3" w14:textId="77777777" w:rsidTr="00A6785D">
        <w:trPr>
          <w:trHeight w:val="700"/>
        </w:trPr>
        <w:tc>
          <w:tcPr>
            <w:tcW w:w="1413" w:type="dxa"/>
            <w:gridSpan w:val="2"/>
            <w:shd w:val="clear" w:color="auto" w:fill="auto"/>
          </w:tcPr>
          <w:p w14:paraId="0AFA0EBD" w14:textId="77777777" w:rsidR="00A6785D" w:rsidRPr="0062274E" w:rsidRDefault="00A6785D" w:rsidP="00A6785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693" w:type="dxa"/>
          </w:tcPr>
          <w:p w14:paraId="36142CFF" w14:textId="77777777" w:rsidR="00A6785D" w:rsidRPr="00602B32" w:rsidRDefault="00A6785D" w:rsidP="00A6785D">
            <w:pPr>
              <w:rPr>
                <w:rFonts w:ascii="標楷體" w:eastAsia="標楷體" w:hAnsi="標楷體"/>
                <w:szCs w:val="24"/>
              </w:rPr>
            </w:pPr>
            <w:r w:rsidRPr="00602B32">
              <w:rPr>
                <w:rFonts w:ascii="標楷體" w:eastAsia="標楷體" w:hAnsi="標楷體" w:hint="eastAsia"/>
                <w:szCs w:val="24"/>
              </w:rPr>
              <w:t>簡報及答詢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3F0F1648" w14:textId="77777777" w:rsidR="00A6785D" w:rsidRPr="0062274E" w:rsidRDefault="00A6785D" w:rsidP="00A678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2B32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40D6A90A" w14:textId="77777777" w:rsidR="00A6785D" w:rsidRPr="0062274E" w:rsidRDefault="00A6785D" w:rsidP="00A6785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1" w:type="dxa"/>
          </w:tcPr>
          <w:p w14:paraId="061FB928" w14:textId="77777777" w:rsidR="00A6785D" w:rsidRPr="0062274E" w:rsidRDefault="00A6785D" w:rsidP="00A6785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0A0EE2D1" w14:textId="77777777" w:rsidR="00A6785D" w:rsidRPr="0062274E" w:rsidRDefault="00A6785D" w:rsidP="00A6785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785D" w:rsidRPr="0062274E" w14:paraId="0B045548" w14:textId="77777777" w:rsidTr="00A6785D">
        <w:trPr>
          <w:trHeight w:val="718"/>
        </w:trPr>
        <w:tc>
          <w:tcPr>
            <w:tcW w:w="4106" w:type="dxa"/>
            <w:gridSpan w:val="3"/>
            <w:shd w:val="clear" w:color="auto" w:fill="auto"/>
          </w:tcPr>
          <w:p w14:paraId="012B3D92" w14:textId="77777777" w:rsidR="00A6785D" w:rsidRPr="0062274E" w:rsidRDefault="00A6785D" w:rsidP="00A678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274E">
              <w:rPr>
                <w:rFonts w:ascii="標楷體" w:eastAsia="標楷體" w:hAnsi="標楷體" w:hint="eastAsia"/>
                <w:szCs w:val="24"/>
              </w:rPr>
              <w:t>得分合計/平均分數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72E5C35B" w14:textId="77777777" w:rsidR="00A6785D" w:rsidRPr="0062274E" w:rsidRDefault="00A6785D" w:rsidP="00A6785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73847889" w14:textId="77777777" w:rsidR="00A6785D" w:rsidRPr="0062274E" w:rsidRDefault="00A6785D" w:rsidP="00A6785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1" w:type="dxa"/>
          </w:tcPr>
          <w:p w14:paraId="3C111C87" w14:textId="77777777" w:rsidR="00A6785D" w:rsidRPr="0062274E" w:rsidRDefault="00A6785D" w:rsidP="00A6785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77802B26" w14:textId="77777777" w:rsidR="00A6785D" w:rsidRPr="0062274E" w:rsidRDefault="00A6785D" w:rsidP="00A6785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785D" w:rsidRPr="0062274E" w14:paraId="56B95A3E" w14:textId="77777777" w:rsidTr="00A6785D">
        <w:trPr>
          <w:trHeight w:val="718"/>
        </w:trPr>
        <w:tc>
          <w:tcPr>
            <w:tcW w:w="4106" w:type="dxa"/>
            <w:gridSpan w:val="3"/>
            <w:shd w:val="clear" w:color="auto" w:fill="auto"/>
          </w:tcPr>
          <w:p w14:paraId="40486407" w14:textId="77777777" w:rsidR="00A6785D" w:rsidRPr="0062274E" w:rsidRDefault="00A6785D" w:rsidP="00A6785D">
            <w:pPr>
              <w:ind w:firstLineChars="363" w:firstLine="871"/>
              <w:rPr>
                <w:rFonts w:ascii="標楷體" w:eastAsia="標楷體" w:hAnsi="標楷體"/>
                <w:szCs w:val="24"/>
              </w:rPr>
            </w:pPr>
            <w:r w:rsidRPr="0062274E">
              <w:rPr>
                <w:rFonts w:ascii="標楷體" w:eastAsia="標楷體" w:hAnsi="標楷體" w:hint="eastAsia"/>
                <w:szCs w:val="24"/>
              </w:rPr>
              <w:t>轉換為序位</w:t>
            </w:r>
          </w:p>
        </w:tc>
        <w:tc>
          <w:tcPr>
            <w:tcW w:w="872" w:type="dxa"/>
            <w:shd w:val="clear" w:color="auto" w:fill="auto"/>
          </w:tcPr>
          <w:p w14:paraId="34323537" w14:textId="77777777" w:rsidR="00A6785D" w:rsidRPr="0062274E" w:rsidRDefault="00A6785D" w:rsidP="00A6785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05303C33" w14:textId="77777777" w:rsidR="00A6785D" w:rsidRPr="0062274E" w:rsidRDefault="00A6785D" w:rsidP="00A6785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1" w:type="dxa"/>
          </w:tcPr>
          <w:p w14:paraId="2682335E" w14:textId="77777777" w:rsidR="00A6785D" w:rsidRPr="0062274E" w:rsidRDefault="00A6785D" w:rsidP="00A6785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6BF95185" w14:textId="77777777" w:rsidR="00A6785D" w:rsidRPr="0062274E" w:rsidRDefault="00A6785D" w:rsidP="00A6785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6785D" w:rsidRPr="0062274E" w14:paraId="26666D89" w14:textId="77777777" w:rsidTr="00A6785D">
        <w:trPr>
          <w:trHeight w:val="560"/>
        </w:trPr>
        <w:tc>
          <w:tcPr>
            <w:tcW w:w="952" w:type="dxa"/>
          </w:tcPr>
          <w:p w14:paraId="1FC7F157" w14:textId="77777777" w:rsidR="00A6785D" w:rsidRPr="0062274E" w:rsidRDefault="00A6785D" w:rsidP="00A6785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18" w:type="dxa"/>
            <w:gridSpan w:val="6"/>
            <w:shd w:val="clear" w:color="auto" w:fill="auto"/>
          </w:tcPr>
          <w:p w14:paraId="548250E6" w14:textId="77777777" w:rsidR="00A6785D" w:rsidRPr="0062274E" w:rsidRDefault="00A6785D" w:rsidP="00A6785D">
            <w:pPr>
              <w:rPr>
                <w:rFonts w:ascii="標楷體" w:eastAsia="標楷體" w:hAnsi="標楷體"/>
                <w:szCs w:val="24"/>
              </w:rPr>
            </w:pPr>
            <w:r w:rsidRPr="0062274E">
              <w:rPr>
                <w:rFonts w:ascii="標楷體" w:eastAsia="標楷體" w:hAnsi="標楷體" w:hint="eastAsia"/>
                <w:szCs w:val="24"/>
              </w:rPr>
              <w:t>評審意見欄：</w:t>
            </w:r>
          </w:p>
        </w:tc>
      </w:tr>
      <w:tr w:rsidR="00A6785D" w:rsidRPr="0062274E" w14:paraId="2ACDCB6C" w14:textId="77777777" w:rsidTr="00A6785D">
        <w:trPr>
          <w:trHeight w:val="715"/>
        </w:trPr>
        <w:tc>
          <w:tcPr>
            <w:tcW w:w="952" w:type="dxa"/>
          </w:tcPr>
          <w:p w14:paraId="4284DC6A" w14:textId="77777777" w:rsidR="00A6785D" w:rsidRPr="0062274E" w:rsidRDefault="00A6785D" w:rsidP="00A6785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18" w:type="dxa"/>
            <w:gridSpan w:val="6"/>
            <w:shd w:val="clear" w:color="auto" w:fill="auto"/>
          </w:tcPr>
          <w:p w14:paraId="7E089875" w14:textId="77777777" w:rsidR="00A6785D" w:rsidRPr="0062274E" w:rsidRDefault="00A6785D" w:rsidP="00A6785D">
            <w:pPr>
              <w:rPr>
                <w:rFonts w:ascii="標楷體" w:eastAsia="標楷體" w:hAnsi="標楷體"/>
                <w:szCs w:val="24"/>
              </w:rPr>
            </w:pPr>
            <w:r w:rsidRPr="0062274E">
              <w:rPr>
                <w:rFonts w:ascii="標楷體" w:eastAsia="標楷體" w:hAnsi="標楷體" w:hint="eastAsia"/>
                <w:szCs w:val="24"/>
              </w:rPr>
              <w:t>備註：本人知悉</w:t>
            </w:r>
            <w:r w:rsidRPr="0062274E">
              <w:rPr>
                <w:rFonts w:ascii="標楷體" w:eastAsia="標楷體" w:hAnsi="標楷體"/>
                <w:szCs w:val="24"/>
              </w:rPr>
              <w:t>、並遵守「採購評</w:t>
            </w:r>
            <w:r w:rsidRPr="0062274E">
              <w:rPr>
                <w:rFonts w:ascii="標楷體" w:eastAsia="標楷體" w:hAnsi="標楷體" w:hint="eastAsia"/>
                <w:szCs w:val="24"/>
              </w:rPr>
              <w:t>審</w:t>
            </w:r>
            <w:r w:rsidRPr="0062274E">
              <w:rPr>
                <w:rFonts w:ascii="標楷體" w:eastAsia="標楷體" w:hAnsi="標楷體"/>
                <w:szCs w:val="24"/>
              </w:rPr>
              <w:t>委員會委員須知」</w:t>
            </w:r>
            <w:r w:rsidRPr="0062274E">
              <w:rPr>
                <w:rFonts w:ascii="標楷體" w:eastAsia="標楷體" w:hAnsi="標楷體" w:hint="eastAsia"/>
                <w:szCs w:val="24"/>
              </w:rPr>
              <w:t>之</w:t>
            </w:r>
            <w:r w:rsidRPr="0062274E">
              <w:rPr>
                <w:rFonts w:ascii="標楷體" w:eastAsia="標楷體" w:hAnsi="標楷體"/>
                <w:szCs w:val="24"/>
              </w:rPr>
              <w:t>內容。</w:t>
            </w:r>
          </w:p>
        </w:tc>
      </w:tr>
    </w:tbl>
    <w:p w14:paraId="3A1B21BF" w14:textId="3C7C187B" w:rsidR="00D020E0" w:rsidRPr="00A6785D" w:rsidRDefault="00A6785D" w:rsidP="0062274E">
      <w:pPr>
        <w:spacing w:line="420" w:lineRule="exact"/>
        <w:ind w:leftChars="-59" w:left="-142"/>
        <w:rPr>
          <w:rFonts w:ascii="標楷體" w:eastAsia="標楷體" w:hAnsi="標楷體"/>
          <w:szCs w:val="28"/>
        </w:rPr>
      </w:pPr>
      <w:r w:rsidRPr="00A6785D">
        <w:rPr>
          <w:rFonts w:ascii="標楷體" w:eastAsia="標楷體" w:hAnsi="標楷體" w:hint="eastAsia"/>
          <w:szCs w:val="28"/>
        </w:rPr>
        <w:t xml:space="preserve">評選委員編號：                                    </w:t>
      </w:r>
      <w:r>
        <w:rPr>
          <w:rFonts w:ascii="標楷體" w:eastAsia="標楷體" w:hAnsi="標楷體" w:hint="eastAsia"/>
          <w:szCs w:val="28"/>
        </w:rPr>
        <w:t xml:space="preserve">  </w:t>
      </w:r>
      <w:r w:rsidRPr="00A6785D">
        <w:rPr>
          <w:rFonts w:ascii="標楷體" w:eastAsia="標楷體" w:hAnsi="標楷體" w:hint="eastAsia"/>
          <w:szCs w:val="28"/>
        </w:rPr>
        <w:t xml:space="preserve"> </w:t>
      </w:r>
      <w:r>
        <w:rPr>
          <w:rFonts w:ascii="標楷體" w:eastAsia="標楷體" w:hAnsi="標楷體" w:hint="eastAsia"/>
          <w:szCs w:val="28"/>
        </w:rPr>
        <w:t xml:space="preserve">        年  月  日</w:t>
      </w:r>
    </w:p>
    <w:p w14:paraId="2EB9A214" w14:textId="77777777" w:rsidR="00602B32" w:rsidRPr="0062274E" w:rsidRDefault="00602B32" w:rsidP="002F48B8">
      <w:pPr>
        <w:spacing w:line="420" w:lineRule="exact"/>
        <w:ind w:rightChars="177" w:right="425" w:firstLineChars="2540" w:firstLine="6096"/>
        <w:rPr>
          <w:rFonts w:ascii="標楷體" w:eastAsia="標楷體" w:hAnsi="標楷體"/>
          <w:szCs w:val="24"/>
        </w:rPr>
      </w:pPr>
      <w:r w:rsidRPr="00602B32">
        <w:rPr>
          <w:rFonts w:ascii="標楷體" w:eastAsia="標楷體" w:hAnsi="標楷體" w:hint="eastAsia"/>
          <w:szCs w:val="24"/>
        </w:rPr>
        <w:t>評審委員簽名：</w:t>
      </w:r>
    </w:p>
    <w:tbl>
      <w:tblPr>
        <w:tblpPr w:leftFromText="180" w:rightFromText="180" w:vertAnchor="text" w:horzAnchor="margin" w:tblpXSpec="right" w:tblpY="3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6"/>
      </w:tblGrid>
      <w:tr w:rsidR="002F48B8" w:rsidRPr="0062274E" w14:paraId="52AAE179" w14:textId="77777777" w:rsidTr="002F48B8">
        <w:trPr>
          <w:trHeight w:val="3051"/>
        </w:trPr>
        <w:tc>
          <w:tcPr>
            <w:tcW w:w="3696" w:type="dxa"/>
            <w:tcBorders>
              <w:tr2bl w:val="single" w:sz="4" w:space="0" w:color="auto"/>
            </w:tcBorders>
          </w:tcPr>
          <w:p w14:paraId="045BD183" w14:textId="77777777" w:rsidR="002F48B8" w:rsidRPr="0062274E" w:rsidRDefault="002F48B8" w:rsidP="002F48B8">
            <w:pPr>
              <w:widowControl/>
              <w:snapToGrid w:val="0"/>
              <w:spacing w:line="240" w:lineRule="atLeast"/>
              <w:rPr>
                <w:szCs w:val="24"/>
              </w:rPr>
            </w:pPr>
          </w:p>
          <w:p w14:paraId="51814FDA" w14:textId="77777777" w:rsidR="002F48B8" w:rsidRPr="0062274E" w:rsidRDefault="002F48B8" w:rsidP="002F48B8">
            <w:pPr>
              <w:widowControl/>
              <w:snapToGrid w:val="0"/>
              <w:spacing w:line="240" w:lineRule="atLeast"/>
              <w:rPr>
                <w:szCs w:val="24"/>
              </w:rPr>
            </w:pPr>
          </w:p>
          <w:p w14:paraId="68E1400D" w14:textId="77777777" w:rsidR="002F48B8" w:rsidRPr="0062274E" w:rsidRDefault="002F48B8" w:rsidP="002F48B8">
            <w:pPr>
              <w:widowControl/>
              <w:snapToGrid w:val="0"/>
              <w:spacing w:line="240" w:lineRule="atLeast"/>
              <w:ind w:firstLineChars="800" w:firstLine="1920"/>
              <w:rPr>
                <w:szCs w:val="24"/>
              </w:rPr>
            </w:pPr>
            <w:r w:rsidRPr="0062274E">
              <w:rPr>
                <w:rFonts w:hint="eastAsia"/>
                <w:szCs w:val="24"/>
              </w:rPr>
              <w:t>摺</w:t>
            </w:r>
          </w:p>
          <w:p w14:paraId="2463151B" w14:textId="77777777" w:rsidR="002F48B8" w:rsidRPr="0062274E" w:rsidRDefault="002F48B8" w:rsidP="002F48B8">
            <w:pPr>
              <w:widowControl/>
              <w:snapToGrid w:val="0"/>
              <w:spacing w:line="240" w:lineRule="atLeast"/>
              <w:ind w:firstLineChars="700" w:firstLine="1680"/>
              <w:rPr>
                <w:szCs w:val="24"/>
              </w:rPr>
            </w:pPr>
            <w:r w:rsidRPr="0062274E">
              <w:rPr>
                <w:rFonts w:hint="eastAsia"/>
                <w:szCs w:val="24"/>
              </w:rPr>
              <w:t>封</w:t>
            </w:r>
          </w:p>
          <w:p w14:paraId="082D733F" w14:textId="77777777" w:rsidR="002F48B8" w:rsidRPr="0062274E" w:rsidRDefault="002F48B8" w:rsidP="002F48B8">
            <w:pPr>
              <w:widowControl/>
              <w:snapToGrid w:val="0"/>
              <w:spacing w:line="240" w:lineRule="atLeast"/>
              <w:ind w:firstLineChars="600" w:firstLine="1440"/>
              <w:rPr>
                <w:szCs w:val="24"/>
              </w:rPr>
            </w:pPr>
            <w:r w:rsidRPr="0062274E">
              <w:rPr>
                <w:rFonts w:hint="eastAsia"/>
                <w:szCs w:val="24"/>
              </w:rPr>
              <w:t>處</w:t>
            </w:r>
          </w:p>
        </w:tc>
      </w:tr>
    </w:tbl>
    <w:p w14:paraId="65B26D28" w14:textId="77777777" w:rsidR="00D020E0" w:rsidRDefault="00D020E0" w:rsidP="0062274E">
      <w:pPr>
        <w:spacing w:line="420" w:lineRule="exact"/>
        <w:ind w:leftChars="-59" w:left="-142"/>
        <w:rPr>
          <w:szCs w:val="28"/>
        </w:rPr>
      </w:pPr>
    </w:p>
    <w:p w14:paraId="254EC745" w14:textId="77777777" w:rsidR="00D020E0" w:rsidRDefault="00D020E0" w:rsidP="0062274E">
      <w:pPr>
        <w:spacing w:line="420" w:lineRule="exact"/>
        <w:ind w:leftChars="-59" w:left="-142"/>
        <w:rPr>
          <w:szCs w:val="28"/>
        </w:rPr>
      </w:pPr>
    </w:p>
    <w:p w14:paraId="4D50E9AE" w14:textId="77777777" w:rsidR="00D020E0" w:rsidRDefault="00D020E0" w:rsidP="0062274E">
      <w:pPr>
        <w:spacing w:line="420" w:lineRule="exact"/>
        <w:ind w:leftChars="-59" w:left="-142"/>
        <w:rPr>
          <w:szCs w:val="28"/>
        </w:rPr>
      </w:pPr>
    </w:p>
    <w:p w14:paraId="09C6ED8D" w14:textId="400343AF" w:rsidR="00D020E0" w:rsidRDefault="00D020E0" w:rsidP="0062274E">
      <w:pPr>
        <w:spacing w:line="420" w:lineRule="exact"/>
        <w:ind w:leftChars="-59" w:left="-142"/>
        <w:rPr>
          <w:szCs w:val="28"/>
        </w:rPr>
      </w:pPr>
    </w:p>
    <w:p w14:paraId="58486012" w14:textId="6B9A8806" w:rsidR="00602B32" w:rsidRDefault="00602B32" w:rsidP="0062274E">
      <w:pPr>
        <w:spacing w:line="420" w:lineRule="exact"/>
        <w:ind w:leftChars="-59" w:left="-142"/>
        <w:rPr>
          <w:szCs w:val="28"/>
        </w:rPr>
      </w:pPr>
    </w:p>
    <w:p w14:paraId="22614731" w14:textId="77777777" w:rsidR="00602B32" w:rsidRDefault="00602B32" w:rsidP="0062274E">
      <w:pPr>
        <w:spacing w:line="420" w:lineRule="exact"/>
        <w:ind w:leftChars="-59" w:left="-142"/>
        <w:rPr>
          <w:szCs w:val="28"/>
        </w:rPr>
      </w:pPr>
    </w:p>
    <w:p w14:paraId="575DD15B" w14:textId="77777777" w:rsidR="00D020E0" w:rsidRDefault="00D020E0" w:rsidP="0062274E">
      <w:pPr>
        <w:spacing w:line="420" w:lineRule="exact"/>
        <w:ind w:leftChars="-59" w:left="-142"/>
        <w:rPr>
          <w:szCs w:val="28"/>
        </w:rPr>
      </w:pPr>
    </w:p>
    <w:p w14:paraId="50B9CE67" w14:textId="0FAEABF5" w:rsidR="006D4BA4" w:rsidRDefault="00F16651" w:rsidP="006D4BA4">
      <w:pPr>
        <w:spacing w:line="420" w:lineRule="exact"/>
        <w:ind w:leftChars="-117" w:left="427" w:hangingChars="295" w:hanging="708"/>
        <w:rPr>
          <w:rFonts w:ascii="標楷體" w:eastAsia="標楷體" w:hAnsi="標楷體"/>
          <w:bCs/>
          <w:sz w:val="32"/>
          <w:szCs w:val="32"/>
        </w:rPr>
      </w:pPr>
      <w:bookmarkStart w:id="14" w:name="_Hlk124327609"/>
      <w:r w:rsidRPr="0062274E">
        <w:rPr>
          <w:rFonts w:ascii="標楷體" w:eastAsia="標楷體" w:hAnsi="標楷體"/>
          <w:szCs w:val="28"/>
        </w:rPr>
        <w:lastRenderedPageBreak/>
        <w:t>附</w:t>
      </w:r>
      <w:r w:rsidR="0062274E" w:rsidRPr="0062274E">
        <w:rPr>
          <w:rFonts w:ascii="標楷體" w:eastAsia="標楷體" w:hAnsi="標楷體" w:hint="eastAsia"/>
          <w:szCs w:val="28"/>
        </w:rPr>
        <w:t>表</w:t>
      </w:r>
      <w:r w:rsidR="00404B38">
        <w:rPr>
          <w:rFonts w:ascii="標楷體" w:eastAsia="標楷體" w:hAnsi="標楷體" w:hint="eastAsia"/>
          <w:szCs w:val="28"/>
        </w:rPr>
        <w:t>2</w:t>
      </w:r>
      <w:r w:rsidR="00404B38">
        <w:rPr>
          <w:rFonts w:ascii="標楷體" w:eastAsia="標楷體" w:hAnsi="標楷體"/>
          <w:szCs w:val="28"/>
        </w:rPr>
        <w:br/>
      </w:r>
      <w:bookmarkStart w:id="15" w:name="_Hlk124328482"/>
      <w:r w:rsidR="00404B38" w:rsidRPr="006D4BA4">
        <w:rPr>
          <w:rFonts w:ascii="標楷體" w:eastAsia="標楷體" w:hAnsi="標楷體"/>
          <w:sz w:val="32"/>
          <w:szCs w:val="32"/>
        </w:rPr>
        <w:t>中華民國網球協會</w:t>
      </w:r>
      <w:r w:rsidR="00D020E0" w:rsidRPr="006D4BA4">
        <w:rPr>
          <w:rFonts w:ascii="標楷體" w:eastAsia="標楷體" w:hAnsi="標楷體" w:hint="eastAsia"/>
          <w:bCs/>
          <w:sz w:val="32"/>
          <w:szCs w:val="32"/>
        </w:rPr>
        <w:t>112年度培育優秀或具潛力運動選手計畫</w:t>
      </w:r>
      <w:r w:rsidR="00404B38" w:rsidRPr="006D4BA4">
        <w:rPr>
          <w:rFonts w:ascii="標楷體" w:eastAsia="標楷體" w:hAnsi="標楷體"/>
          <w:bCs/>
          <w:sz w:val="32"/>
          <w:szCs w:val="32"/>
        </w:rPr>
        <w:br/>
      </w:r>
      <w:r w:rsidR="00D020E0" w:rsidRPr="006D4BA4">
        <w:rPr>
          <w:rFonts w:ascii="標楷體" w:eastAsia="標楷體" w:hAnsi="標楷體" w:hint="eastAsia"/>
          <w:bCs/>
          <w:sz w:val="32"/>
          <w:szCs w:val="32"/>
        </w:rPr>
        <w:t>2023培育潛力運動選手訓練營-膳宿採購案</w:t>
      </w:r>
      <w:r w:rsidR="006D4BA4">
        <w:rPr>
          <w:rFonts w:ascii="標楷體" w:eastAsia="標楷體" w:hAnsi="標楷體" w:hint="eastAsia"/>
          <w:bCs/>
          <w:sz w:val="32"/>
          <w:szCs w:val="32"/>
        </w:rPr>
        <w:t>(案號:112-1)</w:t>
      </w:r>
    </w:p>
    <w:p w14:paraId="25825C68" w14:textId="6C0D2E65" w:rsidR="0062274E" w:rsidRPr="0062274E" w:rsidRDefault="0062274E" w:rsidP="006D4BA4">
      <w:pPr>
        <w:spacing w:line="420" w:lineRule="exact"/>
        <w:ind w:leftChars="354" w:left="850" w:firstLineChars="841" w:firstLine="2691"/>
        <w:rPr>
          <w:rFonts w:ascii="標楷體" w:eastAsia="標楷體" w:hAnsi="標楷體"/>
          <w:sz w:val="28"/>
          <w:szCs w:val="28"/>
        </w:rPr>
      </w:pPr>
      <w:bookmarkStart w:id="16" w:name="_Hlk124327634"/>
      <w:bookmarkEnd w:id="14"/>
      <w:bookmarkEnd w:id="15"/>
      <w:r w:rsidRPr="0062274E">
        <w:rPr>
          <w:rFonts w:ascii="標楷體" w:eastAsia="標楷體" w:hAnsi="標楷體"/>
          <w:bCs/>
          <w:sz w:val="32"/>
          <w:szCs w:val="32"/>
        </w:rPr>
        <w:t>評</w:t>
      </w:r>
      <w:r w:rsidRPr="0062274E">
        <w:rPr>
          <w:rFonts w:ascii="標楷體" w:eastAsia="標楷體" w:hAnsi="標楷體" w:hint="eastAsia"/>
          <w:bCs/>
          <w:sz w:val="32"/>
          <w:szCs w:val="32"/>
        </w:rPr>
        <w:t>審</w:t>
      </w:r>
      <w:r w:rsidRPr="0062274E">
        <w:rPr>
          <w:rFonts w:ascii="標楷體" w:eastAsia="標楷體" w:hAnsi="標楷體"/>
          <w:bCs/>
          <w:sz w:val="32"/>
          <w:szCs w:val="32"/>
        </w:rPr>
        <w:t>委員評分</w:t>
      </w:r>
      <w:r w:rsidRPr="0062274E">
        <w:rPr>
          <w:rFonts w:ascii="標楷體" w:eastAsia="標楷體" w:hAnsi="標楷體" w:hint="eastAsia"/>
          <w:sz w:val="32"/>
          <w:szCs w:val="32"/>
        </w:rPr>
        <w:t>總表</w:t>
      </w:r>
    </w:p>
    <w:p w14:paraId="151FD5DB" w14:textId="77777777" w:rsidR="0062274E" w:rsidRPr="0062274E" w:rsidRDefault="0062274E" w:rsidP="0062274E">
      <w:pPr>
        <w:spacing w:line="400" w:lineRule="exact"/>
        <w:ind w:right="600"/>
        <w:jc w:val="right"/>
        <w:rPr>
          <w:rFonts w:ascii="標楷體" w:eastAsia="標楷體" w:hAnsi="標楷體"/>
          <w:sz w:val="30"/>
          <w:szCs w:val="30"/>
        </w:rPr>
      </w:pPr>
      <w:bookmarkStart w:id="17" w:name="_Hlk124328703"/>
      <w:bookmarkEnd w:id="16"/>
      <w:r w:rsidRPr="0062274E">
        <w:rPr>
          <w:rFonts w:ascii="標楷體" w:eastAsia="標楷體" w:hAnsi="標楷體" w:hint="eastAsia"/>
          <w:sz w:val="30"/>
          <w:szCs w:val="30"/>
        </w:rPr>
        <w:t>日期：112年  月   日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10"/>
        <w:gridCol w:w="1111"/>
        <w:gridCol w:w="1111"/>
        <w:gridCol w:w="1206"/>
        <w:gridCol w:w="1015"/>
        <w:gridCol w:w="1678"/>
      </w:tblGrid>
      <w:tr w:rsidR="0062274E" w:rsidRPr="0062274E" w14:paraId="312AB79F" w14:textId="77777777" w:rsidTr="00F65CE2">
        <w:trPr>
          <w:trHeight w:val="712"/>
        </w:trPr>
        <w:tc>
          <w:tcPr>
            <w:tcW w:w="1978" w:type="dxa"/>
            <w:shd w:val="clear" w:color="auto" w:fill="auto"/>
          </w:tcPr>
          <w:bookmarkEnd w:id="17"/>
          <w:p w14:paraId="015BDE65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62274E">
              <w:rPr>
                <w:rFonts w:ascii="標楷體" w:eastAsia="標楷體" w:hAnsi="標楷體" w:hint="eastAsia"/>
                <w:sz w:val="30"/>
                <w:szCs w:val="30"/>
              </w:rPr>
              <w:t>廠商編號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3C6F8622" w14:textId="77777777" w:rsidR="0062274E" w:rsidRPr="0062274E" w:rsidRDefault="0062274E" w:rsidP="0062274E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2274E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</w:p>
        </w:tc>
        <w:tc>
          <w:tcPr>
            <w:tcW w:w="2317" w:type="dxa"/>
            <w:gridSpan w:val="2"/>
            <w:shd w:val="clear" w:color="auto" w:fill="auto"/>
          </w:tcPr>
          <w:p w14:paraId="1D799E19" w14:textId="77777777" w:rsidR="0062274E" w:rsidRPr="0062274E" w:rsidRDefault="0062274E" w:rsidP="0062274E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2274E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DB2D88E" w14:textId="77777777" w:rsidR="0062274E" w:rsidRPr="0062274E" w:rsidRDefault="0062274E" w:rsidP="0062274E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2274E"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</w:p>
        </w:tc>
      </w:tr>
      <w:tr w:rsidR="0062274E" w:rsidRPr="0062274E" w14:paraId="5CF77E3A" w14:textId="77777777" w:rsidTr="00F65CE2">
        <w:trPr>
          <w:trHeight w:val="730"/>
        </w:trPr>
        <w:tc>
          <w:tcPr>
            <w:tcW w:w="1978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4ED32827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62274E">
              <w:rPr>
                <w:rFonts w:ascii="標楷體" w:eastAsia="標楷體" w:hAnsi="標楷體" w:hint="eastAsia"/>
                <w:sz w:val="30"/>
                <w:szCs w:val="30"/>
              </w:rPr>
              <w:t xml:space="preserve">   廠商名稱</w:t>
            </w:r>
          </w:p>
          <w:p w14:paraId="15B82E65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14:paraId="55D8A471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62274E">
              <w:rPr>
                <w:rFonts w:ascii="標楷體" w:eastAsia="標楷體" w:hAnsi="標楷體" w:hint="eastAsia"/>
                <w:sz w:val="30"/>
                <w:szCs w:val="30"/>
              </w:rPr>
              <w:t>評審委員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73297563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17" w:type="dxa"/>
            <w:gridSpan w:val="2"/>
            <w:shd w:val="clear" w:color="auto" w:fill="auto"/>
          </w:tcPr>
          <w:p w14:paraId="18895E37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8F01236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2274E" w:rsidRPr="0062274E" w14:paraId="51F4579A" w14:textId="77777777" w:rsidTr="00F65CE2">
        <w:trPr>
          <w:trHeight w:val="147"/>
        </w:trPr>
        <w:tc>
          <w:tcPr>
            <w:tcW w:w="1978" w:type="dxa"/>
            <w:vMerge/>
            <w:shd w:val="clear" w:color="auto" w:fill="auto"/>
          </w:tcPr>
          <w:p w14:paraId="1DB26465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5FC22AB1" w14:textId="77777777" w:rsidR="0062274E" w:rsidRPr="0062274E" w:rsidRDefault="0062274E" w:rsidP="0062274E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2274E">
              <w:rPr>
                <w:rFonts w:ascii="標楷體" w:eastAsia="標楷體" w:hAnsi="標楷體" w:hint="eastAsia"/>
                <w:sz w:val="30"/>
                <w:szCs w:val="30"/>
              </w:rPr>
              <w:t>得分加總</w:t>
            </w:r>
          </w:p>
        </w:tc>
        <w:tc>
          <w:tcPr>
            <w:tcW w:w="1111" w:type="dxa"/>
            <w:shd w:val="clear" w:color="auto" w:fill="auto"/>
          </w:tcPr>
          <w:p w14:paraId="36ECA463" w14:textId="77777777" w:rsidR="0062274E" w:rsidRPr="0062274E" w:rsidRDefault="0062274E" w:rsidP="0062274E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2274E">
              <w:rPr>
                <w:rFonts w:ascii="標楷體" w:eastAsia="標楷體" w:hAnsi="標楷體" w:hint="eastAsia"/>
                <w:sz w:val="30"/>
                <w:szCs w:val="30"/>
              </w:rPr>
              <w:t>序位</w:t>
            </w:r>
          </w:p>
        </w:tc>
        <w:tc>
          <w:tcPr>
            <w:tcW w:w="1111" w:type="dxa"/>
            <w:shd w:val="clear" w:color="auto" w:fill="auto"/>
          </w:tcPr>
          <w:p w14:paraId="2F6B4CDF" w14:textId="77777777" w:rsidR="0062274E" w:rsidRPr="0062274E" w:rsidRDefault="0062274E" w:rsidP="0062274E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2274E">
              <w:rPr>
                <w:rFonts w:ascii="標楷體" w:eastAsia="標楷體" w:hAnsi="標楷體" w:hint="eastAsia"/>
                <w:sz w:val="30"/>
                <w:szCs w:val="30"/>
              </w:rPr>
              <w:t>得分加總</w:t>
            </w:r>
          </w:p>
        </w:tc>
        <w:tc>
          <w:tcPr>
            <w:tcW w:w="1206" w:type="dxa"/>
            <w:shd w:val="clear" w:color="auto" w:fill="auto"/>
          </w:tcPr>
          <w:p w14:paraId="4270D7DC" w14:textId="77777777" w:rsidR="0062274E" w:rsidRPr="0062274E" w:rsidRDefault="0062274E" w:rsidP="0062274E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2274E">
              <w:rPr>
                <w:rFonts w:ascii="標楷體" w:eastAsia="標楷體" w:hAnsi="標楷體" w:hint="eastAsia"/>
                <w:sz w:val="30"/>
                <w:szCs w:val="30"/>
              </w:rPr>
              <w:t>序位</w:t>
            </w:r>
          </w:p>
        </w:tc>
        <w:tc>
          <w:tcPr>
            <w:tcW w:w="1015" w:type="dxa"/>
            <w:shd w:val="clear" w:color="auto" w:fill="auto"/>
          </w:tcPr>
          <w:p w14:paraId="7E15EC62" w14:textId="77777777" w:rsidR="0062274E" w:rsidRPr="0062274E" w:rsidRDefault="0062274E" w:rsidP="0062274E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2274E">
              <w:rPr>
                <w:rFonts w:ascii="標楷體" w:eastAsia="標楷體" w:hAnsi="標楷體" w:hint="eastAsia"/>
                <w:sz w:val="30"/>
                <w:szCs w:val="30"/>
              </w:rPr>
              <w:t>得分加總</w:t>
            </w:r>
          </w:p>
        </w:tc>
        <w:tc>
          <w:tcPr>
            <w:tcW w:w="1678" w:type="dxa"/>
            <w:shd w:val="clear" w:color="auto" w:fill="auto"/>
          </w:tcPr>
          <w:p w14:paraId="2A1A6729" w14:textId="77777777" w:rsidR="0062274E" w:rsidRPr="0062274E" w:rsidRDefault="0062274E" w:rsidP="0062274E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2274E">
              <w:rPr>
                <w:rFonts w:ascii="標楷體" w:eastAsia="標楷體" w:hAnsi="標楷體" w:hint="eastAsia"/>
                <w:sz w:val="30"/>
                <w:szCs w:val="30"/>
              </w:rPr>
              <w:t>序位</w:t>
            </w:r>
          </w:p>
        </w:tc>
      </w:tr>
      <w:tr w:rsidR="0062274E" w:rsidRPr="0062274E" w14:paraId="3DC45753" w14:textId="77777777" w:rsidTr="00F65CE2">
        <w:trPr>
          <w:trHeight w:val="730"/>
        </w:trPr>
        <w:tc>
          <w:tcPr>
            <w:tcW w:w="1978" w:type="dxa"/>
            <w:shd w:val="clear" w:color="auto" w:fill="auto"/>
          </w:tcPr>
          <w:p w14:paraId="25D18244" w14:textId="77777777" w:rsidR="0062274E" w:rsidRPr="0062274E" w:rsidRDefault="0062274E" w:rsidP="0062274E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2274E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14:paraId="717F43F1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A5E5B34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50DDAE09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06" w:type="dxa"/>
            <w:shd w:val="clear" w:color="auto" w:fill="auto"/>
          </w:tcPr>
          <w:p w14:paraId="636A686F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015" w:type="dxa"/>
            <w:shd w:val="clear" w:color="auto" w:fill="auto"/>
          </w:tcPr>
          <w:p w14:paraId="04354A03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</w:tcPr>
          <w:p w14:paraId="0B6506D9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2274E" w:rsidRPr="0062274E" w14:paraId="1A118CBF" w14:textId="77777777" w:rsidTr="00F65CE2">
        <w:trPr>
          <w:trHeight w:val="712"/>
        </w:trPr>
        <w:tc>
          <w:tcPr>
            <w:tcW w:w="1978" w:type="dxa"/>
            <w:shd w:val="clear" w:color="auto" w:fill="auto"/>
          </w:tcPr>
          <w:p w14:paraId="3056D03D" w14:textId="77777777" w:rsidR="0062274E" w:rsidRPr="0062274E" w:rsidRDefault="0062274E" w:rsidP="0062274E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2274E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</w:p>
        </w:tc>
        <w:tc>
          <w:tcPr>
            <w:tcW w:w="1110" w:type="dxa"/>
            <w:shd w:val="clear" w:color="auto" w:fill="auto"/>
          </w:tcPr>
          <w:p w14:paraId="0D7F79C6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6E6F4A96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E8D5C65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06" w:type="dxa"/>
            <w:shd w:val="clear" w:color="auto" w:fill="auto"/>
          </w:tcPr>
          <w:p w14:paraId="501E6AED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015" w:type="dxa"/>
            <w:shd w:val="clear" w:color="auto" w:fill="auto"/>
          </w:tcPr>
          <w:p w14:paraId="39F8F6F1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</w:tcPr>
          <w:p w14:paraId="1F264429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2274E" w:rsidRPr="0062274E" w14:paraId="6FFC88AD" w14:textId="77777777" w:rsidTr="00F65CE2">
        <w:trPr>
          <w:trHeight w:val="730"/>
        </w:trPr>
        <w:tc>
          <w:tcPr>
            <w:tcW w:w="1978" w:type="dxa"/>
            <w:shd w:val="clear" w:color="auto" w:fill="auto"/>
          </w:tcPr>
          <w:p w14:paraId="2E51498A" w14:textId="77777777" w:rsidR="0062274E" w:rsidRPr="0062274E" w:rsidRDefault="0062274E" w:rsidP="0062274E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2274E"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</w:p>
        </w:tc>
        <w:tc>
          <w:tcPr>
            <w:tcW w:w="1110" w:type="dxa"/>
            <w:shd w:val="clear" w:color="auto" w:fill="auto"/>
          </w:tcPr>
          <w:p w14:paraId="7F7EF7EA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44F9C278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CA6562D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06" w:type="dxa"/>
            <w:shd w:val="clear" w:color="auto" w:fill="auto"/>
          </w:tcPr>
          <w:p w14:paraId="5444DB5B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015" w:type="dxa"/>
            <w:shd w:val="clear" w:color="auto" w:fill="auto"/>
          </w:tcPr>
          <w:p w14:paraId="70A0182F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</w:tcPr>
          <w:p w14:paraId="48CCB304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2274E" w:rsidRPr="0062274E" w14:paraId="37EEAEF5" w14:textId="77777777" w:rsidTr="00F65CE2">
        <w:trPr>
          <w:trHeight w:val="730"/>
        </w:trPr>
        <w:tc>
          <w:tcPr>
            <w:tcW w:w="1978" w:type="dxa"/>
            <w:shd w:val="clear" w:color="auto" w:fill="auto"/>
          </w:tcPr>
          <w:p w14:paraId="46144816" w14:textId="77777777" w:rsidR="0062274E" w:rsidRPr="0062274E" w:rsidRDefault="0062274E" w:rsidP="0062274E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2274E">
              <w:rPr>
                <w:rFonts w:ascii="標楷體" w:eastAsia="標楷體" w:hAnsi="標楷體" w:hint="eastAsia"/>
                <w:sz w:val="30"/>
                <w:szCs w:val="30"/>
              </w:rPr>
              <w:t>4</w:t>
            </w:r>
          </w:p>
        </w:tc>
        <w:tc>
          <w:tcPr>
            <w:tcW w:w="1110" w:type="dxa"/>
            <w:shd w:val="clear" w:color="auto" w:fill="auto"/>
          </w:tcPr>
          <w:p w14:paraId="131E5BEC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EB91DBE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6EB6AD8E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06" w:type="dxa"/>
            <w:shd w:val="clear" w:color="auto" w:fill="auto"/>
          </w:tcPr>
          <w:p w14:paraId="712D0EE1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015" w:type="dxa"/>
            <w:shd w:val="clear" w:color="auto" w:fill="auto"/>
          </w:tcPr>
          <w:p w14:paraId="68A0B5F6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</w:tcPr>
          <w:p w14:paraId="787191AE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2274E" w:rsidRPr="0062274E" w14:paraId="31F76A0B" w14:textId="77777777" w:rsidTr="00F65CE2">
        <w:trPr>
          <w:trHeight w:val="712"/>
        </w:trPr>
        <w:tc>
          <w:tcPr>
            <w:tcW w:w="1978" w:type="dxa"/>
            <w:shd w:val="clear" w:color="auto" w:fill="auto"/>
          </w:tcPr>
          <w:p w14:paraId="5ABAB276" w14:textId="77777777" w:rsidR="0062274E" w:rsidRPr="0062274E" w:rsidRDefault="0062274E" w:rsidP="0062274E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2274E">
              <w:rPr>
                <w:rFonts w:ascii="標楷體" w:eastAsia="標楷體" w:hAnsi="標楷體" w:hint="eastAsia"/>
                <w:sz w:val="30"/>
                <w:szCs w:val="30"/>
              </w:rPr>
              <w:t>5</w:t>
            </w:r>
          </w:p>
        </w:tc>
        <w:tc>
          <w:tcPr>
            <w:tcW w:w="1110" w:type="dxa"/>
            <w:shd w:val="clear" w:color="auto" w:fill="auto"/>
          </w:tcPr>
          <w:p w14:paraId="475D4151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5F9FA235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A1EA6AC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06" w:type="dxa"/>
            <w:shd w:val="clear" w:color="auto" w:fill="auto"/>
          </w:tcPr>
          <w:p w14:paraId="54ECB8AC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015" w:type="dxa"/>
            <w:shd w:val="clear" w:color="auto" w:fill="auto"/>
          </w:tcPr>
          <w:p w14:paraId="1875946D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</w:tcPr>
          <w:p w14:paraId="71CBC953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2274E" w:rsidRPr="0062274E" w14:paraId="179ABEE4" w14:textId="77777777" w:rsidTr="00F65CE2">
        <w:trPr>
          <w:trHeight w:val="712"/>
        </w:trPr>
        <w:tc>
          <w:tcPr>
            <w:tcW w:w="1978" w:type="dxa"/>
            <w:shd w:val="clear" w:color="auto" w:fill="auto"/>
          </w:tcPr>
          <w:p w14:paraId="7BABE941" w14:textId="77777777" w:rsidR="0062274E" w:rsidRPr="0062274E" w:rsidRDefault="0062274E" w:rsidP="0062274E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2274E">
              <w:rPr>
                <w:rFonts w:ascii="標楷體" w:eastAsia="標楷體" w:hAnsi="標楷體" w:hint="eastAsia"/>
                <w:sz w:val="30"/>
                <w:szCs w:val="30"/>
              </w:rPr>
              <w:t>廠商標價</w:t>
            </w:r>
          </w:p>
        </w:tc>
        <w:tc>
          <w:tcPr>
            <w:tcW w:w="1110" w:type="dxa"/>
            <w:shd w:val="clear" w:color="auto" w:fill="auto"/>
          </w:tcPr>
          <w:p w14:paraId="0D206AD6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2FAF4FE9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73997203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06" w:type="dxa"/>
            <w:shd w:val="clear" w:color="auto" w:fill="auto"/>
          </w:tcPr>
          <w:p w14:paraId="60B7CB28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015" w:type="dxa"/>
            <w:shd w:val="clear" w:color="auto" w:fill="auto"/>
          </w:tcPr>
          <w:p w14:paraId="05F9B74B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</w:tcPr>
          <w:p w14:paraId="57F97217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2274E" w:rsidRPr="0062274E" w14:paraId="3F8BAA6B" w14:textId="77777777" w:rsidTr="00F65CE2">
        <w:trPr>
          <w:trHeight w:val="730"/>
        </w:trPr>
        <w:tc>
          <w:tcPr>
            <w:tcW w:w="1978" w:type="dxa"/>
            <w:shd w:val="clear" w:color="auto" w:fill="auto"/>
          </w:tcPr>
          <w:p w14:paraId="2699DED6" w14:textId="77777777" w:rsidR="0062274E" w:rsidRPr="0062274E" w:rsidRDefault="0062274E" w:rsidP="0062274E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2274E">
              <w:rPr>
                <w:rFonts w:ascii="標楷體" w:eastAsia="標楷體" w:hAnsi="標楷體" w:hint="eastAsia"/>
                <w:sz w:val="30"/>
                <w:szCs w:val="30"/>
              </w:rPr>
              <w:t>總分/總平均</w:t>
            </w:r>
          </w:p>
        </w:tc>
        <w:tc>
          <w:tcPr>
            <w:tcW w:w="1110" w:type="dxa"/>
            <w:shd w:val="clear" w:color="auto" w:fill="auto"/>
          </w:tcPr>
          <w:p w14:paraId="78067F72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2C543219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512C253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06" w:type="dxa"/>
            <w:shd w:val="clear" w:color="auto" w:fill="auto"/>
          </w:tcPr>
          <w:p w14:paraId="2BB5AA71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015" w:type="dxa"/>
            <w:shd w:val="clear" w:color="auto" w:fill="auto"/>
          </w:tcPr>
          <w:p w14:paraId="7358850B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</w:tcPr>
          <w:p w14:paraId="25F4E897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2274E" w:rsidRPr="0062274E" w14:paraId="288FA800" w14:textId="77777777" w:rsidTr="00F65CE2">
        <w:trPr>
          <w:trHeight w:val="712"/>
        </w:trPr>
        <w:tc>
          <w:tcPr>
            <w:tcW w:w="1978" w:type="dxa"/>
            <w:shd w:val="clear" w:color="auto" w:fill="auto"/>
          </w:tcPr>
          <w:p w14:paraId="6C15A23C" w14:textId="77777777" w:rsidR="0062274E" w:rsidRPr="0062274E" w:rsidRDefault="0062274E" w:rsidP="0062274E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2274E">
              <w:rPr>
                <w:rFonts w:ascii="標楷體" w:eastAsia="標楷體" w:hAnsi="標楷體" w:hint="eastAsia"/>
                <w:sz w:val="30"/>
                <w:szCs w:val="30"/>
              </w:rPr>
              <w:t>序位和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14FDD00F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17" w:type="dxa"/>
            <w:gridSpan w:val="2"/>
            <w:shd w:val="clear" w:color="auto" w:fill="auto"/>
          </w:tcPr>
          <w:p w14:paraId="68239774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38762C56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2274E" w:rsidRPr="0062274E" w14:paraId="1C8822C8" w14:textId="77777777" w:rsidTr="00F65CE2">
        <w:trPr>
          <w:trHeight w:val="730"/>
        </w:trPr>
        <w:tc>
          <w:tcPr>
            <w:tcW w:w="1978" w:type="dxa"/>
            <w:shd w:val="clear" w:color="auto" w:fill="auto"/>
          </w:tcPr>
          <w:p w14:paraId="2A2CC9CA" w14:textId="77777777" w:rsidR="0062274E" w:rsidRPr="0062274E" w:rsidRDefault="0062274E" w:rsidP="0062274E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2274E">
              <w:rPr>
                <w:rFonts w:ascii="標楷體" w:eastAsia="標楷體" w:hAnsi="標楷體" w:hint="eastAsia"/>
                <w:sz w:val="30"/>
                <w:szCs w:val="30"/>
              </w:rPr>
              <w:t>序位名次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1346104B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17" w:type="dxa"/>
            <w:gridSpan w:val="2"/>
            <w:shd w:val="clear" w:color="auto" w:fill="auto"/>
          </w:tcPr>
          <w:p w14:paraId="01EBD2C9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F020BB6" w14:textId="77777777" w:rsidR="0062274E" w:rsidRPr="0062274E" w:rsidRDefault="0062274E" w:rsidP="0062274E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2274E" w:rsidRPr="0062274E" w14:paraId="3752A254" w14:textId="77777777" w:rsidTr="00F65CE2">
        <w:trPr>
          <w:trHeight w:val="1595"/>
        </w:trPr>
        <w:tc>
          <w:tcPr>
            <w:tcW w:w="1978" w:type="dxa"/>
            <w:shd w:val="clear" w:color="auto" w:fill="auto"/>
          </w:tcPr>
          <w:p w14:paraId="2DAB1F16" w14:textId="77777777" w:rsidR="0062274E" w:rsidRPr="0062274E" w:rsidRDefault="0062274E" w:rsidP="0062274E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2274E">
              <w:rPr>
                <w:rFonts w:ascii="標楷體" w:eastAsia="標楷體" w:hAnsi="標楷體" w:hint="eastAsia"/>
                <w:sz w:val="30"/>
                <w:szCs w:val="30"/>
              </w:rPr>
              <w:t>其他記事</w:t>
            </w:r>
          </w:p>
        </w:tc>
        <w:tc>
          <w:tcPr>
            <w:tcW w:w="7231" w:type="dxa"/>
            <w:gridSpan w:val="6"/>
            <w:shd w:val="clear" w:color="auto" w:fill="auto"/>
          </w:tcPr>
          <w:p w14:paraId="18D44CF6" w14:textId="77777777" w:rsidR="0062274E" w:rsidRPr="0062274E" w:rsidRDefault="0062274E" w:rsidP="0062274E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</w:rPr>
            </w:pPr>
            <w:r w:rsidRPr="0062274E">
              <w:rPr>
                <w:rFonts w:ascii="標楷體" w:eastAsia="標楷體" w:hAnsi="標楷體" w:hint="eastAsia"/>
                <w:sz w:val="20"/>
              </w:rPr>
              <w:t>評審委員是否先經逐項討論後，再予評分：</w:t>
            </w:r>
          </w:p>
          <w:p w14:paraId="23993529" w14:textId="77777777" w:rsidR="0062274E" w:rsidRPr="0062274E" w:rsidRDefault="0062274E" w:rsidP="0062274E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</w:rPr>
            </w:pPr>
            <w:r w:rsidRPr="0062274E">
              <w:rPr>
                <w:rFonts w:ascii="標楷體" w:eastAsia="標楷體" w:hAnsi="標楷體" w:hint="eastAsia"/>
                <w:sz w:val="20"/>
              </w:rPr>
              <w:t>不同委員評審結果有無明顯差異情形：</w:t>
            </w:r>
          </w:p>
          <w:p w14:paraId="47993DC9" w14:textId="77777777" w:rsidR="0062274E" w:rsidRPr="0062274E" w:rsidRDefault="0062274E" w:rsidP="0062274E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</w:rPr>
            </w:pPr>
            <w:r w:rsidRPr="0062274E">
              <w:rPr>
                <w:rFonts w:ascii="標楷體" w:eastAsia="標楷體" w:hAnsi="標楷體" w:hint="eastAsia"/>
                <w:sz w:val="20"/>
              </w:rPr>
              <w:t>符合需要廠商標價是否合理無浪費公帑情形：</w:t>
            </w:r>
          </w:p>
          <w:p w14:paraId="5CE42454" w14:textId="77777777" w:rsidR="0062274E" w:rsidRPr="0062274E" w:rsidRDefault="0062274E" w:rsidP="0062274E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</w:rPr>
            </w:pPr>
            <w:r w:rsidRPr="0062274E">
              <w:rPr>
                <w:rFonts w:ascii="標楷體" w:eastAsia="標楷體" w:hAnsi="標楷體" w:hint="eastAsia"/>
                <w:sz w:val="20"/>
              </w:rPr>
              <w:t>評審結果於簽報機關首長或其授權人員核定後方生效。</w:t>
            </w:r>
          </w:p>
        </w:tc>
      </w:tr>
    </w:tbl>
    <w:p w14:paraId="782A34FF" w14:textId="77777777" w:rsidR="0062274E" w:rsidRPr="0062274E" w:rsidRDefault="0062274E" w:rsidP="0062274E">
      <w:pPr>
        <w:rPr>
          <w:rFonts w:ascii="標楷體" w:eastAsia="標楷體" w:hAnsi="標楷體"/>
          <w:color w:val="000000"/>
          <w:sz w:val="30"/>
          <w:szCs w:val="30"/>
        </w:rPr>
      </w:pPr>
      <w:r w:rsidRPr="0062274E">
        <w:rPr>
          <w:rFonts w:ascii="標楷體" w:eastAsia="標楷體" w:hAnsi="標楷體" w:hint="eastAsia"/>
          <w:sz w:val="28"/>
          <w:szCs w:val="28"/>
        </w:rPr>
        <w:t>評審委員簽名：</w:t>
      </w:r>
    </w:p>
    <w:sectPr w:rsidR="0062274E" w:rsidRPr="0062274E" w:rsidSect="00443001">
      <w:footerReference w:type="even" r:id="rId8"/>
      <w:footerReference w:type="default" r:id="rId9"/>
      <w:pgSz w:w="11906" w:h="16838" w:code="9"/>
      <w:pgMar w:top="1134" w:right="566" w:bottom="851" w:left="1560" w:header="851" w:footer="992" w:gutter="0"/>
      <w:cols w:space="425"/>
      <w:vAlign w:val="both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78E8F" w14:textId="77777777" w:rsidR="00876D44" w:rsidRDefault="00876D44">
      <w:r>
        <w:separator/>
      </w:r>
    </w:p>
  </w:endnote>
  <w:endnote w:type="continuationSeparator" w:id="0">
    <w:p w14:paraId="5490E7D0" w14:textId="77777777" w:rsidR="00876D44" w:rsidRDefault="0087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中黑體">
    <w:altName w:val="細明體"/>
    <w:panose1 w:val="00000000000000000000"/>
    <w:charset w:val="88"/>
    <w:family w:val="roma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0733" w14:textId="6FAA4132" w:rsidR="00072A4E" w:rsidRDefault="00072A4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6AC1">
      <w:rPr>
        <w:rStyle w:val="a8"/>
        <w:noProof/>
      </w:rPr>
      <w:t>1</w:t>
    </w:r>
    <w:r>
      <w:rPr>
        <w:rStyle w:val="a8"/>
      </w:rPr>
      <w:fldChar w:fldCharType="end"/>
    </w:r>
  </w:p>
  <w:p w14:paraId="3566F42A" w14:textId="77777777" w:rsidR="00072A4E" w:rsidRDefault="00072A4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3E9F" w14:textId="34886255" w:rsidR="00072A4E" w:rsidRDefault="00072A4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6E9A">
      <w:rPr>
        <w:rStyle w:val="a8"/>
        <w:noProof/>
      </w:rPr>
      <w:t>1</w:t>
    </w:r>
    <w:r>
      <w:rPr>
        <w:rStyle w:val="a8"/>
      </w:rPr>
      <w:fldChar w:fldCharType="end"/>
    </w:r>
  </w:p>
  <w:p w14:paraId="5B9F310D" w14:textId="77777777" w:rsidR="00072A4E" w:rsidRDefault="00072A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7246F" w14:textId="77777777" w:rsidR="00876D44" w:rsidRDefault="00876D44">
      <w:r>
        <w:separator/>
      </w:r>
    </w:p>
  </w:footnote>
  <w:footnote w:type="continuationSeparator" w:id="0">
    <w:p w14:paraId="14B09E98" w14:textId="77777777" w:rsidR="00876D44" w:rsidRDefault="00876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1332"/>
        </w:tabs>
        <w:ind w:left="1332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" w15:restartNumberingAfterBreak="0">
    <w:nsid w:val="06CC7559"/>
    <w:multiLevelType w:val="hybridMultilevel"/>
    <w:tmpl w:val="EE5CE6E0"/>
    <w:lvl w:ilvl="0" w:tplc="876E0F44">
      <w:start w:val="1"/>
      <w:numFmt w:val="taiwaneseCountingThousand"/>
      <w:lvlText w:val="(%1)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2" w15:restartNumberingAfterBreak="0">
    <w:nsid w:val="07BF52EB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3" w15:restartNumberingAfterBreak="0">
    <w:nsid w:val="09511B58"/>
    <w:multiLevelType w:val="hybridMultilevel"/>
    <w:tmpl w:val="40AA308E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4" w15:restartNumberingAfterBreak="0">
    <w:nsid w:val="1311370F"/>
    <w:multiLevelType w:val="hybridMultilevel"/>
    <w:tmpl w:val="6BD6762C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17BB16B7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6" w15:restartNumberingAfterBreak="0">
    <w:nsid w:val="1B7E66D1"/>
    <w:multiLevelType w:val="hybridMultilevel"/>
    <w:tmpl w:val="995CE246"/>
    <w:lvl w:ilvl="0" w:tplc="04090015">
      <w:start w:val="1"/>
      <w:numFmt w:val="taiwaneseCountingThousand"/>
      <w:lvlText w:val="%1、"/>
      <w:lvlJc w:val="left"/>
      <w:pPr>
        <w:ind w:left="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7" w15:restartNumberingAfterBreak="0">
    <w:nsid w:val="210A3EC1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8" w15:restartNumberingAfterBreak="0">
    <w:nsid w:val="21125B76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9" w15:restartNumberingAfterBreak="0">
    <w:nsid w:val="24A037BF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0" w15:restartNumberingAfterBreak="0">
    <w:nsid w:val="25F15B11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11" w15:restartNumberingAfterBreak="0">
    <w:nsid w:val="26B76A23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12" w15:restartNumberingAfterBreak="0">
    <w:nsid w:val="29EB46FE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13" w15:restartNumberingAfterBreak="0">
    <w:nsid w:val="2BD415C8"/>
    <w:multiLevelType w:val="hybridMultilevel"/>
    <w:tmpl w:val="995CE246"/>
    <w:lvl w:ilvl="0" w:tplc="FFFFFFFF">
      <w:start w:val="1"/>
      <w:numFmt w:val="taiwaneseCountingThousand"/>
      <w:lvlText w:val="%1、"/>
      <w:lvlJc w:val="left"/>
      <w:pPr>
        <w:ind w:left="796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276" w:hanging="480"/>
      </w:pPr>
    </w:lvl>
    <w:lvl w:ilvl="2" w:tplc="FFFFFFFF" w:tentative="1">
      <w:start w:val="1"/>
      <w:numFmt w:val="lowerRoman"/>
      <w:lvlText w:val="%3."/>
      <w:lvlJc w:val="right"/>
      <w:pPr>
        <w:ind w:left="1756" w:hanging="480"/>
      </w:pPr>
    </w:lvl>
    <w:lvl w:ilvl="3" w:tplc="FFFFFFFF" w:tentative="1">
      <w:start w:val="1"/>
      <w:numFmt w:val="decimal"/>
      <w:lvlText w:val="%4."/>
      <w:lvlJc w:val="left"/>
      <w:pPr>
        <w:ind w:left="223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16" w:hanging="480"/>
      </w:pPr>
    </w:lvl>
    <w:lvl w:ilvl="5" w:tplc="FFFFFFFF" w:tentative="1">
      <w:start w:val="1"/>
      <w:numFmt w:val="lowerRoman"/>
      <w:lvlText w:val="%6."/>
      <w:lvlJc w:val="right"/>
      <w:pPr>
        <w:ind w:left="3196" w:hanging="480"/>
      </w:pPr>
    </w:lvl>
    <w:lvl w:ilvl="6" w:tplc="FFFFFFFF" w:tentative="1">
      <w:start w:val="1"/>
      <w:numFmt w:val="decimal"/>
      <w:lvlText w:val="%7."/>
      <w:lvlJc w:val="left"/>
      <w:pPr>
        <w:ind w:left="367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56" w:hanging="480"/>
      </w:pPr>
    </w:lvl>
    <w:lvl w:ilvl="8" w:tplc="FFFFFFFF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14" w15:restartNumberingAfterBreak="0">
    <w:nsid w:val="2C3660DF"/>
    <w:multiLevelType w:val="hybridMultilevel"/>
    <w:tmpl w:val="0EBA650A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15"/>
        </w:tabs>
        <w:ind w:left="31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CFE87B46">
      <w:start w:val="1"/>
      <w:numFmt w:val="taiwaneseCountingThousand"/>
      <w:lvlText w:val="(%5)"/>
      <w:lvlJc w:val="left"/>
      <w:pPr>
        <w:tabs>
          <w:tab w:val="num" w:pos="4555"/>
        </w:tabs>
        <w:ind w:left="4555" w:hanging="480"/>
      </w:pPr>
      <w:rPr>
        <w:rFonts w:hint="eastAsia"/>
      </w:rPr>
    </w:lvl>
    <w:lvl w:ilvl="5" w:tplc="B2B099CA">
      <w:start w:val="1"/>
      <w:numFmt w:val="decimal"/>
      <w:lvlText w:val="%6."/>
      <w:lvlJc w:val="left"/>
      <w:pPr>
        <w:tabs>
          <w:tab w:val="num" w:pos="4952"/>
        </w:tabs>
        <w:ind w:left="4952" w:hanging="397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5" w15:restartNumberingAfterBreak="0">
    <w:nsid w:val="2F89488B"/>
    <w:multiLevelType w:val="hybridMultilevel"/>
    <w:tmpl w:val="A0C8A9FE"/>
    <w:lvl w:ilvl="0" w:tplc="08C26ED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09197A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17" w15:restartNumberingAfterBreak="0">
    <w:nsid w:val="3778260E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8" w15:restartNumberingAfterBreak="0">
    <w:nsid w:val="3EF168CE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1190"/>
        </w:tabs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22"/>
        </w:tabs>
        <w:ind w:left="20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2"/>
        </w:tabs>
        <w:ind w:left="29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62"/>
        </w:tabs>
        <w:ind w:left="34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2"/>
        </w:tabs>
        <w:ind w:left="44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02"/>
        </w:tabs>
        <w:ind w:left="49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82"/>
        </w:tabs>
        <w:ind w:left="5382" w:hanging="480"/>
      </w:pPr>
    </w:lvl>
  </w:abstractNum>
  <w:abstractNum w:abstractNumId="19" w15:restartNumberingAfterBreak="0">
    <w:nsid w:val="413830F3"/>
    <w:multiLevelType w:val="hybridMultilevel"/>
    <w:tmpl w:val="EE5CE6E0"/>
    <w:lvl w:ilvl="0" w:tplc="876E0F44">
      <w:start w:val="1"/>
      <w:numFmt w:val="taiwaneseCountingThousand"/>
      <w:lvlText w:val="(%1)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20" w15:restartNumberingAfterBreak="0">
    <w:nsid w:val="439B51BC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21" w15:restartNumberingAfterBreak="0">
    <w:nsid w:val="469D3F2F"/>
    <w:multiLevelType w:val="hybridMultilevel"/>
    <w:tmpl w:val="995CE246"/>
    <w:lvl w:ilvl="0" w:tplc="04090015">
      <w:start w:val="1"/>
      <w:numFmt w:val="taiwaneseCountingThousand"/>
      <w:lvlText w:val="%1、"/>
      <w:lvlJc w:val="left"/>
      <w:pPr>
        <w:ind w:left="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22" w15:restartNumberingAfterBreak="0">
    <w:nsid w:val="46CA0768"/>
    <w:multiLevelType w:val="hybridMultilevel"/>
    <w:tmpl w:val="93BE5686"/>
    <w:lvl w:ilvl="0" w:tplc="04090017">
      <w:start w:val="1"/>
      <w:numFmt w:val="ideographLegalTraditional"/>
      <w:lvlText w:val="%1、"/>
      <w:lvlJc w:val="left"/>
      <w:pPr>
        <w:ind w:left="13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2" w:hanging="480"/>
      </w:pPr>
    </w:lvl>
    <w:lvl w:ilvl="2" w:tplc="0409001B" w:tentative="1">
      <w:start w:val="1"/>
      <w:numFmt w:val="lowerRoman"/>
      <w:lvlText w:val="%3."/>
      <w:lvlJc w:val="right"/>
      <w:pPr>
        <w:ind w:left="2342" w:hanging="480"/>
      </w:pPr>
    </w:lvl>
    <w:lvl w:ilvl="3" w:tplc="0409000F" w:tentative="1">
      <w:start w:val="1"/>
      <w:numFmt w:val="decimal"/>
      <w:lvlText w:val="%4."/>
      <w:lvlJc w:val="left"/>
      <w:pPr>
        <w:ind w:left="2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2" w:hanging="480"/>
      </w:pPr>
    </w:lvl>
    <w:lvl w:ilvl="5" w:tplc="0409001B" w:tentative="1">
      <w:start w:val="1"/>
      <w:numFmt w:val="lowerRoman"/>
      <w:lvlText w:val="%6."/>
      <w:lvlJc w:val="right"/>
      <w:pPr>
        <w:ind w:left="3782" w:hanging="480"/>
      </w:pPr>
    </w:lvl>
    <w:lvl w:ilvl="6" w:tplc="0409000F" w:tentative="1">
      <w:start w:val="1"/>
      <w:numFmt w:val="decimal"/>
      <w:lvlText w:val="%7."/>
      <w:lvlJc w:val="left"/>
      <w:pPr>
        <w:ind w:left="4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2" w:hanging="480"/>
      </w:pPr>
    </w:lvl>
    <w:lvl w:ilvl="8" w:tplc="0409001B" w:tentative="1">
      <w:start w:val="1"/>
      <w:numFmt w:val="lowerRoman"/>
      <w:lvlText w:val="%9."/>
      <w:lvlJc w:val="right"/>
      <w:pPr>
        <w:ind w:left="5222" w:hanging="480"/>
      </w:pPr>
    </w:lvl>
  </w:abstractNum>
  <w:abstractNum w:abstractNumId="23" w15:restartNumberingAfterBreak="0">
    <w:nsid w:val="521407F7"/>
    <w:multiLevelType w:val="hybridMultilevel"/>
    <w:tmpl w:val="B30EB9EC"/>
    <w:lvl w:ilvl="0" w:tplc="60B4671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FE87B4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76A06D98">
      <w:start w:val="1"/>
      <w:numFmt w:val="decimal"/>
      <w:lvlText w:val="%3."/>
      <w:lvlJc w:val="left"/>
      <w:pPr>
        <w:tabs>
          <w:tab w:val="num" w:pos="1357"/>
        </w:tabs>
        <w:ind w:left="1357" w:hanging="39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FCA0284"/>
    <w:multiLevelType w:val="hybridMultilevel"/>
    <w:tmpl w:val="40AA308E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25" w15:restartNumberingAfterBreak="0">
    <w:nsid w:val="636D0D8A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26" w15:restartNumberingAfterBreak="0">
    <w:nsid w:val="69A81579"/>
    <w:multiLevelType w:val="hybridMultilevel"/>
    <w:tmpl w:val="63CC296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7" w15:restartNumberingAfterBreak="0">
    <w:nsid w:val="70E5630C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28" w15:restartNumberingAfterBreak="0">
    <w:nsid w:val="762B3233"/>
    <w:multiLevelType w:val="hybridMultilevel"/>
    <w:tmpl w:val="029801D0"/>
    <w:lvl w:ilvl="0" w:tplc="76A06D98">
      <w:start w:val="1"/>
      <w:numFmt w:val="decimal"/>
      <w:lvlText w:val="%1."/>
      <w:lvlJc w:val="left"/>
      <w:pPr>
        <w:tabs>
          <w:tab w:val="num" w:pos="877"/>
        </w:tabs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89A0F0D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30" w15:restartNumberingAfterBreak="0">
    <w:nsid w:val="79EE7ACA"/>
    <w:multiLevelType w:val="hybridMultilevel"/>
    <w:tmpl w:val="C1FA0C28"/>
    <w:lvl w:ilvl="0" w:tplc="76A06D98">
      <w:start w:val="1"/>
      <w:numFmt w:val="decimal"/>
      <w:lvlText w:val="%1."/>
      <w:lvlJc w:val="left"/>
      <w:pPr>
        <w:tabs>
          <w:tab w:val="num" w:pos="877"/>
        </w:tabs>
        <w:ind w:left="877" w:hanging="39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E2C330F"/>
    <w:multiLevelType w:val="hybridMultilevel"/>
    <w:tmpl w:val="C29A23B0"/>
    <w:lvl w:ilvl="0" w:tplc="E4702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32503554">
    <w:abstractNumId w:val="4"/>
  </w:num>
  <w:num w:numId="2" w16cid:durableId="7568173">
    <w:abstractNumId w:val="23"/>
  </w:num>
  <w:num w:numId="3" w16cid:durableId="128475654">
    <w:abstractNumId w:val="14"/>
  </w:num>
  <w:num w:numId="4" w16cid:durableId="186454085">
    <w:abstractNumId w:val="9"/>
  </w:num>
  <w:num w:numId="5" w16cid:durableId="1700665763">
    <w:abstractNumId w:val="18"/>
  </w:num>
  <w:num w:numId="6" w16cid:durableId="658507574">
    <w:abstractNumId w:val="24"/>
  </w:num>
  <w:num w:numId="7" w16cid:durableId="482741294">
    <w:abstractNumId w:val="28"/>
  </w:num>
  <w:num w:numId="8" w16cid:durableId="844637087">
    <w:abstractNumId w:val="30"/>
  </w:num>
  <w:num w:numId="9" w16cid:durableId="467743853">
    <w:abstractNumId w:val="15"/>
  </w:num>
  <w:num w:numId="10" w16cid:durableId="733550669">
    <w:abstractNumId w:val="26"/>
  </w:num>
  <w:num w:numId="11" w16cid:durableId="11226952">
    <w:abstractNumId w:val="0"/>
  </w:num>
  <w:num w:numId="12" w16cid:durableId="1494638819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1084370">
    <w:abstractNumId w:val="8"/>
  </w:num>
  <w:num w:numId="14" w16cid:durableId="308286852">
    <w:abstractNumId w:val="3"/>
  </w:num>
  <w:num w:numId="15" w16cid:durableId="1655135778">
    <w:abstractNumId w:val="12"/>
  </w:num>
  <w:num w:numId="16" w16cid:durableId="859702626">
    <w:abstractNumId w:val="16"/>
  </w:num>
  <w:num w:numId="17" w16cid:durableId="653997976">
    <w:abstractNumId w:val="11"/>
  </w:num>
  <w:num w:numId="18" w16cid:durableId="1412504192">
    <w:abstractNumId w:val="27"/>
  </w:num>
  <w:num w:numId="19" w16cid:durableId="404181681">
    <w:abstractNumId w:val="25"/>
  </w:num>
  <w:num w:numId="20" w16cid:durableId="2012947846">
    <w:abstractNumId w:val="7"/>
  </w:num>
  <w:num w:numId="21" w16cid:durableId="1298223867">
    <w:abstractNumId w:val="17"/>
  </w:num>
  <w:num w:numId="22" w16cid:durableId="1533029017">
    <w:abstractNumId w:val="5"/>
  </w:num>
  <w:num w:numId="23" w16cid:durableId="182868486">
    <w:abstractNumId w:val="20"/>
  </w:num>
  <w:num w:numId="24" w16cid:durableId="1222137933">
    <w:abstractNumId w:val="29"/>
  </w:num>
  <w:num w:numId="25" w16cid:durableId="475991578">
    <w:abstractNumId w:val="22"/>
  </w:num>
  <w:num w:numId="26" w16cid:durableId="325785477">
    <w:abstractNumId w:val="2"/>
  </w:num>
  <w:num w:numId="27" w16cid:durableId="824123516">
    <w:abstractNumId w:val="10"/>
  </w:num>
  <w:num w:numId="28" w16cid:durableId="236019133">
    <w:abstractNumId w:val="13"/>
  </w:num>
  <w:num w:numId="29" w16cid:durableId="1846089097">
    <w:abstractNumId w:val="21"/>
  </w:num>
  <w:num w:numId="30" w16cid:durableId="1801486167">
    <w:abstractNumId w:val="1"/>
  </w:num>
  <w:num w:numId="31" w16cid:durableId="268389609">
    <w:abstractNumId w:val="31"/>
  </w:num>
  <w:num w:numId="32" w16cid:durableId="1553690881">
    <w:abstractNumId w:val="6"/>
  </w:num>
  <w:num w:numId="33" w16cid:durableId="364331776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6B6"/>
    <w:rsid w:val="00002B4A"/>
    <w:rsid w:val="00010399"/>
    <w:rsid w:val="00010D1E"/>
    <w:rsid w:val="00012FAA"/>
    <w:rsid w:val="00036009"/>
    <w:rsid w:val="00041E80"/>
    <w:rsid w:val="000458CC"/>
    <w:rsid w:val="00045CAA"/>
    <w:rsid w:val="0005260B"/>
    <w:rsid w:val="00056D8F"/>
    <w:rsid w:val="0005786A"/>
    <w:rsid w:val="00066C1E"/>
    <w:rsid w:val="00072A4E"/>
    <w:rsid w:val="00074184"/>
    <w:rsid w:val="000752A0"/>
    <w:rsid w:val="0007537B"/>
    <w:rsid w:val="00082B9F"/>
    <w:rsid w:val="0009489D"/>
    <w:rsid w:val="000A276A"/>
    <w:rsid w:val="000C08EF"/>
    <w:rsid w:val="000C0B63"/>
    <w:rsid w:val="000C1F16"/>
    <w:rsid w:val="000C6AFA"/>
    <w:rsid w:val="000C6F7F"/>
    <w:rsid w:val="000D1239"/>
    <w:rsid w:val="000D5043"/>
    <w:rsid w:val="000D700B"/>
    <w:rsid w:val="000E0A95"/>
    <w:rsid w:val="000E2E37"/>
    <w:rsid w:val="000E5C25"/>
    <w:rsid w:val="000E6023"/>
    <w:rsid w:val="000F3E22"/>
    <w:rsid w:val="00101F83"/>
    <w:rsid w:val="0010301A"/>
    <w:rsid w:val="001077FF"/>
    <w:rsid w:val="00115867"/>
    <w:rsid w:val="001202AA"/>
    <w:rsid w:val="00145717"/>
    <w:rsid w:val="00146E82"/>
    <w:rsid w:val="001555C6"/>
    <w:rsid w:val="00163C60"/>
    <w:rsid w:val="00165829"/>
    <w:rsid w:val="0016613A"/>
    <w:rsid w:val="001916DD"/>
    <w:rsid w:val="0019228D"/>
    <w:rsid w:val="0019303D"/>
    <w:rsid w:val="00197318"/>
    <w:rsid w:val="001B0266"/>
    <w:rsid w:val="001B28E5"/>
    <w:rsid w:val="001B365B"/>
    <w:rsid w:val="001C28EB"/>
    <w:rsid w:val="001C7BA3"/>
    <w:rsid w:val="001D1828"/>
    <w:rsid w:val="001D1D46"/>
    <w:rsid w:val="001D6695"/>
    <w:rsid w:val="001E023B"/>
    <w:rsid w:val="001E0354"/>
    <w:rsid w:val="001E4699"/>
    <w:rsid w:val="001F4681"/>
    <w:rsid w:val="00205BB4"/>
    <w:rsid w:val="0021191D"/>
    <w:rsid w:val="00213D22"/>
    <w:rsid w:val="002263D1"/>
    <w:rsid w:val="002277DE"/>
    <w:rsid w:val="002315EA"/>
    <w:rsid w:val="00243244"/>
    <w:rsid w:val="00256DC3"/>
    <w:rsid w:val="0026525A"/>
    <w:rsid w:val="00266D88"/>
    <w:rsid w:val="00267661"/>
    <w:rsid w:val="00270186"/>
    <w:rsid w:val="002741EA"/>
    <w:rsid w:val="00277EF9"/>
    <w:rsid w:val="002841A6"/>
    <w:rsid w:val="00284863"/>
    <w:rsid w:val="00286709"/>
    <w:rsid w:val="00287F40"/>
    <w:rsid w:val="00290693"/>
    <w:rsid w:val="002913A5"/>
    <w:rsid w:val="002919D4"/>
    <w:rsid w:val="002943FD"/>
    <w:rsid w:val="0029725D"/>
    <w:rsid w:val="002A5057"/>
    <w:rsid w:val="002B12AC"/>
    <w:rsid w:val="002B4ABF"/>
    <w:rsid w:val="002B6B4B"/>
    <w:rsid w:val="002B749D"/>
    <w:rsid w:val="002C2F83"/>
    <w:rsid w:val="002C56F4"/>
    <w:rsid w:val="002D4FC0"/>
    <w:rsid w:val="002E0ABB"/>
    <w:rsid w:val="002E275F"/>
    <w:rsid w:val="002F48B8"/>
    <w:rsid w:val="0031399B"/>
    <w:rsid w:val="003213CD"/>
    <w:rsid w:val="00332877"/>
    <w:rsid w:val="00341435"/>
    <w:rsid w:val="00342301"/>
    <w:rsid w:val="00347268"/>
    <w:rsid w:val="00350C66"/>
    <w:rsid w:val="003531FD"/>
    <w:rsid w:val="00354FC3"/>
    <w:rsid w:val="003558CF"/>
    <w:rsid w:val="00360169"/>
    <w:rsid w:val="00366BB2"/>
    <w:rsid w:val="0037017B"/>
    <w:rsid w:val="0037630A"/>
    <w:rsid w:val="00381D4D"/>
    <w:rsid w:val="0038565F"/>
    <w:rsid w:val="003902B9"/>
    <w:rsid w:val="00393758"/>
    <w:rsid w:val="00397BE2"/>
    <w:rsid w:val="003A0829"/>
    <w:rsid w:val="003A428D"/>
    <w:rsid w:val="003B0F0C"/>
    <w:rsid w:val="003C1AEA"/>
    <w:rsid w:val="003D15CD"/>
    <w:rsid w:val="003D6C6C"/>
    <w:rsid w:val="003E5403"/>
    <w:rsid w:val="003E7511"/>
    <w:rsid w:val="003F1365"/>
    <w:rsid w:val="003F197A"/>
    <w:rsid w:val="003F6BE8"/>
    <w:rsid w:val="0040091D"/>
    <w:rsid w:val="00404B38"/>
    <w:rsid w:val="00426F3C"/>
    <w:rsid w:val="0043554C"/>
    <w:rsid w:val="004376E4"/>
    <w:rsid w:val="00443001"/>
    <w:rsid w:val="004445D7"/>
    <w:rsid w:val="00446697"/>
    <w:rsid w:val="00447F83"/>
    <w:rsid w:val="00450E97"/>
    <w:rsid w:val="00454F9E"/>
    <w:rsid w:val="0046756B"/>
    <w:rsid w:val="00476E9A"/>
    <w:rsid w:val="00483086"/>
    <w:rsid w:val="00491B7B"/>
    <w:rsid w:val="004D4BC3"/>
    <w:rsid w:val="004D5581"/>
    <w:rsid w:val="00503717"/>
    <w:rsid w:val="005102C7"/>
    <w:rsid w:val="00513CA7"/>
    <w:rsid w:val="00516497"/>
    <w:rsid w:val="00551F74"/>
    <w:rsid w:val="00554990"/>
    <w:rsid w:val="00554A5A"/>
    <w:rsid w:val="00561515"/>
    <w:rsid w:val="005644AB"/>
    <w:rsid w:val="005645F8"/>
    <w:rsid w:val="00570BAD"/>
    <w:rsid w:val="00573020"/>
    <w:rsid w:val="00575D85"/>
    <w:rsid w:val="00583C91"/>
    <w:rsid w:val="0059171C"/>
    <w:rsid w:val="00596543"/>
    <w:rsid w:val="005967BF"/>
    <w:rsid w:val="00596AA9"/>
    <w:rsid w:val="00597197"/>
    <w:rsid w:val="005A2360"/>
    <w:rsid w:val="005A2BE6"/>
    <w:rsid w:val="005A4C61"/>
    <w:rsid w:val="005C02C4"/>
    <w:rsid w:val="005C25B4"/>
    <w:rsid w:val="005C4F52"/>
    <w:rsid w:val="005D1FF4"/>
    <w:rsid w:val="005F52C4"/>
    <w:rsid w:val="005F6419"/>
    <w:rsid w:val="005F7B02"/>
    <w:rsid w:val="00602B32"/>
    <w:rsid w:val="006073F8"/>
    <w:rsid w:val="00611695"/>
    <w:rsid w:val="00611C5E"/>
    <w:rsid w:val="006171CC"/>
    <w:rsid w:val="0062274E"/>
    <w:rsid w:val="00623701"/>
    <w:rsid w:val="006322A9"/>
    <w:rsid w:val="006353C2"/>
    <w:rsid w:val="00637AE0"/>
    <w:rsid w:val="00643E58"/>
    <w:rsid w:val="006634C1"/>
    <w:rsid w:val="006716D5"/>
    <w:rsid w:val="00673717"/>
    <w:rsid w:val="006741E8"/>
    <w:rsid w:val="00682A1A"/>
    <w:rsid w:val="0069134D"/>
    <w:rsid w:val="00691EE2"/>
    <w:rsid w:val="00695539"/>
    <w:rsid w:val="00697324"/>
    <w:rsid w:val="006A13FE"/>
    <w:rsid w:val="006B29AB"/>
    <w:rsid w:val="006B579E"/>
    <w:rsid w:val="006D0711"/>
    <w:rsid w:val="006D4BA4"/>
    <w:rsid w:val="006F6AC1"/>
    <w:rsid w:val="00701994"/>
    <w:rsid w:val="007153D5"/>
    <w:rsid w:val="007154A5"/>
    <w:rsid w:val="00717F7D"/>
    <w:rsid w:val="00724080"/>
    <w:rsid w:val="00727BCC"/>
    <w:rsid w:val="0073149F"/>
    <w:rsid w:val="007425F9"/>
    <w:rsid w:val="00746E8C"/>
    <w:rsid w:val="007472BC"/>
    <w:rsid w:val="00751A02"/>
    <w:rsid w:val="00751C62"/>
    <w:rsid w:val="00754726"/>
    <w:rsid w:val="0075674A"/>
    <w:rsid w:val="007630C7"/>
    <w:rsid w:val="0077339D"/>
    <w:rsid w:val="00781123"/>
    <w:rsid w:val="00783190"/>
    <w:rsid w:val="007840E9"/>
    <w:rsid w:val="007979BD"/>
    <w:rsid w:val="007A4D17"/>
    <w:rsid w:val="007B0705"/>
    <w:rsid w:val="007B507D"/>
    <w:rsid w:val="007C386E"/>
    <w:rsid w:val="007C4D91"/>
    <w:rsid w:val="007C7EBB"/>
    <w:rsid w:val="007C7FA0"/>
    <w:rsid w:val="007D17F7"/>
    <w:rsid w:val="007F5C69"/>
    <w:rsid w:val="0080136B"/>
    <w:rsid w:val="00804F0B"/>
    <w:rsid w:val="00826C7E"/>
    <w:rsid w:val="00834E45"/>
    <w:rsid w:val="0084758D"/>
    <w:rsid w:val="008476B8"/>
    <w:rsid w:val="00853234"/>
    <w:rsid w:val="008534ED"/>
    <w:rsid w:val="00854360"/>
    <w:rsid w:val="00856B0D"/>
    <w:rsid w:val="00863BCF"/>
    <w:rsid w:val="00867F1D"/>
    <w:rsid w:val="00876D44"/>
    <w:rsid w:val="00877AD1"/>
    <w:rsid w:val="0088618F"/>
    <w:rsid w:val="008A39DF"/>
    <w:rsid w:val="008C38A4"/>
    <w:rsid w:val="008C797D"/>
    <w:rsid w:val="008D455B"/>
    <w:rsid w:val="00903008"/>
    <w:rsid w:val="00910682"/>
    <w:rsid w:val="00922618"/>
    <w:rsid w:val="0092324F"/>
    <w:rsid w:val="00930268"/>
    <w:rsid w:val="009376A4"/>
    <w:rsid w:val="00940549"/>
    <w:rsid w:val="00952573"/>
    <w:rsid w:val="00953EC3"/>
    <w:rsid w:val="00954A1F"/>
    <w:rsid w:val="00961C73"/>
    <w:rsid w:val="00964B1B"/>
    <w:rsid w:val="00964DC5"/>
    <w:rsid w:val="009706B6"/>
    <w:rsid w:val="00983E2C"/>
    <w:rsid w:val="00991F5F"/>
    <w:rsid w:val="009944B8"/>
    <w:rsid w:val="009A7416"/>
    <w:rsid w:val="009B1583"/>
    <w:rsid w:val="009C5D4B"/>
    <w:rsid w:val="009C68CD"/>
    <w:rsid w:val="009D12A6"/>
    <w:rsid w:val="009D156A"/>
    <w:rsid w:val="009D2659"/>
    <w:rsid w:val="009D5678"/>
    <w:rsid w:val="009F5A88"/>
    <w:rsid w:val="00A1121D"/>
    <w:rsid w:val="00A12D9C"/>
    <w:rsid w:val="00A15908"/>
    <w:rsid w:val="00A238E2"/>
    <w:rsid w:val="00A31F99"/>
    <w:rsid w:val="00A32DAE"/>
    <w:rsid w:val="00A33AEB"/>
    <w:rsid w:val="00A352E9"/>
    <w:rsid w:val="00A40AFA"/>
    <w:rsid w:val="00A640B8"/>
    <w:rsid w:val="00A64732"/>
    <w:rsid w:val="00A6785D"/>
    <w:rsid w:val="00A742B5"/>
    <w:rsid w:val="00A764E5"/>
    <w:rsid w:val="00A76CBD"/>
    <w:rsid w:val="00A84ED2"/>
    <w:rsid w:val="00A879C8"/>
    <w:rsid w:val="00A91343"/>
    <w:rsid w:val="00A92707"/>
    <w:rsid w:val="00AC3688"/>
    <w:rsid w:val="00AC3EE8"/>
    <w:rsid w:val="00AC4BC2"/>
    <w:rsid w:val="00AD1C60"/>
    <w:rsid w:val="00AE4F58"/>
    <w:rsid w:val="00AE530E"/>
    <w:rsid w:val="00AE7CC9"/>
    <w:rsid w:val="00AF5CEB"/>
    <w:rsid w:val="00B07058"/>
    <w:rsid w:val="00B109F5"/>
    <w:rsid w:val="00B12A28"/>
    <w:rsid w:val="00B176D2"/>
    <w:rsid w:val="00B21162"/>
    <w:rsid w:val="00B30548"/>
    <w:rsid w:val="00B3564A"/>
    <w:rsid w:val="00B41C9B"/>
    <w:rsid w:val="00B52210"/>
    <w:rsid w:val="00B6006B"/>
    <w:rsid w:val="00B6203F"/>
    <w:rsid w:val="00B625D4"/>
    <w:rsid w:val="00B7669E"/>
    <w:rsid w:val="00B776EB"/>
    <w:rsid w:val="00B77975"/>
    <w:rsid w:val="00B81E3C"/>
    <w:rsid w:val="00B8503E"/>
    <w:rsid w:val="00B86381"/>
    <w:rsid w:val="00B9077F"/>
    <w:rsid w:val="00B960AF"/>
    <w:rsid w:val="00BA00B8"/>
    <w:rsid w:val="00BA175D"/>
    <w:rsid w:val="00BA375B"/>
    <w:rsid w:val="00BA59C9"/>
    <w:rsid w:val="00BA62F4"/>
    <w:rsid w:val="00BA673C"/>
    <w:rsid w:val="00BA7E86"/>
    <w:rsid w:val="00BB1701"/>
    <w:rsid w:val="00BC056C"/>
    <w:rsid w:val="00BC0AA1"/>
    <w:rsid w:val="00BC4DD1"/>
    <w:rsid w:val="00BD0845"/>
    <w:rsid w:val="00BE5704"/>
    <w:rsid w:val="00C01B1D"/>
    <w:rsid w:val="00C10E42"/>
    <w:rsid w:val="00C1291D"/>
    <w:rsid w:val="00C1794E"/>
    <w:rsid w:val="00C227CD"/>
    <w:rsid w:val="00C24779"/>
    <w:rsid w:val="00C417C4"/>
    <w:rsid w:val="00C46A12"/>
    <w:rsid w:val="00C51903"/>
    <w:rsid w:val="00C53686"/>
    <w:rsid w:val="00C642E8"/>
    <w:rsid w:val="00C6748F"/>
    <w:rsid w:val="00C71259"/>
    <w:rsid w:val="00C71CAE"/>
    <w:rsid w:val="00C861EA"/>
    <w:rsid w:val="00C9216B"/>
    <w:rsid w:val="00C93A07"/>
    <w:rsid w:val="00C978CD"/>
    <w:rsid w:val="00CA3821"/>
    <w:rsid w:val="00CC0B19"/>
    <w:rsid w:val="00CD63A6"/>
    <w:rsid w:val="00CD699D"/>
    <w:rsid w:val="00CE247F"/>
    <w:rsid w:val="00CF1381"/>
    <w:rsid w:val="00CF1643"/>
    <w:rsid w:val="00CF3163"/>
    <w:rsid w:val="00D01F61"/>
    <w:rsid w:val="00D020E0"/>
    <w:rsid w:val="00D1664C"/>
    <w:rsid w:val="00D23C4B"/>
    <w:rsid w:val="00D26163"/>
    <w:rsid w:val="00D3023E"/>
    <w:rsid w:val="00D32080"/>
    <w:rsid w:val="00D37F51"/>
    <w:rsid w:val="00D475E9"/>
    <w:rsid w:val="00D56B26"/>
    <w:rsid w:val="00D60DEE"/>
    <w:rsid w:val="00D64BCC"/>
    <w:rsid w:val="00D747D7"/>
    <w:rsid w:val="00D74D85"/>
    <w:rsid w:val="00D75816"/>
    <w:rsid w:val="00D77640"/>
    <w:rsid w:val="00D8214D"/>
    <w:rsid w:val="00D83D99"/>
    <w:rsid w:val="00D85F31"/>
    <w:rsid w:val="00D93D64"/>
    <w:rsid w:val="00DA1958"/>
    <w:rsid w:val="00DA29A6"/>
    <w:rsid w:val="00DB1040"/>
    <w:rsid w:val="00DB5414"/>
    <w:rsid w:val="00DB6AE7"/>
    <w:rsid w:val="00DC68B2"/>
    <w:rsid w:val="00DD13D2"/>
    <w:rsid w:val="00DD729E"/>
    <w:rsid w:val="00DE0B2C"/>
    <w:rsid w:val="00DE3922"/>
    <w:rsid w:val="00DF5BF9"/>
    <w:rsid w:val="00DF799A"/>
    <w:rsid w:val="00DF7F60"/>
    <w:rsid w:val="00E20244"/>
    <w:rsid w:val="00E22DB5"/>
    <w:rsid w:val="00E25AAC"/>
    <w:rsid w:val="00E25D95"/>
    <w:rsid w:val="00E4115C"/>
    <w:rsid w:val="00E4116F"/>
    <w:rsid w:val="00E579F6"/>
    <w:rsid w:val="00E60324"/>
    <w:rsid w:val="00E61415"/>
    <w:rsid w:val="00E7079A"/>
    <w:rsid w:val="00E77480"/>
    <w:rsid w:val="00E82C7F"/>
    <w:rsid w:val="00E83262"/>
    <w:rsid w:val="00E93E65"/>
    <w:rsid w:val="00E97381"/>
    <w:rsid w:val="00EA036B"/>
    <w:rsid w:val="00EA2DDB"/>
    <w:rsid w:val="00EC1622"/>
    <w:rsid w:val="00EC7E55"/>
    <w:rsid w:val="00ED0CF9"/>
    <w:rsid w:val="00ED4B08"/>
    <w:rsid w:val="00ED51DD"/>
    <w:rsid w:val="00EE17CE"/>
    <w:rsid w:val="00EE3FC1"/>
    <w:rsid w:val="00EE67F4"/>
    <w:rsid w:val="00EF3548"/>
    <w:rsid w:val="00EF6FD6"/>
    <w:rsid w:val="00F017F8"/>
    <w:rsid w:val="00F02652"/>
    <w:rsid w:val="00F1459B"/>
    <w:rsid w:val="00F15421"/>
    <w:rsid w:val="00F15579"/>
    <w:rsid w:val="00F16651"/>
    <w:rsid w:val="00F2060C"/>
    <w:rsid w:val="00F220BD"/>
    <w:rsid w:val="00F30682"/>
    <w:rsid w:val="00F340E2"/>
    <w:rsid w:val="00F3445F"/>
    <w:rsid w:val="00F37021"/>
    <w:rsid w:val="00F40218"/>
    <w:rsid w:val="00F42464"/>
    <w:rsid w:val="00F44DBC"/>
    <w:rsid w:val="00F47278"/>
    <w:rsid w:val="00F605F7"/>
    <w:rsid w:val="00F61865"/>
    <w:rsid w:val="00F6338C"/>
    <w:rsid w:val="00F65CE2"/>
    <w:rsid w:val="00F71C2C"/>
    <w:rsid w:val="00F861AF"/>
    <w:rsid w:val="00FA3AD8"/>
    <w:rsid w:val="00FA4DFB"/>
    <w:rsid w:val="00FC6D63"/>
    <w:rsid w:val="00FD09A8"/>
    <w:rsid w:val="00FD2ECC"/>
    <w:rsid w:val="00FD61E9"/>
    <w:rsid w:val="00FE662F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8BB0AA"/>
  <w15:docId w15:val="{73DB9BC0-F439-48C5-B820-EE321726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B3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12A28"/>
    <w:pPr>
      <w:spacing w:line="360" w:lineRule="exact"/>
      <w:ind w:leftChars="898" w:left="2155" w:firstLineChars="1" w:firstLine="3"/>
    </w:pPr>
    <w:rPr>
      <w:rFonts w:eastAsia="標楷體"/>
      <w:color w:val="000000"/>
      <w:sz w:val="28"/>
    </w:rPr>
  </w:style>
  <w:style w:type="paragraph" w:styleId="2">
    <w:name w:val="Body Text Indent 2"/>
    <w:basedOn w:val="a"/>
    <w:semiHidden/>
    <w:rsid w:val="00B12A28"/>
    <w:pPr>
      <w:spacing w:line="520" w:lineRule="exact"/>
      <w:ind w:left="1980" w:hangingChars="707" w:hanging="1980"/>
    </w:pPr>
    <w:rPr>
      <w:rFonts w:eastAsia="標楷體"/>
      <w:color w:val="000000"/>
      <w:sz w:val="28"/>
    </w:rPr>
  </w:style>
  <w:style w:type="paragraph" w:styleId="3">
    <w:name w:val="Body Text Indent 3"/>
    <w:basedOn w:val="a"/>
    <w:semiHidden/>
    <w:rsid w:val="00B12A28"/>
    <w:pPr>
      <w:spacing w:line="500" w:lineRule="exact"/>
      <w:ind w:left="840" w:hangingChars="300" w:hanging="840"/>
    </w:pPr>
    <w:rPr>
      <w:rFonts w:eastAsia="標楷體"/>
      <w:color w:val="000000"/>
      <w:sz w:val="28"/>
    </w:rPr>
  </w:style>
  <w:style w:type="paragraph" w:styleId="a5">
    <w:name w:val="Body Text"/>
    <w:basedOn w:val="a"/>
    <w:semiHidden/>
    <w:rsid w:val="00B12A28"/>
    <w:pPr>
      <w:jc w:val="center"/>
    </w:pPr>
    <w:rPr>
      <w:rFonts w:eastAsia="標楷體"/>
      <w:sz w:val="30"/>
      <w:szCs w:val="24"/>
    </w:rPr>
  </w:style>
  <w:style w:type="paragraph" w:customStyle="1" w:styleId="a6">
    <w:name w:val="說明"/>
    <w:basedOn w:val="a"/>
    <w:rsid w:val="00B12A28"/>
    <w:pPr>
      <w:wordWrap w:val="0"/>
      <w:adjustRightInd w:val="0"/>
      <w:spacing w:line="560" w:lineRule="exact"/>
      <w:ind w:left="924" w:hanging="924"/>
      <w:jc w:val="both"/>
    </w:pPr>
    <w:rPr>
      <w:rFonts w:eastAsia="標楷體"/>
      <w:sz w:val="34"/>
    </w:rPr>
  </w:style>
  <w:style w:type="paragraph" w:customStyle="1" w:styleId="1">
    <w:name w:val="樣式1"/>
    <w:basedOn w:val="a"/>
    <w:next w:val="a"/>
    <w:rsid w:val="00B12A28"/>
    <w:pPr>
      <w:adjustRightInd w:val="0"/>
      <w:spacing w:line="480" w:lineRule="exact"/>
      <w:textAlignment w:val="baseline"/>
    </w:pPr>
    <w:rPr>
      <w:rFonts w:ascii="Arial Narrow" w:eastAsia="中黑體" w:hAnsi="Arial Narrow"/>
      <w:kern w:val="0"/>
    </w:rPr>
  </w:style>
  <w:style w:type="paragraph" w:styleId="a7">
    <w:name w:val="footer"/>
    <w:basedOn w:val="a"/>
    <w:semiHidden/>
    <w:rsid w:val="00B12A2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semiHidden/>
    <w:rsid w:val="00B12A28"/>
  </w:style>
  <w:style w:type="character" w:styleId="a9">
    <w:name w:val="Hyperlink"/>
    <w:semiHidden/>
    <w:rsid w:val="00B12A28"/>
    <w:rPr>
      <w:color w:val="0000FF"/>
      <w:u w:val="single"/>
    </w:rPr>
  </w:style>
  <w:style w:type="paragraph" w:styleId="aa">
    <w:name w:val="Note Heading"/>
    <w:basedOn w:val="a"/>
    <w:next w:val="a"/>
    <w:link w:val="ab"/>
    <w:semiHidden/>
    <w:rsid w:val="00B12A28"/>
    <w:pPr>
      <w:jc w:val="center"/>
    </w:pPr>
    <w:rPr>
      <w:rFonts w:ascii="標楷體" w:eastAsia="標楷體" w:hAnsi="標楷體"/>
      <w:sz w:val="28"/>
      <w:szCs w:val="24"/>
    </w:rPr>
  </w:style>
  <w:style w:type="character" w:styleId="ac">
    <w:name w:val="FollowedHyperlink"/>
    <w:semiHidden/>
    <w:rsid w:val="00B12A28"/>
    <w:rPr>
      <w:color w:val="800080"/>
      <w:u w:val="single"/>
    </w:rPr>
  </w:style>
  <w:style w:type="paragraph" w:styleId="ad">
    <w:name w:val="header"/>
    <w:basedOn w:val="a"/>
    <w:link w:val="ae"/>
    <w:uiPriority w:val="99"/>
    <w:unhideWhenUsed/>
    <w:rsid w:val="009706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link w:val="ad"/>
    <w:uiPriority w:val="99"/>
    <w:rsid w:val="009706B6"/>
    <w:rPr>
      <w:kern w:val="2"/>
    </w:rPr>
  </w:style>
  <w:style w:type="paragraph" w:styleId="af">
    <w:name w:val="Balloon Text"/>
    <w:basedOn w:val="a"/>
    <w:link w:val="af0"/>
    <w:uiPriority w:val="99"/>
    <w:semiHidden/>
    <w:unhideWhenUsed/>
    <w:rsid w:val="00BB1701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BB1701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b">
    <w:name w:val="註釋標題 字元"/>
    <w:link w:val="aa"/>
    <w:semiHidden/>
    <w:rsid w:val="00165829"/>
    <w:rPr>
      <w:rFonts w:ascii="標楷體" w:eastAsia="標楷體" w:hAnsi="標楷體"/>
      <w:kern w:val="2"/>
      <w:sz w:val="28"/>
      <w:szCs w:val="24"/>
    </w:rPr>
  </w:style>
  <w:style w:type="paragraph" w:styleId="af1">
    <w:name w:val="List Paragraph"/>
    <w:basedOn w:val="a"/>
    <w:uiPriority w:val="34"/>
    <w:qFormat/>
    <w:rsid w:val="00D77640"/>
    <w:pPr>
      <w:ind w:leftChars="200" w:left="480"/>
    </w:pPr>
    <w:rPr>
      <w:rFonts w:ascii="Calibri" w:hAnsi="Calibri"/>
      <w:szCs w:val="22"/>
    </w:rPr>
  </w:style>
  <w:style w:type="character" w:customStyle="1" w:styleId="a4">
    <w:name w:val="本文縮排 字元"/>
    <w:basedOn w:val="a0"/>
    <w:link w:val="a3"/>
    <w:semiHidden/>
    <w:rsid w:val="00E22DB5"/>
    <w:rPr>
      <w:rFonts w:eastAsia="標楷體"/>
      <w:color w:val="000000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1897E-FD49-45DE-9372-30D8CA36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472</Words>
  <Characters>2695</Characters>
  <Application>Microsoft Office Word</Application>
  <DocSecurity>0</DocSecurity>
  <Lines>22</Lines>
  <Paragraphs>6</Paragraphs>
  <ScaleCrop>false</ScaleCrop>
  <Company>NHI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健保IC卡宣導計畫（草案）         89</dc:title>
  <dc:creator>解雅麗</dc:creator>
  <cp:lastModifiedBy>Admin</cp:lastModifiedBy>
  <cp:revision>43</cp:revision>
  <cp:lastPrinted>2023-01-06T14:20:00Z</cp:lastPrinted>
  <dcterms:created xsi:type="dcterms:W3CDTF">2023-01-09T01:27:00Z</dcterms:created>
  <dcterms:modified xsi:type="dcterms:W3CDTF">2023-01-11T07:20:00Z</dcterms:modified>
</cp:coreProperties>
</file>